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68E4A" w14:textId="0260B355" w:rsidR="00D23F09" w:rsidRPr="00990824" w:rsidRDefault="00D23F09" w:rsidP="005B1A9F">
      <w:pPr>
        <w:tabs>
          <w:tab w:val="left" w:pos="709"/>
        </w:tabs>
        <w:ind w:left="709" w:hanging="709"/>
        <w:jc w:val="center"/>
        <w:rPr>
          <w:rFonts w:ascii="Arial" w:hAnsi="Arial" w:cs="Arial"/>
          <w:b/>
          <w:sz w:val="22"/>
          <w:szCs w:val="22"/>
          <w:u w:val="single"/>
        </w:rPr>
      </w:pPr>
      <w:r w:rsidRPr="00990824">
        <w:rPr>
          <w:rFonts w:ascii="Arial" w:hAnsi="Arial" w:cs="Arial"/>
          <w:b/>
          <w:sz w:val="22"/>
          <w:szCs w:val="22"/>
          <w:u w:val="single"/>
        </w:rPr>
        <w:t xml:space="preserve">ANEXO </w:t>
      </w:r>
      <w:r w:rsidR="00496AB4" w:rsidRPr="00990824">
        <w:rPr>
          <w:rFonts w:ascii="Arial" w:hAnsi="Arial" w:cs="Arial"/>
          <w:b/>
          <w:sz w:val="22"/>
          <w:szCs w:val="22"/>
          <w:u w:val="single"/>
        </w:rPr>
        <w:t>1</w:t>
      </w:r>
    </w:p>
    <w:p w14:paraId="02237E5F" w14:textId="77777777" w:rsidR="00D23F09" w:rsidRPr="00990824" w:rsidRDefault="00D23F09" w:rsidP="005B1A9F">
      <w:pPr>
        <w:tabs>
          <w:tab w:val="left" w:pos="709"/>
        </w:tabs>
        <w:ind w:left="709" w:hanging="709"/>
        <w:jc w:val="center"/>
        <w:rPr>
          <w:rFonts w:ascii="Arial" w:hAnsi="Arial" w:cs="Arial"/>
          <w:b/>
          <w:bCs/>
          <w:sz w:val="22"/>
          <w:szCs w:val="22"/>
          <w:u w:val="single"/>
        </w:rPr>
      </w:pPr>
      <w:r w:rsidRPr="00990824">
        <w:rPr>
          <w:rFonts w:ascii="Arial" w:hAnsi="Arial" w:cs="Arial"/>
          <w:b/>
          <w:bCs/>
          <w:sz w:val="22"/>
          <w:szCs w:val="22"/>
          <w:u w:val="single"/>
        </w:rPr>
        <w:t>TERMO DE REFERÊNCIA</w:t>
      </w:r>
    </w:p>
    <w:p w14:paraId="26B3B4B7" w14:textId="77777777" w:rsidR="009F2CFA" w:rsidRPr="00990824" w:rsidRDefault="009F2CFA" w:rsidP="005B1A9F">
      <w:pPr>
        <w:tabs>
          <w:tab w:val="left" w:pos="709"/>
        </w:tabs>
        <w:ind w:left="709" w:hanging="709"/>
        <w:jc w:val="both"/>
        <w:rPr>
          <w:rFonts w:ascii="Arial" w:hAnsi="Arial" w:cs="Arial"/>
          <w:bCs/>
          <w:sz w:val="22"/>
          <w:szCs w:val="22"/>
        </w:rPr>
      </w:pPr>
    </w:p>
    <w:p w14:paraId="57289EC8" w14:textId="3A758DFF" w:rsidR="00D60766" w:rsidRPr="00990824" w:rsidRDefault="005D0CDA" w:rsidP="002D48F9">
      <w:pPr>
        <w:pStyle w:val="paragraph"/>
        <w:numPr>
          <w:ilvl w:val="0"/>
          <w:numId w:val="23"/>
        </w:numPr>
        <w:tabs>
          <w:tab w:val="left" w:pos="993"/>
        </w:tabs>
        <w:spacing w:before="0" w:beforeAutospacing="0" w:after="0" w:afterAutospacing="0"/>
        <w:jc w:val="both"/>
        <w:textAlignment w:val="baseline"/>
        <w:rPr>
          <w:rStyle w:val="normaltextrun"/>
          <w:rFonts w:ascii="Arial" w:hAnsi="Arial" w:cs="Arial"/>
          <w:b/>
          <w:color w:val="000000"/>
          <w:sz w:val="22"/>
          <w:szCs w:val="22"/>
        </w:rPr>
      </w:pPr>
      <w:r w:rsidRPr="00990824">
        <w:rPr>
          <w:rStyle w:val="normaltextrun"/>
          <w:rFonts w:ascii="Arial" w:hAnsi="Arial" w:cs="Arial"/>
          <w:b/>
          <w:color w:val="000000"/>
          <w:sz w:val="22"/>
          <w:szCs w:val="22"/>
        </w:rPr>
        <w:t>O</w:t>
      </w:r>
      <w:r w:rsidR="003229C6" w:rsidRPr="00990824">
        <w:rPr>
          <w:rStyle w:val="normaltextrun"/>
          <w:rFonts w:ascii="Arial" w:hAnsi="Arial" w:cs="Arial"/>
          <w:b/>
          <w:color w:val="000000"/>
          <w:sz w:val="22"/>
          <w:szCs w:val="22"/>
        </w:rPr>
        <w:t>BJETO</w:t>
      </w:r>
    </w:p>
    <w:p w14:paraId="08595A23" w14:textId="77777777" w:rsidR="003229C6" w:rsidRPr="00990824" w:rsidRDefault="003229C6" w:rsidP="003229C6">
      <w:pPr>
        <w:pStyle w:val="paragraph"/>
        <w:tabs>
          <w:tab w:val="left" w:pos="993"/>
        </w:tabs>
        <w:spacing w:before="0" w:beforeAutospacing="0" w:after="0" w:afterAutospacing="0"/>
        <w:ind w:left="360"/>
        <w:jc w:val="both"/>
        <w:textAlignment w:val="baseline"/>
        <w:rPr>
          <w:rStyle w:val="normaltextrun"/>
          <w:rFonts w:ascii="Arial" w:hAnsi="Arial" w:cs="Arial"/>
          <w:b/>
          <w:color w:val="000000"/>
          <w:sz w:val="22"/>
          <w:szCs w:val="22"/>
        </w:rPr>
      </w:pPr>
    </w:p>
    <w:p w14:paraId="4B49CC9B" w14:textId="3029BAFE" w:rsidR="00310BF7" w:rsidRPr="006C66A2" w:rsidRDefault="006C66A2" w:rsidP="006C66A2">
      <w:pPr>
        <w:pStyle w:val="PargrafodaLista"/>
        <w:numPr>
          <w:ilvl w:val="1"/>
          <w:numId w:val="17"/>
        </w:numPr>
        <w:jc w:val="both"/>
        <w:rPr>
          <w:rFonts w:ascii="Arial" w:hAnsi="Arial" w:cs="Arial"/>
          <w:sz w:val="22"/>
          <w:szCs w:val="22"/>
        </w:rPr>
      </w:pPr>
      <w:r w:rsidRPr="008D3D58">
        <w:rPr>
          <w:rFonts w:ascii="Arial" w:hAnsi="Arial" w:cs="Arial"/>
          <w:sz w:val="22"/>
          <w:szCs w:val="22"/>
        </w:rPr>
        <w:t xml:space="preserve">Registro de Preços para fornecimento de mobiliário </w:t>
      </w:r>
      <w:r w:rsidRPr="009079B2">
        <w:rPr>
          <w:rFonts w:ascii="Arial" w:hAnsi="Arial" w:cs="Arial"/>
          <w:sz w:val="22"/>
          <w:szCs w:val="22"/>
        </w:rPr>
        <w:t xml:space="preserve">madeira (mesas, biombos, armários e gaveteiros), assim como procedimentos inerentes à sua perfeita montagem e entrega, para unidades da CAIXA, ativas ou que vierem a ser instaladas, situadas no </w:t>
      </w:r>
      <w:r w:rsidR="002E350C" w:rsidRPr="002E350C">
        <w:rPr>
          <w:rFonts w:ascii="Arial" w:hAnsi="Arial" w:cs="Arial"/>
          <w:sz w:val="22"/>
          <w:szCs w:val="22"/>
        </w:rPr>
        <w:t>estado</w:t>
      </w:r>
      <w:r w:rsidR="00587BD3">
        <w:rPr>
          <w:rFonts w:ascii="Arial" w:hAnsi="Arial" w:cs="Arial"/>
          <w:sz w:val="22"/>
          <w:szCs w:val="22"/>
        </w:rPr>
        <w:t xml:space="preserve"> de São Paulo</w:t>
      </w:r>
    </w:p>
    <w:p w14:paraId="20342226" w14:textId="77777777" w:rsidR="00310BF7" w:rsidRPr="00990824" w:rsidRDefault="00310BF7" w:rsidP="00310BF7">
      <w:pPr>
        <w:pStyle w:val="paragraph"/>
        <w:tabs>
          <w:tab w:val="left" w:pos="993"/>
        </w:tabs>
        <w:spacing w:before="0" w:beforeAutospacing="0" w:after="0" w:afterAutospacing="0"/>
        <w:ind w:left="792"/>
        <w:jc w:val="both"/>
        <w:textAlignment w:val="baseline"/>
        <w:rPr>
          <w:rFonts w:ascii="Arial" w:hAnsi="Arial" w:cs="Arial"/>
          <w:color w:val="000000"/>
          <w:sz w:val="22"/>
          <w:szCs w:val="22"/>
        </w:rPr>
      </w:pPr>
    </w:p>
    <w:p w14:paraId="3D5639DB" w14:textId="77777777" w:rsidR="00310BF7" w:rsidRPr="00990824" w:rsidRDefault="00FD6F29" w:rsidP="00310BF7">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Os quantitativos estimados </w:t>
      </w:r>
      <w:r w:rsidR="0089259E" w:rsidRPr="00990824">
        <w:rPr>
          <w:rStyle w:val="normaltextrun"/>
          <w:rFonts w:ascii="Arial" w:hAnsi="Arial" w:cs="Arial"/>
          <w:color w:val="000000"/>
          <w:sz w:val="22"/>
          <w:szCs w:val="22"/>
        </w:rPr>
        <w:t>para cada I</w:t>
      </w:r>
      <w:r w:rsidR="00A518BC" w:rsidRPr="00990824">
        <w:rPr>
          <w:rStyle w:val="normaltextrun"/>
          <w:rFonts w:ascii="Arial" w:hAnsi="Arial" w:cs="Arial"/>
          <w:color w:val="000000"/>
          <w:sz w:val="22"/>
          <w:szCs w:val="22"/>
        </w:rPr>
        <w:t>TEM</w:t>
      </w:r>
      <w:r w:rsidR="0089259E" w:rsidRPr="00990824">
        <w:rPr>
          <w:rStyle w:val="normaltextrun"/>
          <w:rFonts w:ascii="Arial" w:hAnsi="Arial" w:cs="Arial"/>
          <w:color w:val="000000"/>
          <w:sz w:val="22"/>
          <w:szCs w:val="22"/>
        </w:rPr>
        <w:t xml:space="preserve"> constam do A</w:t>
      </w:r>
      <w:r w:rsidR="007907BF" w:rsidRPr="00990824">
        <w:rPr>
          <w:rStyle w:val="normaltextrun"/>
          <w:rFonts w:ascii="Arial" w:hAnsi="Arial" w:cs="Arial"/>
          <w:color w:val="000000"/>
          <w:sz w:val="22"/>
          <w:szCs w:val="22"/>
        </w:rPr>
        <w:t>nexo</w:t>
      </w:r>
      <w:r w:rsidR="00223514" w:rsidRPr="00990824">
        <w:rPr>
          <w:rStyle w:val="normaltextrun"/>
          <w:rFonts w:ascii="Arial" w:hAnsi="Arial" w:cs="Arial"/>
          <w:color w:val="000000"/>
          <w:sz w:val="22"/>
          <w:szCs w:val="22"/>
        </w:rPr>
        <w:t xml:space="preserve"> 1</w:t>
      </w:r>
      <w:r w:rsidR="00CB3DDE" w:rsidRPr="00990824">
        <w:rPr>
          <w:rStyle w:val="normaltextrun"/>
          <w:rFonts w:ascii="Arial" w:hAnsi="Arial" w:cs="Arial"/>
          <w:color w:val="000000"/>
          <w:sz w:val="22"/>
          <w:szCs w:val="22"/>
        </w:rPr>
        <w:t>-</w:t>
      </w:r>
      <w:r w:rsidR="0089259E" w:rsidRPr="00990824">
        <w:rPr>
          <w:rStyle w:val="normaltextrun"/>
          <w:rFonts w:ascii="Arial" w:hAnsi="Arial" w:cs="Arial"/>
          <w:color w:val="000000"/>
          <w:sz w:val="22"/>
          <w:szCs w:val="22"/>
        </w:rPr>
        <w:t>A.</w:t>
      </w:r>
    </w:p>
    <w:p w14:paraId="17FFE733" w14:textId="77777777" w:rsidR="00310BF7" w:rsidRPr="00990824" w:rsidRDefault="00310BF7" w:rsidP="00310BF7">
      <w:pPr>
        <w:pStyle w:val="paragraph"/>
        <w:tabs>
          <w:tab w:val="left" w:pos="993"/>
        </w:tabs>
        <w:spacing w:before="0" w:beforeAutospacing="0" w:after="0" w:afterAutospacing="0"/>
        <w:ind w:left="792"/>
        <w:jc w:val="both"/>
        <w:textAlignment w:val="baseline"/>
        <w:rPr>
          <w:rStyle w:val="normaltextrun"/>
          <w:rFonts w:ascii="Arial" w:hAnsi="Arial" w:cs="Arial"/>
          <w:color w:val="000000"/>
          <w:sz w:val="22"/>
          <w:szCs w:val="22"/>
        </w:rPr>
      </w:pPr>
    </w:p>
    <w:p w14:paraId="6C7D264F" w14:textId="77777777" w:rsidR="00310BF7" w:rsidRPr="00990824" w:rsidRDefault="00DE7B6D" w:rsidP="00310BF7">
      <w:pPr>
        <w:pStyle w:val="paragraph"/>
        <w:numPr>
          <w:ilvl w:val="1"/>
          <w:numId w:val="17"/>
        </w:numPr>
        <w:tabs>
          <w:tab w:val="left" w:pos="993"/>
        </w:tabs>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shd w:val="clear" w:color="auto" w:fill="FFFFFF"/>
        </w:rPr>
        <w:t>A entrega e montagem do</w:t>
      </w:r>
      <w:r w:rsidR="0089259E" w:rsidRPr="00990824">
        <w:rPr>
          <w:rStyle w:val="normaltextrun"/>
          <w:rFonts w:ascii="Arial" w:hAnsi="Arial" w:cs="Arial"/>
          <w:color w:val="000000"/>
          <w:sz w:val="22"/>
          <w:szCs w:val="22"/>
          <w:shd w:val="clear" w:color="auto" w:fill="FFFFFF"/>
        </w:rPr>
        <w:t>s</w:t>
      </w:r>
      <w:r w:rsidRPr="00990824">
        <w:rPr>
          <w:rStyle w:val="normaltextrun"/>
          <w:rFonts w:ascii="Arial" w:hAnsi="Arial" w:cs="Arial"/>
          <w:color w:val="000000"/>
          <w:sz w:val="22"/>
          <w:szCs w:val="22"/>
          <w:shd w:val="clear" w:color="auto" w:fill="FFFFFF"/>
        </w:rPr>
        <w:t xml:space="preserve"> mobiliário</w:t>
      </w:r>
      <w:r w:rsidR="0089259E" w:rsidRPr="00990824">
        <w:rPr>
          <w:rStyle w:val="normaltextrun"/>
          <w:rFonts w:ascii="Arial" w:hAnsi="Arial" w:cs="Arial"/>
          <w:color w:val="000000"/>
          <w:sz w:val="22"/>
          <w:szCs w:val="22"/>
          <w:shd w:val="clear" w:color="auto" w:fill="FFFFFF"/>
        </w:rPr>
        <w:t>s</w:t>
      </w:r>
      <w:r w:rsidRPr="00990824">
        <w:rPr>
          <w:rStyle w:val="normaltextrun"/>
          <w:rFonts w:ascii="Arial" w:hAnsi="Arial" w:cs="Arial"/>
          <w:color w:val="000000"/>
          <w:sz w:val="22"/>
          <w:szCs w:val="22"/>
          <w:shd w:val="clear" w:color="auto" w:fill="FFFFFF"/>
        </w:rPr>
        <w:t xml:space="preserve"> serão realizadas nas unidades indicadas pela CAIXA conforme A</w:t>
      </w:r>
      <w:r w:rsidR="00223514" w:rsidRPr="00990824">
        <w:rPr>
          <w:rStyle w:val="normaltextrun"/>
          <w:rFonts w:ascii="Arial" w:hAnsi="Arial" w:cs="Arial"/>
          <w:color w:val="000000"/>
          <w:sz w:val="22"/>
          <w:szCs w:val="22"/>
          <w:shd w:val="clear" w:color="auto" w:fill="FFFFFF"/>
        </w:rPr>
        <w:t>nexo 1</w:t>
      </w:r>
      <w:r w:rsidR="00CB3DDE" w:rsidRPr="00990824">
        <w:rPr>
          <w:rStyle w:val="normaltextrun"/>
          <w:rFonts w:ascii="Arial" w:hAnsi="Arial" w:cs="Arial"/>
          <w:color w:val="000000"/>
          <w:sz w:val="22"/>
          <w:szCs w:val="22"/>
          <w:shd w:val="clear" w:color="auto" w:fill="FFFFFF"/>
        </w:rPr>
        <w:t>-</w:t>
      </w:r>
      <w:r w:rsidRPr="00990824">
        <w:rPr>
          <w:rStyle w:val="normaltextrun"/>
          <w:rFonts w:ascii="Arial" w:hAnsi="Arial" w:cs="Arial"/>
          <w:color w:val="000000"/>
          <w:sz w:val="22"/>
          <w:szCs w:val="22"/>
          <w:shd w:val="clear" w:color="auto" w:fill="FFFFFF"/>
        </w:rPr>
        <w:t>B</w:t>
      </w:r>
      <w:r w:rsidRPr="00990824">
        <w:rPr>
          <w:rStyle w:val="normaltextrun"/>
          <w:rFonts w:ascii="Arial" w:hAnsi="Arial" w:cs="Arial"/>
          <w:color w:val="000000"/>
          <w:sz w:val="22"/>
          <w:szCs w:val="22"/>
        </w:rPr>
        <w:t>.</w:t>
      </w:r>
      <w:r w:rsidRPr="00990824">
        <w:rPr>
          <w:rStyle w:val="eop"/>
          <w:rFonts w:ascii="Arial" w:hAnsi="Arial" w:cs="Arial"/>
          <w:color w:val="000000"/>
          <w:sz w:val="22"/>
          <w:szCs w:val="22"/>
        </w:rPr>
        <w:t> </w:t>
      </w:r>
    </w:p>
    <w:p w14:paraId="0F80CCB9" w14:textId="77777777" w:rsidR="00310BF7" w:rsidRPr="00990824" w:rsidRDefault="00310BF7" w:rsidP="00310BF7">
      <w:pPr>
        <w:pStyle w:val="paragraph"/>
        <w:tabs>
          <w:tab w:val="left" w:pos="993"/>
        </w:tabs>
        <w:spacing w:before="0" w:beforeAutospacing="0" w:after="0" w:afterAutospacing="0"/>
        <w:ind w:left="792"/>
        <w:jc w:val="both"/>
        <w:textAlignment w:val="baseline"/>
        <w:rPr>
          <w:rStyle w:val="eop"/>
          <w:rFonts w:ascii="Arial" w:hAnsi="Arial" w:cs="Arial"/>
          <w:color w:val="000000"/>
          <w:sz w:val="22"/>
          <w:szCs w:val="22"/>
        </w:rPr>
      </w:pPr>
    </w:p>
    <w:p w14:paraId="3F85708D" w14:textId="1961D6A0" w:rsidR="002A2513" w:rsidRPr="0051544A" w:rsidRDefault="0051544A" w:rsidP="00586E1C">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51544A">
        <w:rPr>
          <w:rStyle w:val="normaltextrun"/>
          <w:rFonts w:ascii="Arial" w:hAnsi="Arial" w:cs="Arial"/>
          <w:color w:val="000000" w:themeColor="text1"/>
          <w:sz w:val="22"/>
          <w:szCs w:val="22"/>
        </w:rPr>
        <w:t>As especificações do mobiliário estão disponíveis no</w:t>
      </w:r>
      <w:r w:rsidR="007E701C" w:rsidRPr="0051544A">
        <w:rPr>
          <w:rStyle w:val="normaltextrun"/>
          <w:rFonts w:ascii="Arial" w:hAnsi="Arial" w:cs="Arial"/>
          <w:color w:val="000000"/>
          <w:sz w:val="22"/>
          <w:szCs w:val="22"/>
          <w:shd w:val="clear" w:color="auto" w:fill="FFFFFF"/>
        </w:rPr>
        <w:t xml:space="preserve"> Anexo </w:t>
      </w:r>
      <w:r w:rsidR="00F4495B" w:rsidRPr="0051544A">
        <w:rPr>
          <w:rStyle w:val="normaltextrun"/>
          <w:rFonts w:ascii="Arial" w:hAnsi="Arial" w:cs="Arial"/>
          <w:color w:val="000000"/>
          <w:sz w:val="22"/>
          <w:szCs w:val="22"/>
          <w:shd w:val="clear" w:color="auto" w:fill="FFFFFF"/>
        </w:rPr>
        <w:t>2A</w:t>
      </w:r>
      <w:r w:rsidR="007E701C" w:rsidRPr="0051544A">
        <w:rPr>
          <w:rStyle w:val="normaltextrun"/>
          <w:rFonts w:ascii="Arial" w:hAnsi="Arial" w:cs="Arial"/>
          <w:color w:val="000000"/>
          <w:sz w:val="22"/>
          <w:szCs w:val="22"/>
          <w:shd w:val="clear" w:color="auto" w:fill="FFFFFF"/>
        </w:rPr>
        <w:t xml:space="preserve"> - Especificações Técnicas</w:t>
      </w:r>
      <w:r>
        <w:rPr>
          <w:rStyle w:val="normaltextrun"/>
          <w:rFonts w:ascii="Arial" w:hAnsi="Arial" w:cs="Arial"/>
          <w:color w:val="000000"/>
          <w:sz w:val="22"/>
          <w:szCs w:val="22"/>
          <w:shd w:val="clear" w:color="auto" w:fill="FFFFFF"/>
        </w:rPr>
        <w:t>.</w:t>
      </w:r>
    </w:p>
    <w:p w14:paraId="0178FBD5" w14:textId="77777777" w:rsidR="0051544A" w:rsidRPr="0051544A" w:rsidRDefault="0051544A" w:rsidP="0051544A">
      <w:pPr>
        <w:pStyle w:val="paragraph"/>
        <w:tabs>
          <w:tab w:val="left" w:pos="993"/>
        </w:tabs>
        <w:spacing w:before="0" w:beforeAutospacing="0" w:after="0" w:afterAutospacing="0"/>
        <w:ind w:left="792"/>
        <w:jc w:val="both"/>
        <w:textAlignment w:val="baseline"/>
        <w:rPr>
          <w:rStyle w:val="normaltextrun"/>
          <w:rFonts w:ascii="Arial" w:hAnsi="Arial" w:cs="Arial"/>
          <w:color w:val="000000"/>
          <w:sz w:val="22"/>
          <w:szCs w:val="22"/>
        </w:rPr>
      </w:pPr>
    </w:p>
    <w:p w14:paraId="161633A7" w14:textId="3CC5F13F" w:rsidR="006E2C4C" w:rsidRPr="00990824" w:rsidRDefault="001F7D7A" w:rsidP="004440B5">
      <w:pPr>
        <w:pStyle w:val="paragraph"/>
        <w:numPr>
          <w:ilvl w:val="1"/>
          <w:numId w:val="17"/>
        </w:numPr>
        <w:tabs>
          <w:tab w:val="left" w:pos="993"/>
        </w:tabs>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bCs/>
          <w:color w:val="000000"/>
          <w:sz w:val="22"/>
          <w:szCs w:val="22"/>
          <w:shd w:val="clear" w:color="auto" w:fill="FFFFFF"/>
        </w:rPr>
        <w:t>Anexos</w:t>
      </w:r>
    </w:p>
    <w:p w14:paraId="4A49DD64" w14:textId="77777777" w:rsidR="007E701C" w:rsidRPr="00990824" w:rsidRDefault="007E701C" w:rsidP="007E701C">
      <w:pPr>
        <w:pStyle w:val="PargrafodaLista"/>
        <w:rPr>
          <w:rFonts w:ascii="Arial" w:hAnsi="Arial" w:cs="Arial"/>
          <w:bCs/>
          <w:color w:val="000000"/>
          <w:sz w:val="22"/>
          <w:szCs w:val="22"/>
        </w:rPr>
      </w:pPr>
    </w:p>
    <w:tbl>
      <w:tblPr>
        <w:tblW w:w="8505"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6"/>
        <w:gridCol w:w="7359"/>
      </w:tblGrid>
      <w:tr w:rsidR="00BD59D0" w:rsidRPr="00990824" w14:paraId="73D6D1F7"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05FA779" w14:textId="77777777" w:rsidR="00BD59D0" w:rsidRPr="00990824" w:rsidRDefault="00BD59D0" w:rsidP="00BD59D0">
            <w:pPr>
              <w:ind w:left="105" w:right="105"/>
              <w:jc w:val="both"/>
              <w:textAlignment w:val="baseline"/>
              <w:rPr>
                <w:rFonts w:ascii="Arial" w:hAnsi="Arial" w:cs="Arial"/>
                <w:sz w:val="22"/>
                <w:szCs w:val="22"/>
              </w:rPr>
            </w:pPr>
            <w:r w:rsidRPr="00990824">
              <w:rPr>
                <w:rFonts w:ascii="Arial" w:hAnsi="Arial" w:cs="Arial"/>
                <w:b/>
                <w:bCs/>
                <w:sz w:val="22"/>
                <w:szCs w:val="22"/>
              </w:rPr>
              <w:t>ANEXO</w:t>
            </w:r>
            <w:r w:rsidRPr="00990824">
              <w:rPr>
                <w:rFonts w:ascii="Arial" w:hAnsi="Arial" w:cs="Arial"/>
                <w:sz w:val="22"/>
                <w:szCs w:val="22"/>
              </w:rPr>
              <w:t> </w:t>
            </w:r>
          </w:p>
        </w:tc>
        <w:tc>
          <w:tcPr>
            <w:tcW w:w="7359"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50A8B93A" w14:textId="77777777" w:rsidR="00BD59D0" w:rsidRPr="00990824" w:rsidRDefault="00BD59D0" w:rsidP="00BD59D0">
            <w:pPr>
              <w:ind w:left="105" w:right="105"/>
              <w:jc w:val="both"/>
              <w:textAlignment w:val="baseline"/>
              <w:rPr>
                <w:rFonts w:ascii="Arial" w:hAnsi="Arial" w:cs="Arial"/>
                <w:sz w:val="22"/>
                <w:szCs w:val="22"/>
              </w:rPr>
            </w:pPr>
            <w:r w:rsidRPr="00990824">
              <w:rPr>
                <w:rFonts w:ascii="Arial" w:hAnsi="Arial" w:cs="Arial"/>
                <w:b/>
                <w:bCs/>
                <w:sz w:val="22"/>
                <w:szCs w:val="22"/>
              </w:rPr>
              <w:t>ASSUNTO</w:t>
            </w:r>
            <w:r w:rsidRPr="00990824">
              <w:rPr>
                <w:rFonts w:ascii="Arial" w:hAnsi="Arial" w:cs="Arial"/>
                <w:sz w:val="22"/>
                <w:szCs w:val="22"/>
              </w:rPr>
              <w:t> </w:t>
            </w:r>
          </w:p>
        </w:tc>
      </w:tr>
      <w:tr w:rsidR="00BD59D0" w:rsidRPr="00990824" w14:paraId="133263E4"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41E027" w14:textId="5E0E9BEE"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A</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0EF8A" w14:textId="66DCB1AF"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Quantitativos</w:t>
            </w:r>
          </w:p>
        </w:tc>
      </w:tr>
      <w:tr w:rsidR="00BD59D0" w:rsidRPr="00990824" w14:paraId="3CEFD298"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2EE4BE" w14:textId="3691C00D"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B</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A085F" w14:textId="3B996AD4"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Relação das Unidades</w:t>
            </w:r>
          </w:p>
        </w:tc>
      </w:tr>
      <w:tr w:rsidR="00BD59D0" w:rsidRPr="00990824" w14:paraId="5BAA8CF1"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EDFE4" w14:textId="1081806D"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Pr="00990824">
              <w:rPr>
                <w:rFonts w:ascii="Arial" w:hAnsi="Arial" w:cs="Arial"/>
                <w:sz w:val="22"/>
                <w:szCs w:val="22"/>
              </w:rPr>
              <w:t>C</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902364" w14:textId="7B9630B6" w:rsidR="00BD59D0" w:rsidRPr="00990824" w:rsidRDefault="00BD59D0" w:rsidP="00BD59D0">
            <w:pPr>
              <w:ind w:right="105"/>
              <w:jc w:val="both"/>
              <w:textAlignment w:val="baseline"/>
              <w:rPr>
                <w:rFonts w:ascii="Arial" w:hAnsi="Arial" w:cs="Arial"/>
                <w:sz w:val="22"/>
                <w:szCs w:val="22"/>
              </w:rPr>
            </w:pPr>
            <w:r w:rsidRPr="00990824">
              <w:rPr>
                <w:rFonts w:ascii="Arial" w:hAnsi="Arial" w:cs="Arial"/>
                <w:sz w:val="22"/>
                <w:szCs w:val="22"/>
              </w:rPr>
              <w:t xml:space="preserve">Termo de </w:t>
            </w:r>
            <w:r w:rsidR="00714FFD" w:rsidRPr="00990824">
              <w:rPr>
                <w:rFonts w:ascii="Arial" w:hAnsi="Arial" w:cs="Arial"/>
                <w:sz w:val="22"/>
                <w:szCs w:val="22"/>
              </w:rPr>
              <w:t>Recebimento</w:t>
            </w:r>
            <w:r w:rsidRPr="00990824">
              <w:rPr>
                <w:rFonts w:ascii="Arial" w:hAnsi="Arial" w:cs="Arial"/>
                <w:sz w:val="22"/>
                <w:szCs w:val="22"/>
              </w:rPr>
              <w:t xml:space="preserve"> de Mobiliário</w:t>
            </w:r>
          </w:p>
        </w:tc>
      </w:tr>
      <w:tr w:rsidR="00BD59D0" w:rsidRPr="00990824" w14:paraId="5C4680FB"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B55B2" w14:textId="0CF8D1F1"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D</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F37117" w14:textId="5D698C38" w:rsidR="00BD59D0" w:rsidRPr="00990824" w:rsidRDefault="00A633FB" w:rsidP="00BD59D0">
            <w:pPr>
              <w:ind w:right="105"/>
              <w:jc w:val="both"/>
              <w:textAlignment w:val="baseline"/>
              <w:rPr>
                <w:rFonts w:ascii="Arial" w:hAnsi="Arial" w:cs="Arial"/>
                <w:sz w:val="22"/>
                <w:szCs w:val="22"/>
              </w:rPr>
            </w:pPr>
            <w:r w:rsidRPr="00990824">
              <w:rPr>
                <w:rFonts w:ascii="Arial" w:hAnsi="Arial" w:cs="Arial"/>
                <w:bCs/>
                <w:sz w:val="22"/>
                <w:szCs w:val="22"/>
              </w:rPr>
              <w:t>Termo de Verificação de Conformidade e Montagem de Mobiliário</w:t>
            </w:r>
          </w:p>
        </w:tc>
      </w:tr>
      <w:tr w:rsidR="00BD59D0" w:rsidRPr="00990824" w14:paraId="29493907"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CF0051" w14:textId="0B9882CC" w:rsidR="00BD59D0" w:rsidRPr="00990824" w:rsidRDefault="00BD59D0"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E</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4BE2D0" w14:textId="42072841" w:rsidR="00BD59D0" w:rsidRPr="00990824" w:rsidRDefault="00E60671" w:rsidP="00BD59D0">
            <w:pPr>
              <w:ind w:right="105"/>
              <w:jc w:val="both"/>
              <w:textAlignment w:val="baseline"/>
              <w:rPr>
                <w:rFonts w:ascii="Arial" w:hAnsi="Arial" w:cs="Arial"/>
                <w:sz w:val="22"/>
                <w:szCs w:val="22"/>
              </w:rPr>
            </w:pPr>
            <w:r w:rsidRPr="00990824">
              <w:rPr>
                <w:rFonts w:ascii="Arial" w:hAnsi="Arial" w:cs="Arial"/>
                <w:sz w:val="22"/>
                <w:szCs w:val="22"/>
              </w:rPr>
              <w:t>Termo de Garantia e Assistência Técnica do Mobiliário</w:t>
            </w:r>
          </w:p>
        </w:tc>
      </w:tr>
      <w:tr w:rsidR="00BD59D0" w:rsidRPr="00990824" w14:paraId="6AB79DE5"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776283" w14:textId="15B4DBF8" w:rsidR="00BD59D0" w:rsidRPr="00990824" w:rsidRDefault="00B9237D" w:rsidP="00B9237D">
            <w:pPr>
              <w:ind w:left="105" w:right="105"/>
              <w:jc w:val="center"/>
              <w:textAlignment w:val="baseline"/>
              <w:rPr>
                <w:rFonts w:ascii="Arial" w:hAnsi="Arial" w:cs="Arial"/>
                <w:sz w:val="22"/>
                <w:szCs w:val="22"/>
              </w:rPr>
            </w:pPr>
            <w:r w:rsidRPr="00990824">
              <w:rPr>
                <w:rFonts w:ascii="Arial" w:hAnsi="Arial" w:cs="Arial"/>
                <w:sz w:val="22"/>
                <w:szCs w:val="22"/>
              </w:rPr>
              <w:t>1</w:t>
            </w:r>
            <w:r w:rsidR="00051849" w:rsidRPr="00990824">
              <w:rPr>
                <w:rFonts w:ascii="Arial" w:hAnsi="Arial" w:cs="Arial"/>
                <w:sz w:val="22"/>
                <w:szCs w:val="22"/>
              </w:rPr>
              <w:t>-</w:t>
            </w:r>
            <w:r w:rsidR="00040290" w:rsidRPr="00990824">
              <w:rPr>
                <w:rFonts w:ascii="Arial" w:hAnsi="Arial" w:cs="Arial"/>
                <w:sz w:val="22"/>
                <w:szCs w:val="22"/>
              </w:rPr>
              <w:t>F</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B1F2B" w14:textId="06912C2D" w:rsidR="00BD59D0" w:rsidRPr="00990824" w:rsidRDefault="00FF3D36" w:rsidP="00BD59D0">
            <w:pPr>
              <w:ind w:right="105"/>
              <w:jc w:val="both"/>
              <w:textAlignment w:val="baseline"/>
              <w:rPr>
                <w:rFonts w:ascii="Arial" w:hAnsi="Arial" w:cs="Arial"/>
                <w:kern w:val="2"/>
                <w:sz w:val="22"/>
                <w:szCs w:val="22"/>
                <w:lang w:eastAsia="en-US"/>
                <w14:ligatures w14:val="standardContextual"/>
              </w:rPr>
            </w:pPr>
            <w:r w:rsidRPr="00990824">
              <w:rPr>
                <w:rFonts w:ascii="Arial" w:hAnsi="Arial" w:cs="Arial"/>
                <w:kern w:val="2"/>
                <w:sz w:val="22"/>
                <w:szCs w:val="22"/>
                <w:lang w:eastAsia="en-US"/>
                <w14:ligatures w14:val="standardContextual"/>
              </w:rPr>
              <w:t>Termo de Recolhimento de Mobiliário</w:t>
            </w:r>
          </w:p>
        </w:tc>
      </w:tr>
      <w:tr w:rsidR="00BD59D0" w:rsidRPr="00990824" w14:paraId="6DB9BDAC"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13BE6" w14:textId="73773C00" w:rsidR="00BD59D0" w:rsidRPr="00990824" w:rsidRDefault="00E60671" w:rsidP="00B9237D">
            <w:pPr>
              <w:ind w:left="105" w:right="105"/>
              <w:jc w:val="center"/>
              <w:textAlignment w:val="baseline"/>
              <w:rPr>
                <w:rFonts w:ascii="Arial" w:hAnsi="Arial" w:cs="Arial"/>
                <w:sz w:val="22"/>
                <w:szCs w:val="22"/>
              </w:rPr>
            </w:pPr>
            <w:r w:rsidRPr="00990824">
              <w:rPr>
                <w:rFonts w:ascii="Arial" w:hAnsi="Arial" w:cs="Arial"/>
                <w:sz w:val="22"/>
                <w:szCs w:val="22"/>
              </w:rPr>
              <w:t>1-G</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3BAFF" w14:textId="1F53E1E7" w:rsidR="00BD59D0" w:rsidRPr="00990824" w:rsidRDefault="00A02D20" w:rsidP="00BD59D0">
            <w:pPr>
              <w:ind w:right="105"/>
              <w:jc w:val="both"/>
              <w:textAlignment w:val="baseline"/>
              <w:rPr>
                <w:rFonts w:ascii="Arial" w:hAnsi="Arial" w:cs="Arial"/>
                <w:sz w:val="22"/>
                <w:szCs w:val="22"/>
              </w:rPr>
            </w:pPr>
            <w:r w:rsidRPr="00990824">
              <w:rPr>
                <w:rFonts w:ascii="Arial" w:hAnsi="Arial" w:cs="Arial"/>
                <w:sz w:val="22"/>
                <w:szCs w:val="22"/>
              </w:rPr>
              <w:t>Modelo Planilha MIGO</w:t>
            </w:r>
          </w:p>
        </w:tc>
      </w:tr>
      <w:tr w:rsidR="005B6F1E" w:rsidRPr="00990824" w14:paraId="1B130566" w14:textId="77777777" w:rsidTr="00285CDF">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3EA2513B" w14:textId="63094561" w:rsidR="005B6F1E" w:rsidRPr="00990824" w:rsidRDefault="001D5411" w:rsidP="00285CDF">
            <w:pPr>
              <w:ind w:left="105" w:right="105"/>
              <w:jc w:val="center"/>
              <w:textAlignment w:val="baseline"/>
              <w:rPr>
                <w:rFonts w:ascii="Arial" w:hAnsi="Arial" w:cs="Arial"/>
                <w:sz w:val="22"/>
                <w:szCs w:val="22"/>
              </w:rPr>
            </w:pPr>
            <w:r w:rsidRPr="00990824">
              <w:rPr>
                <w:rFonts w:ascii="Arial" w:hAnsi="Arial" w:cs="Arial"/>
                <w:sz w:val="22"/>
                <w:szCs w:val="22"/>
              </w:rPr>
              <w:t>1-H</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741314D4" w14:textId="37C1B8ED" w:rsidR="005B6F1E" w:rsidRPr="00990824" w:rsidRDefault="00031D35" w:rsidP="00285CDF">
            <w:pPr>
              <w:ind w:right="105"/>
              <w:jc w:val="both"/>
              <w:textAlignment w:val="baseline"/>
              <w:rPr>
                <w:rFonts w:ascii="Arial" w:hAnsi="Arial" w:cs="Arial"/>
                <w:sz w:val="22"/>
                <w:szCs w:val="22"/>
              </w:rPr>
            </w:pPr>
            <w:r w:rsidRPr="00990824">
              <w:rPr>
                <w:rFonts w:ascii="Arial" w:hAnsi="Arial" w:cs="Arial"/>
                <w:sz w:val="22"/>
                <w:szCs w:val="22"/>
              </w:rPr>
              <w:t xml:space="preserve">Apresentação de Protótipos - Lista de Mobiliários  </w:t>
            </w:r>
          </w:p>
        </w:tc>
      </w:tr>
      <w:tr w:rsidR="00F4495B" w:rsidRPr="00990824" w14:paraId="53738AD0"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44017DBC" w14:textId="202CDFCC"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2-A</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08417D60" w14:textId="5A1F1399"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Especificações Técnicas </w:t>
            </w:r>
          </w:p>
        </w:tc>
      </w:tr>
      <w:tr w:rsidR="00F4495B" w:rsidRPr="00990824" w14:paraId="1F18F003"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5AB6F761" w14:textId="78263A4A"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2-B</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383D34A2" w14:textId="2A18741F"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Proposta Comercial </w:t>
            </w:r>
          </w:p>
        </w:tc>
      </w:tr>
      <w:tr w:rsidR="00F4495B" w:rsidRPr="00990824" w14:paraId="1A0526B1" w14:textId="77777777" w:rsidTr="00496AB4">
        <w:trPr>
          <w:trHeight w:val="300"/>
        </w:trPr>
        <w:tc>
          <w:tcPr>
            <w:tcW w:w="1146" w:type="dxa"/>
            <w:tcBorders>
              <w:top w:val="single" w:sz="6" w:space="0" w:color="auto"/>
              <w:left w:val="single" w:sz="6" w:space="0" w:color="auto"/>
              <w:bottom w:val="single" w:sz="6" w:space="0" w:color="auto"/>
              <w:right w:val="single" w:sz="6" w:space="0" w:color="auto"/>
            </w:tcBorders>
            <w:shd w:val="clear" w:color="auto" w:fill="auto"/>
            <w:vAlign w:val="center"/>
          </w:tcPr>
          <w:p w14:paraId="18F12319" w14:textId="37E45ABB" w:rsidR="00F4495B" w:rsidRPr="00990824" w:rsidRDefault="00F4495B" w:rsidP="00F4495B">
            <w:pPr>
              <w:ind w:left="105" w:right="105"/>
              <w:jc w:val="center"/>
              <w:textAlignment w:val="baseline"/>
              <w:rPr>
                <w:rFonts w:ascii="Arial" w:hAnsi="Arial" w:cs="Arial"/>
                <w:sz w:val="22"/>
                <w:szCs w:val="22"/>
              </w:rPr>
            </w:pPr>
            <w:r w:rsidRPr="00990824">
              <w:rPr>
                <w:rFonts w:ascii="Arial" w:hAnsi="Arial" w:cs="Arial"/>
                <w:sz w:val="22"/>
                <w:szCs w:val="22"/>
              </w:rPr>
              <w:t>2-C</w:t>
            </w:r>
          </w:p>
        </w:tc>
        <w:tc>
          <w:tcPr>
            <w:tcW w:w="7359" w:type="dxa"/>
            <w:tcBorders>
              <w:top w:val="single" w:sz="6" w:space="0" w:color="auto"/>
              <w:left w:val="single" w:sz="6" w:space="0" w:color="auto"/>
              <w:bottom w:val="single" w:sz="6" w:space="0" w:color="auto"/>
              <w:right w:val="single" w:sz="6" w:space="0" w:color="auto"/>
            </w:tcBorders>
            <w:shd w:val="clear" w:color="auto" w:fill="auto"/>
            <w:vAlign w:val="center"/>
          </w:tcPr>
          <w:p w14:paraId="75DC285B" w14:textId="2AE72A20" w:rsidR="00F4495B" w:rsidRPr="00990824" w:rsidRDefault="00F4495B" w:rsidP="00F4495B">
            <w:pPr>
              <w:ind w:right="105"/>
              <w:jc w:val="both"/>
              <w:textAlignment w:val="baseline"/>
              <w:rPr>
                <w:rFonts w:ascii="Arial" w:hAnsi="Arial" w:cs="Arial"/>
                <w:sz w:val="22"/>
                <w:szCs w:val="22"/>
              </w:rPr>
            </w:pPr>
            <w:r w:rsidRPr="00990824">
              <w:rPr>
                <w:rFonts w:ascii="Arial" w:hAnsi="Arial" w:cs="Arial"/>
                <w:sz w:val="22"/>
                <w:szCs w:val="22"/>
              </w:rPr>
              <w:t>Preços Máximos que a CAIXA se Propõe a Pagar </w:t>
            </w:r>
          </w:p>
        </w:tc>
      </w:tr>
    </w:tbl>
    <w:p w14:paraId="7F79E810" w14:textId="77777777" w:rsidR="001B4FE8" w:rsidRPr="00990824" w:rsidRDefault="001B4FE8" w:rsidP="00E504AB">
      <w:pPr>
        <w:pStyle w:val="PargrafodaLista"/>
        <w:ind w:left="993" w:hanging="993"/>
        <w:jc w:val="both"/>
        <w:rPr>
          <w:rStyle w:val="normaltextrun"/>
          <w:rFonts w:ascii="Arial" w:hAnsi="Arial" w:cs="Arial"/>
          <w:color w:val="000000"/>
          <w:sz w:val="22"/>
          <w:szCs w:val="22"/>
        </w:rPr>
      </w:pPr>
    </w:p>
    <w:p w14:paraId="56891A26" w14:textId="59938E1B" w:rsidR="00D60766" w:rsidRPr="00990824" w:rsidRDefault="00D60766" w:rsidP="002D48F9">
      <w:pPr>
        <w:pStyle w:val="paragraph"/>
        <w:numPr>
          <w:ilvl w:val="0"/>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b/>
          <w:bCs/>
          <w:color w:val="000000"/>
          <w:sz w:val="22"/>
          <w:szCs w:val="22"/>
        </w:rPr>
        <w:t>FORNECIMENTO DO</w:t>
      </w:r>
      <w:r w:rsidR="0087698E" w:rsidRPr="00990824">
        <w:rPr>
          <w:rStyle w:val="normaltextrun"/>
          <w:rFonts w:ascii="Arial" w:hAnsi="Arial" w:cs="Arial"/>
          <w:b/>
          <w:bCs/>
          <w:color w:val="000000"/>
          <w:sz w:val="22"/>
          <w:szCs w:val="22"/>
        </w:rPr>
        <w:t xml:space="preserve">S </w:t>
      </w:r>
      <w:r w:rsidR="004F6A50" w:rsidRPr="00990824">
        <w:rPr>
          <w:rStyle w:val="normaltextrun"/>
          <w:rFonts w:ascii="Arial" w:hAnsi="Arial" w:cs="Arial"/>
          <w:b/>
          <w:bCs/>
          <w:color w:val="000000"/>
          <w:sz w:val="22"/>
          <w:szCs w:val="22"/>
        </w:rPr>
        <w:t>MOBILIÁRIOS</w:t>
      </w:r>
    </w:p>
    <w:p w14:paraId="7D3F8A4D" w14:textId="77777777" w:rsidR="002D48F9" w:rsidRPr="00990824" w:rsidRDefault="002D48F9" w:rsidP="002D48F9">
      <w:pPr>
        <w:pStyle w:val="paragraph"/>
        <w:spacing w:before="0" w:beforeAutospacing="0" w:after="0" w:afterAutospacing="0"/>
        <w:jc w:val="both"/>
        <w:textAlignment w:val="baseline"/>
        <w:rPr>
          <w:rStyle w:val="normaltextrun"/>
          <w:rFonts w:ascii="Arial" w:hAnsi="Arial" w:cs="Arial"/>
          <w:color w:val="000000"/>
          <w:sz w:val="22"/>
          <w:szCs w:val="22"/>
        </w:rPr>
      </w:pPr>
    </w:p>
    <w:p w14:paraId="6FC534DE" w14:textId="11FD3171" w:rsidR="00196C2F"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 prazo máximo para a </w:t>
      </w:r>
      <w:r w:rsidR="006F0BE8" w:rsidRPr="00990824">
        <w:rPr>
          <w:rStyle w:val="normaltextrun"/>
          <w:rFonts w:ascii="Arial" w:hAnsi="Arial" w:cs="Arial"/>
          <w:color w:val="000000"/>
          <w:sz w:val="22"/>
          <w:szCs w:val="22"/>
        </w:rPr>
        <w:t>Contratada</w:t>
      </w:r>
      <w:r w:rsidR="003A162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fornecer</w:t>
      </w:r>
      <w:r w:rsidR="007E701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entregar</w:t>
      </w:r>
      <w:r w:rsidR="007E701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montar e instalar</w:t>
      </w:r>
      <w:r w:rsidR="001B4FE8" w:rsidRPr="00990824">
        <w:rPr>
          <w:rStyle w:val="normaltextrun"/>
          <w:rFonts w:ascii="Arial" w:hAnsi="Arial" w:cs="Arial"/>
          <w:color w:val="000000"/>
          <w:sz w:val="22"/>
          <w:szCs w:val="22"/>
        </w:rPr>
        <w:t xml:space="preserve"> o mobiliário </w:t>
      </w:r>
      <w:r w:rsidRPr="00990824">
        <w:rPr>
          <w:rStyle w:val="normaltextrun"/>
          <w:rFonts w:ascii="Arial" w:hAnsi="Arial" w:cs="Arial"/>
          <w:color w:val="000000"/>
          <w:sz w:val="22"/>
          <w:szCs w:val="22"/>
        </w:rPr>
        <w:t>é de</w:t>
      </w:r>
      <w:r w:rsidR="001B4FE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30 (trinta) dias corridos, </w:t>
      </w:r>
      <w:r w:rsidR="001B4FE8" w:rsidRPr="00990824">
        <w:rPr>
          <w:rStyle w:val="normaltextrun"/>
          <w:rFonts w:ascii="Arial" w:hAnsi="Arial" w:cs="Arial"/>
          <w:color w:val="000000"/>
          <w:sz w:val="22"/>
          <w:szCs w:val="22"/>
        </w:rPr>
        <w:t xml:space="preserve">a contar </w:t>
      </w:r>
      <w:r w:rsidRPr="00990824">
        <w:rPr>
          <w:rStyle w:val="normaltextrun"/>
          <w:rFonts w:ascii="Arial" w:hAnsi="Arial" w:cs="Arial"/>
          <w:color w:val="000000"/>
          <w:sz w:val="22"/>
          <w:szCs w:val="22"/>
        </w:rPr>
        <w:t xml:space="preserve">da data de </w:t>
      </w:r>
      <w:r w:rsidR="00E96A0F" w:rsidRPr="00990824">
        <w:rPr>
          <w:rStyle w:val="normaltextrun"/>
          <w:rFonts w:ascii="Arial" w:hAnsi="Arial" w:cs="Arial"/>
          <w:color w:val="000000"/>
          <w:sz w:val="22"/>
          <w:szCs w:val="22"/>
        </w:rPr>
        <w:t>assinatura</w:t>
      </w:r>
      <w:r w:rsidRPr="00990824">
        <w:rPr>
          <w:rStyle w:val="normaltextrun"/>
          <w:rFonts w:ascii="Arial" w:hAnsi="Arial" w:cs="Arial"/>
          <w:color w:val="000000"/>
          <w:sz w:val="22"/>
          <w:szCs w:val="22"/>
        </w:rPr>
        <w:t xml:space="preserve"> do </w:t>
      </w:r>
      <w:r w:rsidR="001B4FE8" w:rsidRPr="00990824">
        <w:rPr>
          <w:rStyle w:val="normaltextrun"/>
          <w:rFonts w:ascii="Arial" w:hAnsi="Arial" w:cs="Arial"/>
          <w:color w:val="000000"/>
          <w:sz w:val="22"/>
          <w:szCs w:val="22"/>
        </w:rPr>
        <w:t>C</w:t>
      </w:r>
      <w:r w:rsidRPr="00990824">
        <w:rPr>
          <w:rStyle w:val="normaltextrun"/>
          <w:rFonts w:ascii="Arial" w:hAnsi="Arial" w:cs="Arial"/>
          <w:color w:val="000000"/>
          <w:sz w:val="22"/>
          <w:szCs w:val="22"/>
        </w:rPr>
        <w:t>ontrato,</w:t>
      </w:r>
      <w:r w:rsidR="001B4FE8"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nas quantidades e </w:t>
      </w:r>
      <w:r w:rsidR="001B4FE8" w:rsidRPr="00990824">
        <w:rPr>
          <w:rStyle w:val="normaltextrun"/>
          <w:rFonts w:ascii="Arial" w:hAnsi="Arial" w:cs="Arial"/>
          <w:color w:val="000000"/>
          <w:sz w:val="22"/>
          <w:szCs w:val="22"/>
        </w:rPr>
        <w:t xml:space="preserve">nos </w:t>
      </w:r>
      <w:r w:rsidRPr="00990824">
        <w:rPr>
          <w:rStyle w:val="normaltextrun"/>
          <w:rFonts w:ascii="Arial" w:hAnsi="Arial" w:cs="Arial"/>
          <w:color w:val="000000"/>
          <w:sz w:val="22"/>
          <w:szCs w:val="22"/>
        </w:rPr>
        <w:t xml:space="preserve">locais </w:t>
      </w:r>
      <w:r w:rsidR="007E701C" w:rsidRPr="00990824">
        <w:rPr>
          <w:rStyle w:val="normaltextrun"/>
          <w:rFonts w:ascii="Arial" w:hAnsi="Arial" w:cs="Arial"/>
          <w:color w:val="000000"/>
          <w:sz w:val="22"/>
          <w:szCs w:val="22"/>
        </w:rPr>
        <w:t>indicados</w:t>
      </w:r>
      <w:r w:rsidRPr="00990824">
        <w:rPr>
          <w:rStyle w:val="normaltextrun"/>
          <w:rFonts w:ascii="Arial" w:hAnsi="Arial" w:cs="Arial"/>
          <w:color w:val="000000"/>
          <w:sz w:val="22"/>
          <w:szCs w:val="22"/>
        </w:rPr>
        <w:t xml:space="preserve"> pela CAIXA</w:t>
      </w:r>
      <w:r w:rsidR="007E701C" w:rsidRPr="00990824">
        <w:rPr>
          <w:rStyle w:val="normaltextrun"/>
          <w:rFonts w:ascii="Arial" w:hAnsi="Arial" w:cs="Arial"/>
          <w:color w:val="000000"/>
          <w:sz w:val="22"/>
          <w:szCs w:val="22"/>
        </w:rPr>
        <w:t>.</w:t>
      </w:r>
      <w:bookmarkStart w:id="0" w:name="_Hlk114495989"/>
    </w:p>
    <w:p w14:paraId="50A16B5F" w14:textId="77777777" w:rsidR="00196C2F" w:rsidRPr="00990824" w:rsidRDefault="00196C2F" w:rsidP="00196C2F">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5AA90942" w14:textId="503D1CFB" w:rsidR="00D60766"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Qualquer mudança de endereço ou inclusão/exclusão de Unidades será formalmente comunicada à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w:t>
      </w:r>
    </w:p>
    <w:p w14:paraId="21D51F4A"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3778C481" w14:textId="3B284188" w:rsidR="00907749"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Eventualmente, a critério da CAIXA, o endereço de entrega indicado no Contrato poderá ser alterado por correspondência eletrônica.</w:t>
      </w:r>
    </w:p>
    <w:p w14:paraId="3B2CD6CB" w14:textId="77777777" w:rsidR="00907749" w:rsidRPr="00990824" w:rsidRDefault="00907749" w:rsidP="00907749">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5E96B4D4" w14:textId="1266C37E" w:rsidR="007C2D81" w:rsidRPr="00990824" w:rsidRDefault="00D60766" w:rsidP="002D48F9">
      <w:pPr>
        <w:pStyle w:val="paragraph"/>
        <w:numPr>
          <w:ilvl w:val="1"/>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O não cumprimento do prazo contratual de atendimento pela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bem como a execução de serviços com qualidade insatisfatória serão motivos para aplicação de penalidades contratualmente previstas, inclusive </w:t>
      </w:r>
      <w:r w:rsidR="00631611" w:rsidRPr="00990824">
        <w:rPr>
          <w:rStyle w:val="normaltextrun"/>
          <w:rFonts w:ascii="Arial" w:hAnsi="Arial" w:cs="Arial"/>
          <w:color w:val="000000"/>
          <w:sz w:val="22"/>
          <w:szCs w:val="22"/>
        </w:rPr>
        <w:t>suspensão temporária de participação em licitação e contratação com a CAIXA</w:t>
      </w:r>
      <w:r w:rsidRPr="00990824">
        <w:rPr>
          <w:rStyle w:val="normaltextrun"/>
          <w:rFonts w:ascii="Arial" w:hAnsi="Arial" w:cs="Arial"/>
          <w:color w:val="000000"/>
          <w:sz w:val="22"/>
          <w:szCs w:val="22"/>
        </w:rPr>
        <w:t>.</w:t>
      </w:r>
    </w:p>
    <w:p w14:paraId="6F810109" w14:textId="77777777" w:rsidR="007C2D81" w:rsidRPr="00990824" w:rsidRDefault="007C2D81" w:rsidP="007C2D81">
      <w:pPr>
        <w:pStyle w:val="paragraph"/>
        <w:spacing w:before="0" w:beforeAutospacing="0" w:after="0" w:afterAutospacing="0"/>
        <w:ind w:left="993" w:hanging="993"/>
        <w:jc w:val="both"/>
        <w:textAlignment w:val="baseline"/>
        <w:rPr>
          <w:rStyle w:val="eop"/>
          <w:rFonts w:ascii="Arial" w:hAnsi="Arial" w:cs="Arial"/>
          <w:color w:val="000000"/>
          <w:sz w:val="22"/>
          <w:szCs w:val="22"/>
        </w:rPr>
      </w:pPr>
    </w:p>
    <w:p w14:paraId="107A5D05" w14:textId="6C639459" w:rsidR="00D60766" w:rsidRPr="00990824" w:rsidRDefault="00D60766" w:rsidP="002D48F9">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Ausência</w:t>
      </w:r>
      <w:r w:rsidR="003C245C"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de empregados por motivos de férias, férias coletivas regulamentares, (mesmo que determinadas em Acordo Coletivo da Categoria), feriados prolongados, licença médica, demissões ou greves não justifica</w:t>
      </w:r>
      <w:r w:rsidR="00631611" w:rsidRPr="00990824">
        <w:rPr>
          <w:rStyle w:val="normaltextrun"/>
          <w:rFonts w:ascii="Arial" w:hAnsi="Arial" w:cs="Arial"/>
          <w:color w:val="000000"/>
          <w:sz w:val="22"/>
          <w:szCs w:val="22"/>
        </w:rPr>
        <w:t>m</w:t>
      </w:r>
      <w:r w:rsidRPr="00990824">
        <w:rPr>
          <w:rStyle w:val="normaltextrun"/>
          <w:rFonts w:ascii="Arial" w:hAnsi="Arial" w:cs="Arial"/>
          <w:color w:val="000000"/>
          <w:sz w:val="22"/>
          <w:szCs w:val="22"/>
        </w:rPr>
        <w:t xml:space="preserve"> a interrupção no atendimento com a CAIXA</w:t>
      </w:r>
      <w:r w:rsidR="00631611"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 não suspende</w:t>
      </w:r>
      <w:r w:rsidR="00631611" w:rsidRPr="00990824">
        <w:rPr>
          <w:rStyle w:val="normaltextrun"/>
          <w:rFonts w:ascii="Arial" w:hAnsi="Arial" w:cs="Arial"/>
          <w:color w:val="000000"/>
          <w:sz w:val="22"/>
          <w:szCs w:val="22"/>
        </w:rPr>
        <w:t>m</w:t>
      </w:r>
      <w:r w:rsidRPr="00990824">
        <w:rPr>
          <w:rStyle w:val="normaltextrun"/>
          <w:rFonts w:ascii="Arial" w:hAnsi="Arial" w:cs="Arial"/>
          <w:color w:val="000000"/>
          <w:sz w:val="22"/>
          <w:szCs w:val="22"/>
        </w:rPr>
        <w:t xml:space="preserve"> a</w:t>
      </w:r>
      <w:r w:rsidR="00631611"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contagem no prazo de entrega</w:t>
      </w:r>
      <w:r w:rsidR="00631611" w:rsidRPr="00990824">
        <w:rPr>
          <w:rStyle w:val="normaltextrun"/>
          <w:rFonts w:ascii="Arial" w:hAnsi="Arial" w:cs="Arial"/>
          <w:color w:val="000000"/>
          <w:sz w:val="22"/>
          <w:szCs w:val="22"/>
        </w:rPr>
        <w:t xml:space="preserve"> ou outros prazos estabelecidos neste instrumento</w:t>
      </w:r>
      <w:r w:rsidRPr="00990824">
        <w:rPr>
          <w:rStyle w:val="normaltextrun"/>
          <w:rFonts w:ascii="Arial" w:hAnsi="Arial" w:cs="Arial"/>
          <w:color w:val="000000"/>
          <w:sz w:val="22"/>
          <w:szCs w:val="22"/>
        </w:rPr>
        <w:t>.</w:t>
      </w:r>
    </w:p>
    <w:p w14:paraId="414F3938"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17530039" w14:textId="51CEB74A" w:rsidR="00D60766" w:rsidRPr="00990824" w:rsidRDefault="00D60766" w:rsidP="002D48F9">
      <w:pPr>
        <w:pStyle w:val="paragraph"/>
        <w:numPr>
          <w:ilvl w:val="1"/>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sz w:val="22"/>
          <w:szCs w:val="22"/>
        </w:rPr>
        <w:t xml:space="preserve">Antes do vencimento do prazo contratual, a CAIXA poderá solicitar a prorrogação/adiamento da entrega dos </w:t>
      </w:r>
      <w:r w:rsidR="009D7F1F" w:rsidRPr="00990824">
        <w:rPr>
          <w:rStyle w:val="normaltextrun"/>
          <w:rFonts w:ascii="Arial" w:hAnsi="Arial" w:cs="Arial"/>
          <w:sz w:val="22"/>
          <w:szCs w:val="22"/>
        </w:rPr>
        <w:t>mobiliários</w:t>
      </w:r>
      <w:r w:rsidRPr="00990824">
        <w:rPr>
          <w:rStyle w:val="normaltextrun"/>
          <w:rFonts w:ascii="Arial" w:hAnsi="Arial" w:cs="Arial"/>
          <w:sz w:val="22"/>
          <w:szCs w:val="22"/>
        </w:rPr>
        <w:t>, em até 15 dias corridos, em virtude de atrasos de finalização de obras,</w:t>
      </w:r>
      <w:r w:rsidR="0021493C" w:rsidRPr="00990824">
        <w:rPr>
          <w:rStyle w:val="normaltextrun"/>
          <w:rFonts w:ascii="Arial" w:hAnsi="Arial" w:cs="Arial"/>
          <w:sz w:val="22"/>
          <w:szCs w:val="22"/>
        </w:rPr>
        <w:t xml:space="preserve"> </w:t>
      </w:r>
      <w:r w:rsidRPr="00990824">
        <w:rPr>
          <w:rStyle w:val="normaltextrun"/>
          <w:rFonts w:ascii="Arial" w:hAnsi="Arial" w:cs="Arial"/>
          <w:sz w:val="22"/>
          <w:szCs w:val="22"/>
        </w:rPr>
        <w:t>não</w:t>
      </w:r>
      <w:r w:rsidR="0021493C" w:rsidRPr="00990824">
        <w:rPr>
          <w:rStyle w:val="normaltextrun"/>
          <w:rFonts w:ascii="Arial" w:hAnsi="Arial" w:cs="Arial"/>
          <w:sz w:val="22"/>
          <w:szCs w:val="22"/>
        </w:rPr>
        <w:t xml:space="preserve"> </w:t>
      </w:r>
      <w:r w:rsidRPr="00990824">
        <w:rPr>
          <w:rStyle w:val="contextualspellingandgrammarerror"/>
          <w:rFonts w:ascii="Arial" w:hAnsi="Arial" w:cs="Arial"/>
          <w:sz w:val="22"/>
          <w:szCs w:val="22"/>
        </w:rPr>
        <w:t xml:space="preserve">acarretando </w:t>
      </w:r>
      <w:r w:rsidRPr="00990824">
        <w:rPr>
          <w:rStyle w:val="normaltextrun"/>
          <w:rFonts w:ascii="Arial" w:hAnsi="Arial" w:cs="Arial"/>
          <w:sz w:val="22"/>
          <w:szCs w:val="22"/>
        </w:rPr>
        <w:t>sanções administrativas. </w:t>
      </w:r>
      <w:r w:rsidRPr="00990824">
        <w:rPr>
          <w:rStyle w:val="eop"/>
          <w:rFonts w:ascii="Arial" w:hAnsi="Arial" w:cs="Arial"/>
          <w:color w:val="000000"/>
          <w:sz w:val="22"/>
          <w:szCs w:val="22"/>
        </w:rPr>
        <w:t> </w:t>
      </w:r>
    </w:p>
    <w:p w14:paraId="663C4D3E"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326C28C1" w14:textId="2FF26487" w:rsidR="00D60766" w:rsidRPr="00990824" w:rsidRDefault="00D60766" w:rsidP="002D48F9">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Persistindo o atraso na finalização da obra e esgotado o prazo de prorrogação estabelecido no item</w:t>
      </w:r>
      <w:r w:rsidR="00631611" w:rsidRPr="00990824">
        <w:rPr>
          <w:rStyle w:val="normaltextrun"/>
          <w:rFonts w:ascii="Arial" w:hAnsi="Arial" w:cs="Arial"/>
          <w:sz w:val="22"/>
          <w:szCs w:val="22"/>
        </w:rPr>
        <w:t xml:space="preserve"> </w:t>
      </w:r>
      <w:r w:rsidRPr="00990824">
        <w:rPr>
          <w:rStyle w:val="normaltextrun"/>
          <w:rFonts w:ascii="Arial" w:hAnsi="Arial" w:cs="Arial"/>
          <w:sz w:val="22"/>
          <w:szCs w:val="22"/>
        </w:rPr>
        <w:t xml:space="preserve">anterior, a CAIXA poderá </w:t>
      </w:r>
      <w:r w:rsidR="00C67C01" w:rsidRPr="00990824">
        <w:rPr>
          <w:rStyle w:val="normaltextrun"/>
          <w:rFonts w:ascii="Arial" w:hAnsi="Arial" w:cs="Arial"/>
          <w:sz w:val="22"/>
          <w:szCs w:val="22"/>
        </w:rPr>
        <w:t xml:space="preserve">indicar novo local para entrega ou </w:t>
      </w:r>
      <w:r w:rsidRPr="00990824">
        <w:rPr>
          <w:rStyle w:val="normaltextrun"/>
          <w:rFonts w:ascii="Arial" w:hAnsi="Arial" w:cs="Arial"/>
          <w:sz w:val="22"/>
          <w:szCs w:val="22"/>
        </w:rPr>
        <w:t>solicitar a guarda do</w:t>
      </w:r>
      <w:r w:rsidR="0087698E" w:rsidRPr="00990824">
        <w:rPr>
          <w:rStyle w:val="normaltextrun"/>
          <w:rFonts w:ascii="Arial" w:hAnsi="Arial" w:cs="Arial"/>
          <w:sz w:val="22"/>
          <w:szCs w:val="22"/>
        </w:rPr>
        <w:t>s</w:t>
      </w:r>
      <w:r w:rsidRPr="00990824">
        <w:rPr>
          <w:rStyle w:val="normaltextrun"/>
          <w:rFonts w:ascii="Arial" w:hAnsi="Arial" w:cs="Arial"/>
          <w:sz w:val="22"/>
          <w:szCs w:val="22"/>
        </w:rPr>
        <w:t xml:space="preserve"> </w:t>
      </w:r>
      <w:r w:rsidR="009D7F1F" w:rsidRPr="00990824">
        <w:rPr>
          <w:rStyle w:val="normaltextrun"/>
          <w:rFonts w:ascii="Arial" w:hAnsi="Arial" w:cs="Arial"/>
          <w:sz w:val="22"/>
          <w:szCs w:val="22"/>
        </w:rPr>
        <w:t>mobiliários</w:t>
      </w:r>
      <w:r w:rsidRPr="00990824">
        <w:rPr>
          <w:rStyle w:val="normaltextrun"/>
          <w:rFonts w:ascii="Arial" w:hAnsi="Arial" w:cs="Arial"/>
          <w:sz w:val="22"/>
          <w:szCs w:val="22"/>
        </w:rPr>
        <w:t xml:space="preserve"> até que seja indicada </w:t>
      </w:r>
      <w:r w:rsidR="00631611" w:rsidRPr="00990824">
        <w:rPr>
          <w:rStyle w:val="normaltextrun"/>
          <w:rFonts w:ascii="Arial" w:hAnsi="Arial" w:cs="Arial"/>
          <w:sz w:val="22"/>
          <w:szCs w:val="22"/>
        </w:rPr>
        <w:t xml:space="preserve">nova </w:t>
      </w:r>
      <w:r w:rsidRPr="00990824">
        <w:rPr>
          <w:rStyle w:val="normaltextrun"/>
          <w:rFonts w:ascii="Arial" w:hAnsi="Arial" w:cs="Arial"/>
          <w:sz w:val="22"/>
          <w:szCs w:val="22"/>
        </w:rPr>
        <w:t>data e local para entrega</w:t>
      </w:r>
      <w:r w:rsidR="00C67C01" w:rsidRPr="00990824">
        <w:rPr>
          <w:rStyle w:val="normaltextrun"/>
          <w:rFonts w:ascii="Arial" w:hAnsi="Arial" w:cs="Arial"/>
          <w:sz w:val="22"/>
          <w:szCs w:val="22"/>
        </w:rPr>
        <w:t>.</w:t>
      </w:r>
    </w:p>
    <w:p w14:paraId="7A6436CC" w14:textId="77777777" w:rsidR="00D60766" w:rsidRPr="00990824" w:rsidRDefault="00D60766" w:rsidP="00E504AB">
      <w:pPr>
        <w:pStyle w:val="PargrafodaLista"/>
        <w:ind w:left="993" w:hanging="993"/>
        <w:jc w:val="both"/>
        <w:rPr>
          <w:rStyle w:val="normaltextrun"/>
          <w:rFonts w:ascii="Arial" w:hAnsi="Arial" w:cs="Arial"/>
          <w:color w:val="000000"/>
          <w:sz w:val="22"/>
          <w:szCs w:val="22"/>
        </w:rPr>
      </w:pPr>
    </w:p>
    <w:p w14:paraId="71972345" w14:textId="1235EFF6" w:rsidR="00D60766" w:rsidRPr="00990824" w:rsidRDefault="00C67C01" w:rsidP="002D48F9">
      <w:pPr>
        <w:pStyle w:val="paragraph"/>
        <w:numPr>
          <w:ilvl w:val="1"/>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sz w:val="22"/>
          <w:szCs w:val="22"/>
        </w:rPr>
        <w:t>A Contratada deverá i</w:t>
      </w:r>
      <w:r w:rsidR="00D60766" w:rsidRPr="00990824">
        <w:rPr>
          <w:rStyle w:val="normaltextrun"/>
          <w:rFonts w:ascii="Arial" w:hAnsi="Arial" w:cs="Arial"/>
          <w:sz w:val="22"/>
          <w:szCs w:val="22"/>
        </w:rPr>
        <w:t>nformar</w:t>
      </w:r>
      <w:r w:rsidRPr="00990824">
        <w:rPr>
          <w:rStyle w:val="normaltextrun"/>
          <w:rFonts w:ascii="Arial" w:hAnsi="Arial" w:cs="Arial"/>
          <w:color w:val="000000"/>
          <w:sz w:val="22"/>
          <w:szCs w:val="22"/>
        </w:rPr>
        <w:t xml:space="preserve"> nome e RG do(s) técnico(s) responsável(s) pelo atendimento à CAIXA</w:t>
      </w:r>
      <w:r w:rsidR="00D60766" w:rsidRPr="00990824">
        <w:rPr>
          <w:rStyle w:val="normaltextrun"/>
          <w:rFonts w:ascii="Arial" w:hAnsi="Arial" w:cs="Arial"/>
          <w:color w:val="000000"/>
          <w:sz w:val="22"/>
          <w:szCs w:val="22"/>
        </w:rPr>
        <w:t>, com antecedência mínima de</w:t>
      </w:r>
      <w:r w:rsidR="00CD14AE" w:rsidRPr="00990824">
        <w:rPr>
          <w:rStyle w:val="normaltextrun"/>
          <w:rFonts w:ascii="Arial" w:hAnsi="Arial" w:cs="Arial"/>
          <w:color w:val="000000"/>
          <w:sz w:val="22"/>
          <w:szCs w:val="22"/>
        </w:rPr>
        <w:t xml:space="preserve"> </w:t>
      </w:r>
      <w:r w:rsidR="00D60766" w:rsidRPr="00990824">
        <w:rPr>
          <w:rStyle w:val="normaltextrun"/>
          <w:rFonts w:ascii="Arial" w:hAnsi="Arial" w:cs="Arial"/>
          <w:color w:val="000000"/>
          <w:sz w:val="22"/>
          <w:szCs w:val="22"/>
        </w:rPr>
        <w:t>72 (setenta e duas) horas</w:t>
      </w:r>
      <w:r w:rsidRPr="00990824">
        <w:rPr>
          <w:rStyle w:val="normaltextrun"/>
          <w:rFonts w:ascii="Arial" w:hAnsi="Arial" w:cs="Arial"/>
          <w:color w:val="000000"/>
          <w:sz w:val="22"/>
          <w:szCs w:val="22"/>
        </w:rPr>
        <w:t>,</w:t>
      </w:r>
      <w:r w:rsidR="00D60766" w:rsidRPr="00990824">
        <w:rPr>
          <w:rStyle w:val="normaltextrun"/>
          <w:rFonts w:ascii="Arial" w:hAnsi="Arial" w:cs="Arial"/>
          <w:color w:val="000000"/>
          <w:sz w:val="22"/>
          <w:szCs w:val="22"/>
        </w:rPr>
        <w:t xml:space="preserve"> para notificação à </w:t>
      </w:r>
      <w:r w:rsidRPr="00990824">
        <w:rPr>
          <w:rStyle w:val="normaltextrun"/>
          <w:rFonts w:ascii="Arial" w:hAnsi="Arial" w:cs="Arial"/>
          <w:color w:val="000000"/>
          <w:sz w:val="22"/>
          <w:szCs w:val="22"/>
        </w:rPr>
        <w:t>unidade</w:t>
      </w:r>
      <w:r w:rsidR="00D60766" w:rsidRPr="00990824">
        <w:rPr>
          <w:rStyle w:val="normaltextrun"/>
          <w:rFonts w:ascii="Arial" w:hAnsi="Arial" w:cs="Arial"/>
          <w:color w:val="000000"/>
          <w:sz w:val="22"/>
          <w:szCs w:val="22"/>
        </w:rPr>
        <w:t xml:space="preserve"> destino dos </w:t>
      </w:r>
      <w:r w:rsidR="009D7F1F"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e</w:t>
      </w:r>
      <w:r w:rsidR="00D60766" w:rsidRPr="00990824">
        <w:rPr>
          <w:rStyle w:val="normaltextrun"/>
          <w:rFonts w:ascii="Arial" w:hAnsi="Arial" w:cs="Arial"/>
          <w:color w:val="000000"/>
          <w:sz w:val="22"/>
          <w:szCs w:val="22"/>
        </w:rPr>
        <w:t xml:space="preserve"> liberação de acesso.</w:t>
      </w:r>
    </w:p>
    <w:p w14:paraId="4E311550"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4C0B72A8" w14:textId="62B5916F" w:rsidR="00D60766" w:rsidRPr="00990824" w:rsidRDefault="00D60766" w:rsidP="002D48F9">
      <w:pPr>
        <w:pStyle w:val="paragraph"/>
        <w:numPr>
          <w:ilvl w:val="2"/>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O não agendamento prévio eximirá a CAIXA de quaisquer despesas que poderão ocorrer por impedimento de acesso às unidades da CAIXA, por falta de prévia comunicação pela </w:t>
      </w:r>
      <w:r w:rsidR="00B44D80" w:rsidRPr="00990824">
        <w:rPr>
          <w:rStyle w:val="normaltextrun"/>
          <w:rFonts w:ascii="Arial" w:hAnsi="Arial" w:cs="Arial"/>
          <w:color w:val="000000"/>
          <w:sz w:val="22"/>
          <w:szCs w:val="22"/>
        </w:rPr>
        <w:t>C</w:t>
      </w:r>
      <w:r w:rsidR="005C028D"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w:t>
      </w:r>
    </w:p>
    <w:p w14:paraId="6E3A73A4"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537347E6" w14:textId="7E813DD8" w:rsidR="00D60766" w:rsidRPr="00990824" w:rsidRDefault="00D60766" w:rsidP="002D48F9">
      <w:pPr>
        <w:pStyle w:val="paragraph"/>
        <w:numPr>
          <w:ilvl w:val="2"/>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 xml:space="preserve">A impossibilidade de entrega nas unidades da CAIXA por falta de agendamento prévio não permitirá que a </w:t>
      </w:r>
      <w:r w:rsidR="00B44D80" w:rsidRPr="00990824">
        <w:rPr>
          <w:rStyle w:val="normaltextrun"/>
          <w:rFonts w:ascii="Arial" w:hAnsi="Arial" w:cs="Arial"/>
          <w:color w:val="000000"/>
          <w:sz w:val="22"/>
          <w:szCs w:val="22"/>
        </w:rPr>
        <w:t>C</w:t>
      </w:r>
      <w:r w:rsidR="005C028D"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xml:space="preserve"> entregue em outro local que não seja o destino inicial determinado pela CAIXA, através d</w:t>
      </w:r>
      <w:r w:rsidR="005C028D" w:rsidRPr="00990824">
        <w:rPr>
          <w:rStyle w:val="normaltextrun"/>
          <w:rFonts w:ascii="Arial" w:hAnsi="Arial" w:cs="Arial"/>
          <w:color w:val="000000"/>
          <w:sz w:val="22"/>
          <w:szCs w:val="22"/>
        </w:rPr>
        <w:t>o Contrato</w:t>
      </w:r>
      <w:r w:rsidRPr="00990824">
        <w:rPr>
          <w:rStyle w:val="normaltextrun"/>
          <w:rFonts w:ascii="Arial" w:hAnsi="Arial" w:cs="Arial"/>
          <w:color w:val="000000"/>
          <w:sz w:val="22"/>
          <w:szCs w:val="22"/>
        </w:rPr>
        <w:t>, exceto com concordância da CAIXA.</w:t>
      </w:r>
    </w:p>
    <w:p w14:paraId="089A1CFF"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1B571F55" w14:textId="16588ED7" w:rsidR="00D60766" w:rsidRPr="00990824" w:rsidRDefault="00D60766" w:rsidP="002D48F9">
      <w:pPr>
        <w:pStyle w:val="paragraph"/>
        <w:numPr>
          <w:ilvl w:val="1"/>
          <w:numId w:val="23"/>
        </w:numPr>
        <w:spacing w:before="0" w:beforeAutospacing="0" w:after="0" w:afterAutospacing="0"/>
        <w:jc w:val="both"/>
        <w:textAlignment w:val="baseline"/>
        <w:rPr>
          <w:rStyle w:val="eop"/>
          <w:rFonts w:ascii="Arial" w:hAnsi="Arial" w:cs="Arial"/>
          <w:color w:val="000000"/>
          <w:sz w:val="22"/>
          <w:szCs w:val="22"/>
        </w:rPr>
      </w:pPr>
      <w:r w:rsidRPr="00990824">
        <w:rPr>
          <w:rStyle w:val="normaltextrun"/>
          <w:rFonts w:ascii="Arial" w:hAnsi="Arial" w:cs="Arial"/>
          <w:color w:val="000000"/>
          <w:sz w:val="22"/>
          <w:szCs w:val="22"/>
        </w:rPr>
        <w:t>A entrega do</w:t>
      </w:r>
      <w:r w:rsidR="0087698E" w:rsidRPr="00990824">
        <w:rPr>
          <w:rStyle w:val="normaltextrun"/>
          <w:rFonts w:ascii="Arial" w:hAnsi="Arial" w:cs="Arial"/>
          <w:color w:val="000000"/>
          <w:sz w:val="22"/>
          <w:szCs w:val="22"/>
        </w:rPr>
        <w:t>s</w:t>
      </w:r>
      <w:r w:rsidRPr="00990824">
        <w:rPr>
          <w:rStyle w:val="normaltextrun"/>
          <w:rFonts w:ascii="Arial" w:hAnsi="Arial" w:cs="Arial"/>
          <w:color w:val="000000"/>
          <w:sz w:val="22"/>
          <w:szCs w:val="22"/>
        </w:rPr>
        <w:t xml:space="preserve"> </w:t>
      </w:r>
      <w:r w:rsidR="008F07C5"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poderá ocorrer em dias e horários definidos pela CAIXA, inclusive em finais de semana, feriados e em horários não comerciais e noturnos, pois poderá ocorrer impedimento previsto em norma externa (leis municipais e regras de condomínio), referente à carga/descarga de material.</w:t>
      </w:r>
    </w:p>
    <w:p w14:paraId="7859B84C" w14:textId="77777777" w:rsidR="00D60766" w:rsidRPr="00990824" w:rsidRDefault="00D60766" w:rsidP="00E504AB">
      <w:pPr>
        <w:pStyle w:val="paragraph"/>
        <w:spacing w:before="0" w:beforeAutospacing="0" w:after="0" w:afterAutospacing="0"/>
        <w:ind w:left="993" w:hanging="993"/>
        <w:jc w:val="both"/>
        <w:textAlignment w:val="baseline"/>
        <w:rPr>
          <w:rFonts w:ascii="Arial" w:hAnsi="Arial" w:cs="Arial"/>
          <w:color w:val="000000"/>
          <w:sz w:val="22"/>
          <w:szCs w:val="22"/>
        </w:rPr>
      </w:pPr>
    </w:p>
    <w:p w14:paraId="25003332" w14:textId="604FE36E" w:rsidR="00D60766"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Os </w:t>
      </w:r>
      <w:r w:rsidR="009D7F1F" w:rsidRPr="00990824">
        <w:rPr>
          <w:rStyle w:val="normaltextrun"/>
          <w:rFonts w:ascii="Arial" w:hAnsi="Arial" w:cs="Arial"/>
          <w:color w:val="000000"/>
          <w:sz w:val="22"/>
          <w:szCs w:val="22"/>
        </w:rPr>
        <w:t>mobiliários</w:t>
      </w:r>
      <w:r w:rsidR="00660419"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entregues nas unidades CAIXA deverão ser colocados nos locais indicados/determinados pelos empregados CAIXA, ou conforme layout encaminhado pela</w:t>
      </w:r>
      <w:r w:rsidR="0021493C" w:rsidRPr="00990824">
        <w:rPr>
          <w:rStyle w:val="normaltextrun"/>
          <w:rFonts w:ascii="Arial" w:hAnsi="Arial" w:cs="Arial"/>
          <w:sz w:val="22"/>
          <w:szCs w:val="22"/>
        </w:rPr>
        <w:t xml:space="preserve"> </w:t>
      </w:r>
      <w:r w:rsidRPr="00990824">
        <w:rPr>
          <w:rStyle w:val="normaltextrun"/>
          <w:rFonts w:ascii="Arial" w:hAnsi="Arial" w:cs="Arial"/>
          <w:sz w:val="22"/>
          <w:szCs w:val="22"/>
        </w:rPr>
        <w:t>CAIXA</w:t>
      </w:r>
      <w:r w:rsidRPr="00990824">
        <w:rPr>
          <w:rStyle w:val="normaltextrun"/>
          <w:rFonts w:ascii="Arial" w:hAnsi="Arial" w:cs="Arial"/>
          <w:color w:val="000000"/>
          <w:sz w:val="22"/>
          <w:szCs w:val="22"/>
        </w:rPr>
        <w:t>.</w:t>
      </w:r>
    </w:p>
    <w:p w14:paraId="292DFE77" w14:textId="77777777" w:rsidR="007207CC" w:rsidRPr="00990824" w:rsidRDefault="007207CC" w:rsidP="007207CC">
      <w:pPr>
        <w:pStyle w:val="paragraph"/>
        <w:spacing w:before="0" w:beforeAutospacing="0" w:after="0" w:afterAutospacing="0"/>
        <w:ind w:left="820"/>
        <w:jc w:val="both"/>
        <w:textAlignment w:val="baseline"/>
        <w:rPr>
          <w:rStyle w:val="eop"/>
          <w:rFonts w:ascii="Arial" w:hAnsi="Arial" w:cs="Arial"/>
          <w:color w:val="000000"/>
          <w:sz w:val="22"/>
          <w:szCs w:val="22"/>
        </w:rPr>
      </w:pPr>
    </w:p>
    <w:p w14:paraId="0F3C6042" w14:textId="0BAA0E6A" w:rsidR="007207CC" w:rsidRPr="00ED3333" w:rsidRDefault="007207CC" w:rsidP="007207CC">
      <w:pPr>
        <w:pStyle w:val="paragraph"/>
        <w:numPr>
          <w:ilvl w:val="1"/>
          <w:numId w:val="23"/>
        </w:numPr>
        <w:spacing w:before="0" w:beforeAutospacing="0" w:after="0" w:afterAutospacing="0"/>
        <w:jc w:val="both"/>
        <w:textAlignment w:val="baseline"/>
        <w:rPr>
          <w:rFonts w:ascii="Arial" w:hAnsi="Arial" w:cs="Arial"/>
          <w:sz w:val="22"/>
          <w:szCs w:val="22"/>
        </w:rPr>
      </w:pPr>
      <w:r w:rsidRPr="00990824">
        <w:rPr>
          <w:rFonts w:ascii="Arial" w:eastAsia="Arial" w:hAnsi="Arial" w:cs="Arial"/>
          <w:sz w:val="22"/>
          <w:szCs w:val="22"/>
        </w:rPr>
        <w:t xml:space="preserve">A fixação da etiqueta patrimonial, fornecida pela CAIXA para os materiais obrigatórios, </w:t>
      </w:r>
      <w:r w:rsidR="00FA4C4E" w:rsidRPr="00990824">
        <w:rPr>
          <w:rStyle w:val="normaltextrun"/>
          <w:rFonts w:ascii="Arial" w:hAnsi="Arial" w:cs="Arial"/>
          <w:color w:val="000000"/>
          <w:sz w:val="22"/>
          <w:szCs w:val="22"/>
        </w:rPr>
        <w:t xml:space="preserve">conforme orientação da CAIXA, gerando relatório associando número da etiqueta patrimonial ao tipo de material no layout a ser disponibilizado pela CAIXA, </w:t>
      </w:r>
      <w:r w:rsidRPr="00990824">
        <w:rPr>
          <w:rFonts w:ascii="Arial" w:eastAsia="Arial" w:hAnsi="Arial" w:cs="Arial"/>
          <w:sz w:val="22"/>
          <w:szCs w:val="22"/>
        </w:rPr>
        <w:t>deve ser efetuada em cada item (individualmente) antes de sua entrega nas unidades.</w:t>
      </w:r>
    </w:p>
    <w:p w14:paraId="5ED11847" w14:textId="77777777" w:rsidR="00ED3333" w:rsidRPr="00ED3333" w:rsidRDefault="00ED3333" w:rsidP="00ED3333">
      <w:pPr>
        <w:pStyle w:val="paragraph"/>
        <w:spacing w:before="0" w:beforeAutospacing="0" w:after="0" w:afterAutospacing="0"/>
        <w:ind w:left="820"/>
        <w:jc w:val="both"/>
        <w:textAlignment w:val="baseline"/>
        <w:rPr>
          <w:rFonts w:ascii="Arial" w:hAnsi="Arial" w:cs="Arial"/>
          <w:sz w:val="22"/>
          <w:szCs w:val="22"/>
        </w:rPr>
      </w:pPr>
    </w:p>
    <w:p w14:paraId="151EE655" w14:textId="77777777" w:rsidR="005A24E7" w:rsidRPr="005A24E7" w:rsidRDefault="007207CC"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ED3333">
        <w:rPr>
          <w:rStyle w:val="normaltextrun"/>
          <w:rFonts w:ascii="Arial" w:hAnsi="Arial" w:cs="Arial"/>
          <w:color w:val="000000"/>
          <w:sz w:val="22"/>
          <w:szCs w:val="22"/>
        </w:rPr>
        <w:t>O número da etiqueta de identificação patrimonial a ser vinculado ao ITEM/produto fornecido deverá ser único (sem repetição).</w:t>
      </w:r>
    </w:p>
    <w:p w14:paraId="39E05108" w14:textId="77777777" w:rsidR="005A24E7" w:rsidRDefault="005A24E7" w:rsidP="005A24E7">
      <w:pPr>
        <w:pStyle w:val="paragraph"/>
        <w:spacing w:before="0" w:beforeAutospacing="0" w:after="0" w:afterAutospacing="0"/>
        <w:ind w:left="1080"/>
        <w:jc w:val="both"/>
        <w:textAlignment w:val="baseline"/>
        <w:rPr>
          <w:rStyle w:val="normaltextrun"/>
          <w:rFonts w:ascii="Arial" w:hAnsi="Arial" w:cs="Arial"/>
          <w:sz w:val="22"/>
          <w:szCs w:val="22"/>
        </w:rPr>
      </w:pPr>
    </w:p>
    <w:p w14:paraId="643A6A02" w14:textId="77777777" w:rsidR="005A24E7" w:rsidRPr="005A24E7" w:rsidRDefault="007207CC"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5A24E7">
        <w:rPr>
          <w:rStyle w:val="normaltextrun"/>
          <w:rFonts w:ascii="Arial" w:hAnsi="Arial" w:cs="Arial"/>
          <w:color w:val="000000"/>
          <w:sz w:val="22"/>
          <w:szCs w:val="22"/>
        </w:rPr>
        <w:t>As etiquetas de identificação patrimonial serão fornecidas pela CAIXA.</w:t>
      </w:r>
    </w:p>
    <w:p w14:paraId="4E138D29" w14:textId="77777777" w:rsidR="005A24E7" w:rsidRDefault="005A24E7" w:rsidP="005A24E7">
      <w:pPr>
        <w:pStyle w:val="paragraph"/>
        <w:spacing w:before="0" w:beforeAutospacing="0" w:after="0" w:afterAutospacing="0"/>
        <w:ind w:left="1080"/>
        <w:jc w:val="both"/>
        <w:textAlignment w:val="baseline"/>
        <w:rPr>
          <w:rStyle w:val="normaltextrun"/>
          <w:rFonts w:ascii="Arial" w:hAnsi="Arial" w:cs="Arial"/>
          <w:sz w:val="22"/>
          <w:szCs w:val="22"/>
        </w:rPr>
      </w:pPr>
    </w:p>
    <w:p w14:paraId="0093CA97" w14:textId="4F527B82" w:rsidR="005A24E7" w:rsidRPr="005A24E7" w:rsidRDefault="005A24E7" w:rsidP="005A24E7">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5A24E7">
        <w:rPr>
          <w:rFonts w:ascii="Arial" w:hAnsi="Arial" w:cs="Arial"/>
          <w:sz w:val="22"/>
          <w:szCs w:val="22"/>
        </w:rPr>
        <w:t>Os códigos SAP dos mobiliários serão informados pela CAIXA à Contratada oportunamente para fins de emissão da NF</w:t>
      </w:r>
      <w:r w:rsidR="00756D35">
        <w:rPr>
          <w:rFonts w:ascii="Arial" w:hAnsi="Arial" w:cs="Arial"/>
          <w:sz w:val="22"/>
          <w:szCs w:val="22"/>
        </w:rPr>
        <w:t>.</w:t>
      </w:r>
    </w:p>
    <w:p w14:paraId="13B8DB1C" w14:textId="77777777" w:rsidR="00D60766" w:rsidRPr="00990824" w:rsidRDefault="00D60766" w:rsidP="00E504AB">
      <w:pPr>
        <w:pStyle w:val="PargrafodaLista"/>
        <w:ind w:left="993" w:hanging="993"/>
        <w:jc w:val="both"/>
        <w:rPr>
          <w:rStyle w:val="normaltextrun"/>
          <w:rFonts w:ascii="Arial" w:hAnsi="Arial" w:cs="Arial"/>
          <w:color w:val="000000"/>
          <w:sz w:val="22"/>
          <w:szCs w:val="22"/>
        </w:rPr>
      </w:pPr>
    </w:p>
    <w:p w14:paraId="69C9CA98" w14:textId="77777777" w:rsidR="005533B1" w:rsidRPr="00990824" w:rsidRDefault="005533B1" w:rsidP="005533B1">
      <w:pPr>
        <w:pStyle w:val="paragraph"/>
        <w:numPr>
          <w:ilvl w:val="1"/>
          <w:numId w:val="23"/>
        </w:numPr>
        <w:spacing w:before="0" w:beforeAutospacing="0" w:after="0" w:afterAutospacing="0"/>
        <w:jc w:val="both"/>
        <w:textAlignment w:val="baseline"/>
        <w:rPr>
          <w:rFonts w:ascii="Arial" w:hAnsi="Arial" w:cs="Arial"/>
          <w:sz w:val="22"/>
          <w:szCs w:val="22"/>
        </w:rPr>
      </w:pPr>
      <w:r w:rsidRPr="00990824">
        <w:rPr>
          <w:rStyle w:val="normaltextrun"/>
          <w:rFonts w:ascii="Arial" w:hAnsi="Arial" w:cs="Arial"/>
          <w:color w:val="000000"/>
          <w:sz w:val="22"/>
          <w:szCs w:val="22"/>
        </w:rPr>
        <w:lastRenderedPageBreak/>
        <w:t>Além da etiqueta de identificação patrimonial fornecida pela CAIXA, os materiais devem ser identificados, individualmente, afixando etiqueta indelével autoadesiva no mobiliário, onde constem o selo do fabricante em cada item de mobiliários, com os dados de identificação (razão social, CNPJ, endereço, telefone de contato), e a data (mês e ano) do fornecimento do mobiliário.</w:t>
      </w:r>
    </w:p>
    <w:p w14:paraId="74472E58" w14:textId="77777777" w:rsidR="005533B1" w:rsidRPr="00990824" w:rsidRDefault="005533B1" w:rsidP="005533B1">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35BA81C3" w14:textId="189A58A3" w:rsidR="00D60766" w:rsidRPr="00990824" w:rsidRDefault="00D60766" w:rsidP="002D48F9">
      <w:pPr>
        <w:pStyle w:val="paragraph"/>
        <w:numPr>
          <w:ilvl w:val="1"/>
          <w:numId w:val="23"/>
        </w:numPr>
        <w:spacing w:before="0" w:beforeAutospacing="0" w:after="0" w:afterAutospacing="0"/>
        <w:jc w:val="both"/>
        <w:textAlignment w:val="baseline"/>
        <w:rPr>
          <w:rFonts w:ascii="Arial" w:hAnsi="Arial" w:cs="Arial"/>
          <w:color w:val="000000"/>
          <w:sz w:val="22"/>
          <w:szCs w:val="22"/>
        </w:rPr>
      </w:pPr>
      <w:r w:rsidRPr="00990824">
        <w:rPr>
          <w:rStyle w:val="normaltextrun"/>
          <w:rFonts w:ascii="Arial" w:hAnsi="Arial" w:cs="Arial"/>
          <w:color w:val="000000"/>
          <w:sz w:val="22"/>
          <w:szCs w:val="22"/>
        </w:rPr>
        <w:t xml:space="preserve">No ato da entrega/montagem/instalação, 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efetua:</w:t>
      </w:r>
      <w:r w:rsidRPr="00990824">
        <w:rPr>
          <w:rStyle w:val="eop"/>
          <w:rFonts w:ascii="Arial" w:hAnsi="Arial" w:cs="Arial"/>
          <w:color w:val="000000"/>
          <w:sz w:val="22"/>
          <w:szCs w:val="22"/>
        </w:rPr>
        <w:t> </w:t>
      </w:r>
    </w:p>
    <w:p w14:paraId="4F10DF58" w14:textId="77777777" w:rsidR="00D60766" w:rsidRPr="00990824" w:rsidRDefault="00D60766" w:rsidP="00E504AB">
      <w:pPr>
        <w:pStyle w:val="PargrafodaLista"/>
        <w:ind w:left="993" w:hanging="993"/>
        <w:jc w:val="both"/>
        <w:rPr>
          <w:rStyle w:val="normaltextrun"/>
          <w:rFonts w:ascii="Arial" w:hAnsi="Arial" w:cs="Arial"/>
          <w:color w:val="000000"/>
          <w:sz w:val="22"/>
          <w:szCs w:val="22"/>
        </w:rPr>
      </w:pPr>
    </w:p>
    <w:p w14:paraId="1E5C439C" w14:textId="77777777" w:rsidR="00034065" w:rsidRDefault="00D60766" w:rsidP="00034065">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Limpeza e regulagem do </w:t>
      </w:r>
      <w:r w:rsidR="009D7F1F" w:rsidRPr="00990824">
        <w:rPr>
          <w:rStyle w:val="normaltextrun"/>
          <w:rFonts w:ascii="Arial" w:hAnsi="Arial" w:cs="Arial"/>
          <w:color w:val="000000"/>
          <w:sz w:val="22"/>
          <w:szCs w:val="22"/>
        </w:rPr>
        <w:t>mobiliário</w:t>
      </w:r>
      <w:r w:rsidRPr="00990824">
        <w:rPr>
          <w:rStyle w:val="normaltextrun"/>
          <w:rFonts w:ascii="Arial" w:hAnsi="Arial" w:cs="Arial"/>
          <w:color w:val="000000"/>
          <w:sz w:val="22"/>
          <w:szCs w:val="22"/>
        </w:rPr>
        <w:t>, sem ônus para a CAIXA. </w:t>
      </w:r>
    </w:p>
    <w:p w14:paraId="464EFCF9" w14:textId="77777777" w:rsidR="00034065" w:rsidRDefault="00034065" w:rsidP="00034065">
      <w:pPr>
        <w:pStyle w:val="paragraph"/>
        <w:spacing w:before="0" w:beforeAutospacing="0" w:after="0" w:afterAutospacing="0"/>
        <w:ind w:left="1080"/>
        <w:jc w:val="both"/>
        <w:textAlignment w:val="baseline"/>
        <w:rPr>
          <w:rStyle w:val="normaltextrun"/>
          <w:rFonts w:ascii="Arial" w:hAnsi="Arial" w:cs="Arial"/>
          <w:color w:val="000000"/>
          <w:sz w:val="22"/>
          <w:szCs w:val="22"/>
        </w:rPr>
      </w:pPr>
    </w:p>
    <w:p w14:paraId="4C89DAE3" w14:textId="487AF583" w:rsidR="00DA1F8B" w:rsidRPr="00034065" w:rsidRDefault="00D60766" w:rsidP="00034065">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034065">
        <w:rPr>
          <w:rStyle w:val="normaltextrun"/>
          <w:rFonts w:ascii="Arial" w:hAnsi="Arial" w:cs="Arial"/>
          <w:color w:val="000000"/>
          <w:sz w:val="22"/>
          <w:szCs w:val="22"/>
        </w:rPr>
        <w:t>Coleta de assinatura do responsável pelo recebimento</w:t>
      </w:r>
      <w:r w:rsidR="009A07DD" w:rsidRPr="00034065">
        <w:rPr>
          <w:rStyle w:val="normaltextrun"/>
          <w:rFonts w:ascii="Arial" w:hAnsi="Arial" w:cs="Arial"/>
          <w:color w:val="000000"/>
          <w:sz w:val="22"/>
          <w:szCs w:val="22"/>
        </w:rPr>
        <w:t xml:space="preserve"> e montagem do </w:t>
      </w:r>
      <w:r w:rsidRPr="00034065">
        <w:rPr>
          <w:rStyle w:val="normaltextrun"/>
          <w:rFonts w:ascii="Arial" w:hAnsi="Arial" w:cs="Arial"/>
          <w:color w:val="000000"/>
          <w:sz w:val="22"/>
          <w:szCs w:val="22"/>
        </w:rPr>
        <w:t>material no</w:t>
      </w:r>
      <w:r w:rsidR="009A07DD" w:rsidRPr="00034065">
        <w:rPr>
          <w:rStyle w:val="normaltextrun"/>
          <w:rFonts w:ascii="Arial" w:hAnsi="Arial" w:cs="Arial"/>
          <w:color w:val="000000"/>
          <w:sz w:val="22"/>
          <w:szCs w:val="22"/>
        </w:rPr>
        <w:t>s</w:t>
      </w:r>
      <w:r w:rsidRPr="00034065">
        <w:rPr>
          <w:rStyle w:val="normaltextrun"/>
          <w:rFonts w:ascii="Arial" w:hAnsi="Arial" w:cs="Arial"/>
          <w:color w:val="000000"/>
          <w:sz w:val="22"/>
          <w:szCs w:val="22"/>
        </w:rPr>
        <w:t xml:space="preserve"> </w:t>
      </w:r>
      <w:r w:rsidR="00933707" w:rsidRPr="00034065">
        <w:rPr>
          <w:rStyle w:val="normaltextrun"/>
          <w:rFonts w:ascii="Arial" w:hAnsi="Arial" w:cs="Arial"/>
          <w:color w:val="000000"/>
          <w:sz w:val="22"/>
          <w:szCs w:val="22"/>
        </w:rPr>
        <w:t>A</w:t>
      </w:r>
      <w:r w:rsidR="00C74DDE" w:rsidRPr="00034065">
        <w:rPr>
          <w:rStyle w:val="normaltextrun"/>
          <w:rFonts w:ascii="Arial" w:hAnsi="Arial" w:cs="Arial"/>
          <w:color w:val="000000"/>
          <w:sz w:val="22"/>
          <w:szCs w:val="22"/>
        </w:rPr>
        <w:t xml:space="preserve">nexo </w:t>
      </w:r>
      <w:r w:rsidR="00933707" w:rsidRPr="00034065">
        <w:rPr>
          <w:rStyle w:val="normaltextrun"/>
          <w:rFonts w:ascii="Arial" w:hAnsi="Arial" w:cs="Arial"/>
          <w:color w:val="000000"/>
          <w:sz w:val="22"/>
          <w:szCs w:val="22"/>
        </w:rPr>
        <w:t>1</w:t>
      </w:r>
      <w:r w:rsidR="00CB3DDE" w:rsidRPr="00034065">
        <w:rPr>
          <w:rStyle w:val="normaltextrun"/>
          <w:rFonts w:ascii="Arial" w:hAnsi="Arial" w:cs="Arial"/>
          <w:color w:val="000000"/>
          <w:sz w:val="22"/>
          <w:szCs w:val="22"/>
        </w:rPr>
        <w:t>-</w:t>
      </w:r>
      <w:r w:rsidR="00C85E67" w:rsidRPr="00034065">
        <w:rPr>
          <w:rStyle w:val="normaltextrun"/>
          <w:rFonts w:ascii="Arial" w:hAnsi="Arial" w:cs="Arial"/>
          <w:color w:val="000000"/>
          <w:sz w:val="22"/>
          <w:szCs w:val="22"/>
        </w:rPr>
        <w:t>C</w:t>
      </w:r>
      <w:r w:rsidR="00674E92" w:rsidRPr="00034065">
        <w:rPr>
          <w:rStyle w:val="normaltextrun"/>
          <w:rFonts w:ascii="Arial" w:hAnsi="Arial" w:cs="Arial"/>
          <w:color w:val="000000"/>
          <w:sz w:val="22"/>
          <w:szCs w:val="22"/>
        </w:rPr>
        <w:t xml:space="preserve"> – Termo de Recebimento de Mobiliário</w:t>
      </w:r>
      <w:r w:rsidR="00564491" w:rsidRPr="00034065">
        <w:rPr>
          <w:rStyle w:val="normaltextrun"/>
          <w:rFonts w:ascii="Arial" w:hAnsi="Arial" w:cs="Arial"/>
          <w:color w:val="000000"/>
          <w:sz w:val="22"/>
          <w:szCs w:val="22"/>
        </w:rPr>
        <w:t xml:space="preserve">, </w:t>
      </w:r>
      <w:r w:rsidR="009A07DD" w:rsidRPr="00034065">
        <w:rPr>
          <w:rStyle w:val="normaltextrun"/>
          <w:rFonts w:ascii="Arial" w:hAnsi="Arial" w:cs="Arial"/>
          <w:color w:val="000000"/>
          <w:sz w:val="22"/>
          <w:szCs w:val="22"/>
        </w:rPr>
        <w:t>Anexo 1-</w:t>
      </w:r>
      <w:r w:rsidR="00E13320" w:rsidRPr="00034065">
        <w:rPr>
          <w:rStyle w:val="normaltextrun"/>
          <w:rFonts w:ascii="Arial" w:hAnsi="Arial" w:cs="Arial"/>
          <w:color w:val="000000"/>
          <w:sz w:val="22"/>
          <w:szCs w:val="22"/>
        </w:rPr>
        <w:t>D</w:t>
      </w:r>
      <w:r w:rsidR="009A07DD" w:rsidRPr="00034065">
        <w:rPr>
          <w:rStyle w:val="normaltextrun"/>
          <w:rFonts w:ascii="Arial" w:hAnsi="Arial" w:cs="Arial"/>
          <w:color w:val="000000"/>
          <w:sz w:val="22"/>
          <w:szCs w:val="22"/>
        </w:rPr>
        <w:t xml:space="preserve">- </w:t>
      </w:r>
      <w:r w:rsidR="004E1A81" w:rsidRPr="00034065">
        <w:rPr>
          <w:rStyle w:val="normaltextrun"/>
          <w:rFonts w:ascii="Arial" w:hAnsi="Arial" w:cs="Arial"/>
          <w:color w:val="000000"/>
          <w:sz w:val="22"/>
          <w:szCs w:val="22"/>
        </w:rPr>
        <w:t xml:space="preserve">Termo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 xml:space="preserve">e Verificação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 xml:space="preserve">e Conformidade </w:t>
      </w:r>
      <w:r w:rsidR="000F67BD" w:rsidRPr="00034065">
        <w:rPr>
          <w:rStyle w:val="normaltextrun"/>
          <w:rFonts w:ascii="Arial" w:hAnsi="Arial" w:cs="Arial"/>
          <w:color w:val="000000"/>
          <w:sz w:val="22"/>
          <w:szCs w:val="22"/>
        </w:rPr>
        <w:t>e</w:t>
      </w:r>
      <w:r w:rsidR="004E1A81" w:rsidRPr="00034065">
        <w:rPr>
          <w:rStyle w:val="normaltextrun"/>
          <w:rFonts w:ascii="Arial" w:hAnsi="Arial" w:cs="Arial"/>
          <w:color w:val="000000"/>
          <w:sz w:val="22"/>
          <w:szCs w:val="22"/>
        </w:rPr>
        <w:t xml:space="preserve"> Montagem </w:t>
      </w:r>
      <w:r w:rsidR="000F67BD" w:rsidRPr="00034065">
        <w:rPr>
          <w:rStyle w:val="normaltextrun"/>
          <w:rFonts w:ascii="Arial" w:hAnsi="Arial" w:cs="Arial"/>
          <w:color w:val="000000"/>
          <w:sz w:val="22"/>
          <w:szCs w:val="22"/>
        </w:rPr>
        <w:t>d</w:t>
      </w:r>
      <w:r w:rsidR="004E1A81" w:rsidRPr="00034065">
        <w:rPr>
          <w:rStyle w:val="normaltextrun"/>
          <w:rFonts w:ascii="Arial" w:hAnsi="Arial" w:cs="Arial"/>
          <w:color w:val="000000"/>
          <w:sz w:val="22"/>
          <w:szCs w:val="22"/>
        </w:rPr>
        <w:t>e Mobiliário</w:t>
      </w:r>
      <w:r w:rsidRPr="00034065">
        <w:rPr>
          <w:rStyle w:val="normaltextrun"/>
          <w:rFonts w:ascii="Arial" w:hAnsi="Arial" w:cs="Arial"/>
          <w:color w:val="000000"/>
          <w:sz w:val="22"/>
          <w:szCs w:val="22"/>
        </w:rPr>
        <w:t xml:space="preserve">, relacionando o </w:t>
      </w:r>
      <w:r w:rsidR="009D7F1F" w:rsidRPr="00034065">
        <w:rPr>
          <w:rStyle w:val="normaltextrun"/>
          <w:rFonts w:ascii="Arial" w:hAnsi="Arial" w:cs="Arial"/>
          <w:color w:val="000000"/>
          <w:sz w:val="22"/>
          <w:szCs w:val="22"/>
        </w:rPr>
        <w:t>mobiliário</w:t>
      </w:r>
      <w:r w:rsidRPr="00034065">
        <w:rPr>
          <w:rStyle w:val="normaltextrun"/>
          <w:rFonts w:ascii="Arial" w:hAnsi="Arial" w:cs="Arial"/>
          <w:color w:val="000000"/>
          <w:sz w:val="22"/>
          <w:szCs w:val="22"/>
        </w:rPr>
        <w:t xml:space="preserve"> ao</w:t>
      </w:r>
      <w:r w:rsidR="00852964" w:rsidRPr="00034065">
        <w:rPr>
          <w:rStyle w:val="normaltextrun"/>
          <w:rFonts w:ascii="Arial" w:hAnsi="Arial" w:cs="Arial"/>
          <w:color w:val="000000"/>
          <w:sz w:val="22"/>
          <w:szCs w:val="22"/>
        </w:rPr>
        <w:t xml:space="preserve"> </w:t>
      </w:r>
      <w:r w:rsidRPr="00034065">
        <w:rPr>
          <w:rStyle w:val="normaltextrun"/>
          <w:rFonts w:ascii="Arial" w:hAnsi="Arial" w:cs="Arial"/>
          <w:color w:val="000000"/>
          <w:sz w:val="22"/>
          <w:szCs w:val="22"/>
        </w:rPr>
        <w:t>seu número de identificação patrimonial</w:t>
      </w:r>
      <w:r w:rsidR="001C2C6A" w:rsidRPr="00034065">
        <w:rPr>
          <w:rStyle w:val="normaltextrun"/>
          <w:rFonts w:ascii="Arial" w:hAnsi="Arial" w:cs="Arial"/>
          <w:color w:val="000000"/>
          <w:sz w:val="22"/>
          <w:szCs w:val="22"/>
        </w:rPr>
        <w:t xml:space="preserve"> e </w:t>
      </w:r>
      <w:r w:rsidR="001C2C6A" w:rsidRPr="00034065">
        <w:rPr>
          <w:rStyle w:val="normaltextrun"/>
          <w:rFonts w:ascii="Arial" w:hAnsi="Arial" w:cs="Arial"/>
          <w:sz w:val="22"/>
          <w:szCs w:val="22"/>
        </w:rPr>
        <w:t xml:space="preserve">Anexo 1-F - Termo de Recolhimento de </w:t>
      </w:r>
      <w:r w:rsidR="00A97C16" w:rsidRPr="00034065">
        <w:rPr>
          <w:rStyle w:val="normaltextrun"/>
          <w:rFonts w:ascii="Arial" w:hAnsi="Arial" w:cs="Arial"/>
          <w:sz w:val="22"/>
          <w:szCs w:val="22"/>
        </w:rPr>
        <w:t xml:space="preserve">Mobiliário </w:t>
      </w:r>
      <w:r w:rsidR="00A97C16" w:rsidRPr="00034065">
        <w:rPr>
          <w:rStyle w:val="normaltextrun"/>
          <w:rFonts w:ascii="Arial" w:hAnsi="Arial" w:cs="Arial"/>
          <w:color w:val="000000"/>
          <w:sz w:val="22"/>
          <w:szCs w:val="22"/>
        </w:rPr>
        <w:t>(</w:t>
      </w:r>
      <w:r w:rsidRPr="00034065">
        <w:rPr>
          <w:rStyle w:val="normaltextrun"/>
          <w:rFonts w:ascii="Arial" w:hAnsi="Arial" w:cs="Arial"/>
          <w:color w:val="000000"/>
          <w:sz w:val="22"/>
          <w:szCs w:val="22"/>
        </w:rPr>
        <w:t>conforme especificações do</w:t>
      </w:r>
      <w:r w:rsidR="00CD14AE" w:rsidRPr="00034065">
        <w:rPr>
          <w:rStyle w:val="normaltextrun"/>
          <w:rFonts w:ascii="Arial" w:hAnsi="Arial" w:cs="Arial"/>
          <w:color w:val="000000"/>
          <w:sz w:val="22"/>
          <w:szCs w:val="22"/>
        </w:rPr>
        <w:t xml:space="preserve"> </w:t>
      </w:r>
      <w:r w:rsidRPr="00034065">
        <w:rPr>
          <w:rStyle w:val="normaltextrun"/>
          <w:rFonts w:ascii="Arial" w:hAnsi="Arial" w:cs="Arial"/>
          <w:color w:val="000000"/>
          <w:sz w:val="22"/>
          <w:szCs w:val="22"/>
        </w:rPr>
        <w:t>Edital e respectivos anexos).</w:t>
      </w:r>
      <w:r w:rsidR="00034065" w:rsidRPr="00034065">
        <w:rPr>
          <w:rStyle w:val="normaltextrun"/>
          <w:rFonts w:ascii="Arial" w:hAnsi="Arial" w:cs="Arial"/>
          <w:color w:val="000000"/>
          <w:sz w:val="22"/>
          <w:szCs w:val="22"/>
        </w:rPr>
        <w:t>;</w:t>
      </w:r>
    </w:p>
    <w:p w14:paraId="4508E71F" w14:textId="77777777" w:rsidR="00D60766" w:rsidRPr="00990824" w:rsidRDefault="00D60766" w:rsidP="00E504AB">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01977558" w14:textId="77777777" w:rsidR="00D60766" w:rsidRPr="00990824" w:rsidRDefault="00D60766" w:rsidP="002D48F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Os técnicos e os entregadores deverão estar devidamente equipados considerando os acessos aos locais determinados, utilizando-se escadas ou elevadores. </w:t>
      </w:r>
      <w:r w:rsidRPr="00990824">
        <w:rPr>
          <w:rStyle w:val="normaltextrun"/>
          <w:rFonts w:ascii="Arial" w:hAnsi="Arial" w:cs="Arial"/>
          <w:sz w:val="22"/>
          <w:szCs w:val="22"/>
        </w:rPr>
        <w:t> </w:t>
      </w:r>
    </w:p>
    <w:p w14:paraId="2A7D65B8" w14:textId="77777777" w:rsidR="00D60766" w:rsidRPr="00990824" w:rsidRDefault="00D60766" w:rsidP="00E504AB">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4DAAD1B2" w14:textId="6546A9BF" w:rsidR="00C27EE7" w:rsidRDefault="00D60766" w:rsidP="00972FA5">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Os materiais serão acondicionados nas embalagens com resistência compatível com o transporte adotado pela </w:t>
      </w:r>
      <w:r w:rsidR="00B44D80" w:rsidRPr="00990824">
        <w:rPr>
          <w:rStyle w:val="normaltextrun"/>
          <w:rFonts w:ascii="Arial" w:hAnsi="Arial" w:cs="Arial"/>
          <w:color w:val="000000"/>
          <w:sz w:val="22"/>
          <w:szCs w:val="22"/>
        </w:rPr>
        <w:t>C</w:t>
      </w:r>
      <w:r w:rsidR="00852964"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cujo custo está incluído no preço ofertado, inclusive seguro e transporte dos materiais até o(os) local(</w:t>
      </w:r>
      <w:proofErr w:type="spellStart"/>
      <w:r w:rsidRPr="00990824">
        <w:rPr>
          <w:rStyle w:val="normaltextrun"/>
          <w:rFonts w:ascii="Arial" w:hAnsi="Arial" w:cs="Arial"/>
          <w:color w:val="000000"/>
          <w:sz w:val="22"/>
          <w:szCs w:val="22"/>
        </w:rPr>
        <w:t>is</w:t>
      </w:r>
      <w:proofErr w:type="spellEnd"/>
      <w:r w:rsidRPr="00990824">
        <w:rPr>
          <w:rStyle w:val="normaltextrun"/>
          <w:rFonts w:ascii="Arial" w:hAnsi="Arial" w:cs="Arial"/>
          <w:color w:val="000000"/>
          <w:sz w:val="22"/>
          <w:szCs w:val="22"/>
        </w:rPr>
        <w:t>) de entrega.</w:t>
      </w:r>
    </w:p>
    <w:p w14:paraId="4E34BDEE" w14:textId="77777777" w:rsidR="00B10A39" w:rsidRDefault="00B10A39" w:rsidP="00B10A39">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6B613A71" w14:textId="45F5F0BC" w:rsidR="00B10A39" w:rsidRPr="00B10A39" w:rsidRDefault="00B10A39" w:rsidP="00B10A39">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B10A39">
        <w:rPr>
          <w:rStyle w:val="normaltextrun"/>
          <w:rFonts w:ascii="Arial" w:hAnsi="Arial" w:cs="Arial"/>
          <w:color w:val="000000" w:themeColor="text1"/>
          <w:sz w:val="22"/>
          <w:szCs w:val="22"/>
        </w:rPr>
        <w:t>As</w:t>
      </w:r>
      <w:r w:rsidRPr="00B10A39">
        <w:rPr>
          <w:rStyle w:val="normaltextrun"/>
          <w:rFonts w:ascii="Arial" w:hAnsi="Arial" w:cs="Arial"/>
          <w:sz w:val="22"/>
          <w:szCs w:val="22"/>
        </w:rPr>
        <w:t xml:space="preserve"> embalagens deverão conter etiqueta ou gravação na própria embalagem, em letras de tamanho compatível, os seguintes dados: número do modelo/item, marca/fabricante, quantidade contida em cada caixa, número da Ata de Registro de Preços, nº da Ordem de Fornecimento e nome da fornecedora/fabricante</w:t>
      </w:r>
    </w:p>
    <w:p w14:paraId="4B43F94C" w14:textId="760B459F" w:rsidR="00D60766" w:rsidRPr="00990824" w:rsidRDefault="00D60766" w:rsidP="002D48F9">
      <w:pPr>
        <w:pStyle w:val="paragraph"/>
        <w:spacing w:before="0" w:beforeAutospacing="0" w:after="0" w:afterAutospacing="0"/>
        <w:ind w:left="993" w:hanging="933"/>
        <w:jc w:val="both"/>
        <w:textAlignment w:val="baseline"/>
        <w:rPr>
          <w:rStyle w:val="normaltextrun"/>
          <w:rFonts w:ascii="Arial" w:hAnsi="Arial" w:cs="Arial"/>
          <w:sz w:val="22"/>
          <w:szCs w:val="22"/>
        </w:rPr>
      </w:pPr>
    </w:p>
    <w:p w14:paraId="2EFFFF72" w14:textId="3AA0C71F" w:rsidR="00671A9A" w:rsidRPr="00AB12F3" w:rsidRDefault="00D60766" w:rsidP="00671A9A">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O prazo máximo para a</w:t>
      </w:r>
      <w:r w:rsidR="00852964" w:rsidRPr="00990824">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montagem/instalação, é de até 02 (dois) dias úteis da entrega do </w:t>
      </w:r>
      <w:r w:rsidR="009D3651" w:rsidRPr="00990824">
        <w:rPr>
          <w:rStyle w:val="normaltextrun"/>
          <w:rFonts w:ascii="Arial" w:hAnsi="Arial" w:cs="Arial"/>
          <w:color w:val="000000"/>
          <w:sz w:val="22"/>
          <w:szCs w:val="22"/>
        </w:rPr>
        <w:t>ITEM</w:t>
      </w:r>
      <w:r w:rsidRPr="00990824">
        <w:rPr>
          <w:rStyle w:val="normaltextrun"/>
          <w:rFonts w:ascii="Arial" w:hAnsi="Arial" w:cs="Arial"/>
          <w:color w:val="000000"/>
          <w:sz w:val="22"/>
          <w:szCs w:val="22"/>
        </w:rPr>
        <w:t>, nas respectivas unidades ou da referida solicitação, salvo solicitação expressa da CAIXA, indicando outra data para montagem/instalação.</w:t>
      </w:r>
    </w:p>
    <w:p w14:paraId="40219898" w14:textId="77777777" w:rsidR="00AB12F3" w:rsidRPr="00671A9A" w:rsidRDefault="00AB12F3" w:rsidP="00AB12F3">
      <w:pPr>
        <w:pStyle w:val="paragraph"/>
        <w:spacing w:before="0" w:beforeAutospacing="0" w:after="0" w:afterAutospacing="0"/>
        <w:ind w:left="820"/>
        <w:jc w:val="both"/>
        <w:textAlignment w:val="baseline"/>
        <w:rPr>
          <w:rStyle w:val="normaltextrun"/>
          <w:rFonts w:ascii="Arial" w:hAnsi="Arial" w:cs="Arial"/>
          <w:sz w:val="22"/>
          <w:szCs w:val="22"/>
        </w:rPr>
      </w:pPr>
    </w:p>
    <w:p w14:paraId="63E7CC51" w14:textId="77777777" w:rsidR="00AB12F3" w:rsidRPr="00990824" w:rsidRDefault="00AB12F3" w:rsidP="00AB12F3">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Em caso de entrega dos materiais nos CAD - Centros de Armazenagem e Distribuição da CAIXA, cujos endereços estão disponíveis no Anexo 1-B, a CAIXA informará posteriormente o local para a montagem e/ou instalação que deverá ocorrer no prazo de 24 horas. </w:t>
      </w:r>
      <w:r w:rsidRPr="00990824">
        <w:rPr>
          <w:rStyle w:val="normaltextrun"/>
          <w:rFonts w:ascii="Arial" w:hAnsi="Arial" w:cs="Arial"/>
          <w:sz w:val="22"/>
          <w:szCs w:val="22"/>
        </w:rPr>
        <w:t> </w:t>
      </w:r>
    </w:p>
    <w:p w14:paraId="4E963C1B" w14:textId="77777777" w:rsidR="00AB12F3" w:rsidRPr="00990824" w:rsidRDefault="00AB12F3" w:rsidP="00AB12F3">
      <w:pPr>
        <w:pStyle w:val="paragraph"/>
        <w:spacing w:before="0" w:beforeAutospacing="0" w:after="0" w:afterAutospacing="0"/>
        <w:ind w:left="993" w:hanging="993"/>
        <w:jc w:val="both"/>
        <w:textAlignment w:val="baseline"/>
        <w:rPr>
          <w:rStyle w:val="normaltextrun"/>
          <w:rFonts w:ascii="Arial" w:hAnsi="Arial" w:cs="Arial"/>
          <w:color w:val="000000"/>
          <w:sz w:val="22"/>
          <w:szCs w:val="22"/>
        </w:rPr>
      </w:pPr>
    </w:p>
    <w:p w14:paraId="748CBB3C" w14:textId="77777777" w:rsidR="00AB12F3" w:rsidRPr="007A1866" w:rsidRDefault="00AB12F3" w:rsidP="00AB12F3">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Os materiais entregues nos CAD deverão ser acondicionados em embalagens individuais com todas as peças e respectivos parafusos/ferragens e acessórios de cada mobiliário, devidamente identificados, para fácil remanejamento e montagem em outro local, caso necessário.</w:t>
      </w:r>
    </w:p>
    <w:p w14:paraId="680F2FCA" w14:textId="77777777" w:rsidR="007A1866" w:rsidRPr="007A1866" w:rsidRDefault="007A1866" w:rsidP="00A71EFB">
      <w:pPr>
        <w:pStyle w:val="paragraph"/>
        <w:spacing w:before="0" w:beforeAutospacing="0" w:after="0" w:afterAutospacing="0"/>
        <w:jc w:val="both"/>
        <w:textAlignment w:val="baseline"/>
        <w:rPr>
          <w:rStyle w:val="normaltextrun"/>
          <w:rFonts w:ascii="Arial" w:hAnsi="Arial" w:cs="Arial"/>
          <w:sz w:val="22"/>
          <w:szCs w:val="22"/>
        </w:rPr>
      </w:pPr>
    </w:p>
    <w:p w14:paraId="2382885E" w14:textId="77777777" w:rsidR="00AB12F3" w:rsidRPr="007A1866" w:rsidRDefault="00AB12F3" w:rsidP="007A1866">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7A1866">
        <w:rPr>
          <w:rStyle w:val="normaltextrun"/>
          <w:rFonts w:ascii="Arial" w:hAnsi="Arial" w:cs="Arial"/>
          <w:color w:val="000000"/>
          <w:sz w:val="22"/>
          <w:szCs w:val="22"/>
        </w:rPr>
        <w:t>No caso do material entregue nos CAD não estar devidamente embalado individualmente, a Contratada deverá encaminhar técnico/pessoa capacitada a efetuar a separação das peças para que as mesmas possam ser enviadas as unidades para posterior montagem. </w:t>
      </w:r>
    </w:p>
    <w:p w14:paraId="61B63D89" w14:textId="77777777" w:rsidR="00AB12F3" w:rsidRDefault="00AB12F3" w:rsidP="00AB12F3">
      <w:pPr>
        <w:pStyle w:val="paragraph"/>
        <w:spacing w:before="0" w:beforeAutospacing="0" w:after="0" w:afterAutospacing="0"/>
        <w:ind w:left="1080"/>
        <w:jc w:val="both"/>
        <w:textAlignment w:val="baseline"/>
        <w:rPr>
          <w:rStyle w:val="normaltextrun"/>
          <w:rFonts w:ascii="Arial" w:hAnsi="Arial" w:cs="Arial"/>
          <w:sz w:val="22"/>
          <w:szCs w:val="22"/>
        </w:rPr>
      </w:pPr>
    </w:p>
    <w:p w14:paraId="05E5110A" w14:textId="77777777" w:rsidR="00D6461F" w:rsidRPr="00D6461F" w:rsidRDefault="00AB12F3" w:rsidP="00D6461F">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 xml:space="preserve">As montagens dos mobiliários entregues nos CAD e posteriormente remanejados pelo Operador Logístico poderão ocorrer de forma fracionada, inclusive diversas vezes no </w:t>
      </w:r>
      <w:r w:rsidRPr="00990824">
        <w:rPr>
          <w:rStyle w:val="normaltextrun"/>
          <w:rFonts w:ascii="Arial" w:hAnsi="Arial" w:cs="Arial"/>
          <w:color w:val="000000"/>
          <w:sz w:val="22"/>
          <w:szCs w:val="22"/>
        </w:rPr>
        <w:lastRenderedPageBreak/>
        <w:t>mesmo local, uma vez que o destino é estabelecido pela CAIXA, mediante as demandas das unidades.</w:t>
      </w:r>
    </w:p>
    <w:p w14:paraId="3483FCC4" w14:textId="77777777" w:rsidR="00D6461F" w:rsidRDefault="00D6461F" w:rsidP="00D6461F">
      <w:pPr>
        <w:pStyle w:val="paragraph"/>
        <w:spacing w:before="0" w:beforeAutospacing="0" w:after="0" w:afterAutospacing="0"/>
        <w:ind w:left="360"/>
        <w:jc w:val="both"/>
        <w:textAlignment w:val="baseline"/>
        <w:rPr>
          <w:rStyle w:val="normaltextrun"/>
          <w:rFonts w:ascii="Arial" w:hAnsi="Arial" w:cs="Arial"/>
          <w:color w:val="000000"/>
          <w:sz w:val="22"/>
          <w:szCs w:val="22"/>
        </w:rPr>
      </w:pPr>
    </w:p>
    <w:p w14:paraId="789AC9F5" w14:textId="10C6AFE6" w:rsidR="00B84423" w:rsidRPr="00D6461F" w:rsidRDefault="00B84423" w:rsidP="00D6461F">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D6461F">
        <w:rPr>
          <w:rStyle w:val="normaltextrun"/>
          <w:rFonts w:ascii="Arial" w:hAnsi="Arial" w:cs="Arial"/>
          <w:color w:val="000000"/>
          <w:sz w:val="22"/>
          <w:szCs w:val="22"/>
        </w:rPr>
        <w:t>Na hipótese de não comparecimento da Contratada no prazo e data indicada pela CAIXA, a despesa decorrente, em virtude de contratação de empresa terceirizada para execução do serviço de montagem, será repassado e glosada/descontada do pagamento da Contratada.</w:t>
      </w:r>
    </w:p>
    <w:p w14:paraId="6542C532" w14:textId="77777777" w:rsidR="00B84423" w:rsidRPr="00990824" w:rsidRDefault="00B84423" w:rsidP="00B84423">
      <w:pPr>
        <w:pStyle w:val="paragraph"/>
        <w:spacing w:before="0" w:beforeAutospacing="0" w:after="0" w:afterAutospacing="0"/>
        <w:ind w:left="993" w:hanging="993"/>
        <w:jc w:val="both"/>
        <w:textAlignment w:val="baseline"/>
        <w:rPr>
          <w:rFonts w:ascii="Arial" w:hAnsi="Arial" w:cs="Arial"/>
          <w:color w:val="000000"/>
          <w:sz w:val="22"/>
          <w:szCs w:val="22"/>
        </w:rPr>
      </w:pPr>
    </w:p>
    <w:p w14:paraId="4D93FF7B" w14:textId="77777777" w:rsidR="00B84423" w:rsidRPr="00990824" w:rsidRDefault="00B84423" w:rsidP="00B84423">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deverá enviar técnico posteriormente afim de que seja verificada a exatidão da execução dos serviços de montagem por terceiros e efetuar os ajustes necessários, a fim de evitar acidentes por falha de montagem. </w:t>
      </w:r>
      <w:r w:rsidRPr="00990824">
        <w:rPr>
          <w:rStyle w:val="normaltextrun"/>
          <w:rFonts w:ascii="Arial" w:hAnsi="Arial" w:cs="Arial"/>
          <w:sz w:val="22"/>
          <w:szCs w:val="22"/>
        </w:rPr>
        <w:t> </w:t>
      </w:r>
    </w:p>
    <w:p w14:paraId="41BCF63D" w14:textId="77777777" w:rsidR="00B84423" w:rsidRPr="00990824" w:rsidRDefault="00B84423" w:rsidP="00B84423">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7ABB2581" w14:textId="093F52DD" w:rsidR="00B84423" w:rsidRPr="00B271DB" w:rsidRDefault="00B84423" w:rsidP="00B84423">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garantia do mobiliário continuará sendo válida mesmo que não haja comparecimento de técnico da Contratada e a montagem ocorra por terceiros</w:t>
      </w:r>
    </w:p>
    <w:p w14:paraId="17E351D6" w14:textId="77777777" w:rsidR="00D60766" w:rsidRPr="00990824" w:rsidRDefault="00D60766" w:rsidP="007A1866">
      <w:pPr>
        <w:pStyle w:val="paragraph"/>
        <w:spacing w:before="0" w:beforeAutospacing="0" w:after="0" w:afterAutospacing="0"/>
        <w:jc w:val="both"/>
        <w:textAlignment w:val="baseline"/>
        <w:rPr>
          <w:rFonts w:ascii="Arial" w:hAnsi="Arial" w:cs="Arial"/>
          <w:color w:val="000000"/>
          <w:sz w:val="22"/>
          <w:szCs w:val="22"/>
        </w:rPr>
      </w:pPr>
    </w:p>
    <w:p w14:paraId="6FAB0DC2" w14:textId="77777777" w:rsidR="00B271DB" w:rsidRPr="007A3C9D" w:rsidRDefault="00B271DB" w:rsidP="00B271DB">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 disponibilizar à CAIXA documento com descrição detalhada de todos os itens fornecidos, com informações, formato e leiaute definidos pela CAIXA, juntamente com a nota fiscal.</w:t>
      </w:r>
    </w:p>
    <w:p w14:paraId="793C92BF" w14:textId="77777777" w:rsidR="009D499B" w:rsidRPr="00990824" w:rsidRDefault="009D499B" w:rsidP="009D499B">
      <w:pPr>
        <w:pStyle w:val="paragraph"/>
        <w:spacing w:before="0" w:beforeAutospacing="0" w:after="0" w:afterAutospacing="0"/>
        <w:ind w:left="820"/>
        <w:jc w:val="both"/>
        <w:textAlignment w:val="baseline"/>
        <w:rPr>
          <w:rStyle w:val="normaltextrun"/>
          <w:rFonts w:ascii="Arial" w:hAnsi="Arial" w:cs="Arial"/>
          <w:sz w:val="22"/>
          <w:szCs w:val="22"/>
        </w:rPr>
      </w:pPr>
    </w:p>
    <w:bookmarkEnd w:id="0"/>
    <w:p w14:paraId="42254BE0" w14:textId="3140CE7F" w:rsidR="00F4278E" w:rsidRPr="00990824" w:rsidRDefault="00D60766" w:rsidP="00F4278E">
      <w:pPr>
        <w:pStyle w:val="paragraph"/>
        <w:numPr>
          <w:ilvl w:val="0"/>
          <w:numId w:val="23"/>
        </w:numPr>
        <w:spacing w:before="0" w:beforeAutospacing="0" w:after="0" w:afterAutospacing="0"/>
        <w:jc w:val="both"/>
        <w:textAlignment w:val="baseline"/>
        <w:rPr>
          <w:rStyle w:val="normaltextrun"/>
          <w:rFonts w:ascii="Arial" w:hAnsi="Arial" w:cs="Arial"/>
          <w:b/>
          <w:bCs/>
          <w:sz w:val="22"/>
          <w:szCs w:val="22"/>
        </w:rPr>
      </w:pPr>
      <w:r w:rsidRPr="00990824">
        <w:rPr>
          <w:rStyle w:val="normaltextrun"/>
          <w:rFonts w:ascii="Arial" w:hAnsi="Arial" w:cs="Arial"/>
          <w:b/>
          <w:bCs/>
          <w:color w:val="000000"/>
          <w:sz w:val="22"/>
          <w:szCs w:val="22"/>
        </w:rPr>
        <w:t xml:space="preserve">GARANTIA DOS </w:t>
      </w:r>
      <w:r w:rsidR="00F4278E" w:rsidRPr="00990824">
        <w:rPr>
          <w:rStyle w:val="normaltextrun"/>
          <w:rFonts w:ascii="Arial" w:hAnsi="Arial" w:cs="Arial"/>
          <w:b/>
          <w:bCs/>
          <w:color w:val="000000"/>
          <w:sz w:val="22"/>
          <w:szCs w:val="22"/>
        </w:rPr>
        <w:t>BENS</w:t>
      </w:r>
    </w:p>
    <w:p w14:paraId="4DC1C34E" w14:textId="77777777" w:rsidR="009D499B" w:rsidRPr="00990824" w:rsidRDefault="009D499B" w:rsidP="009D499B">
      <w:pPr>
        <w:pStyle w:val="paragraph"/>
        <w:spacing w:before="0" w:beforeAutospacing="0" w:after="0" w:afterAutospacing="0"/>
        <w:ind w:left="720"/>
        <w:jc w:val="both"/>
        <w:textAlignment w:val="baseline"/>
        <w:rPr>
          <w:rStyle w:val="normaltextrun"/>
          <w:rFonts w:ascii="Arial" w:hAnsi="Arial" w:cs="Arial"/>
          <w:sz w:val="22"/>
          <w:szCs w:val="22"/>
        </w:rPr>
      </w:pPr>
    </w:p>
    <w:p w14:paraId="21909ED4" w14:textId="65AC346F" w:rsidR="007E701C" w:rsidRPr="00990824" w:rsidRDefault="007E701C" w:rsidP="009D499B">
      <w:pPr>
        <w:pStyle w:val="paragraph"/>
        <w:numPr>
          <w:ilvl w:val="1"/>
          <w:numId w:val="23"/>
        </w:numPr>
        <w:spacing w:before="0" w:beforeAutospacing="0" w:after="0" w:afterAutospacing="0"/>
        <w:jc w:val="both"/>
        <w:textAlignment w:val="baseline"/>
        <w:rPr>
          <w:rStyle w:val="eop"/>
          <w:rFonts w:ascii="Arial" w:hAnsi="Arial" w:cs="Arial"/>
          <w:sz w:val="22"/>
          <w:szCs w:val="22"/>
        </w:rPr>
      </w:pPr>
      <w:r w:rsidRPr="00990824">
        <w:rPr>
          <w:rStyle w:val="normaltextrun"/>
          <w:rFonts w:ascii="Arial" w:hAnsi="Arial" w:cs="Arial"/>
          <w:color w:val="000000"/>
          <w:sz w:val="22"/>
          <w:szCs w:val="22"/>
        </w:rPr>
        <w:t>A C</w:t>
      </w:r>
      <w:r w:rsidR="00FD130A" w:rsidRPr="00990824">
        <w:rPr>
          <w:rStyle w:val="normaltextrun"/>
          <w:rFonts w:ascii="Arial" w:hAnsi="Arial" w:cs="Arial"/>
          <w:color w:val="000000"/>
          <w:sz w:val="22"/>
          <w:szCs w:val="22"/>
        </w:rPr>
        <w:t>ontratada</w:t>
      </w:r>
      <w:r w:rsidRPr="00990824">
        <w:rPr>
          <w:rStyle w:val="normaltextrun"/>
          <w:rFonts w:ascii="Arial" w:hAnsi="Arial" w:cs="Arial"/>
          <w:color w:val="000000"/>
          <w:sz w:val="22"/>
          <w:szCs w:val="22"/>
        </w:rPr>
        <w:t xml:space="preserve"> deverá dar garantia de no mínimo 05 (cinco) anos dos bens fornecidos, compreendendo qualquer defeito de fabricação ou danos ocorridos durante o transporte até as dependências da CAIXA, contados a partir do </w:t>
      </w:r>
      <w:r w:rsidRPr="00990824">
        <w:rPr>
          <w:rStyle w:val="normaltextrun"/>
          <w:rFonts w:ascii="Arial" w:hAnsi="Arial" w:cs="Arial"/>
          <w:sz w:val="22"/>
          <w:szCs w:val="22"/>
        </w:rPr>
        <w:t>recebimento definitivo do(s) mobiliários(s) entregue(s)</w:t>
      </w:r>
      <w:r w:rsidR="00F4278E" w:rsidRPr="00990824">
        <w:rPr>
          <w:rStyle w:val="eop"/>
          <w:rFonts w:ascii="Arial" w:hAnsi="Arial" w:cs="Arial"/>
          <w:sz w:val="22"/>
          <w:szCs w:val="22"/>
        </w:rPr>
        <w:t>.</w:t>
      </w:r>
    </w:p>
    <w:p w14:paraId="023759CE" w14:textId="77777777" w:rsidR="00AD3D8D" w:rsidRPr="00990824" w:rsidRDefault="00AD3D8D" w:rsidP="00AD3D8D">
      <w:pPr>
        <w:pStyle w:val="paragraph"/>
        <w:spacing w:before="0" w:beforeAutospacing="0" w:after="0" w:afterAutospacing="0"/>
        <w:ind w:left="820"/>
        <w:jc w:val="both"/>
        <w:textAlignment w:val="baseline"/>
        <w:rPr>
          <w:rStyle w:val="eop"/>
          <w:rFonts w:ascii="Arial" w:hAnsi="Arial" w:cs="Arial"/>
          <w:sz w:val="22"/>
          <w:szCs w:val="22"/>
        </w:rPr>
      </w:pPr>
    </w:p>
    <w:p w14:paraId="17A229EC" w14:textId="0D5656EA" w:rsidR="007E701C" w:rsidRPr="00990824" w:rsidRDefault="00FD130A" w:rsidP="00AD3D8D">
      <w:pPr>
        <w:pStyle w:val="paragraph"/>
        <w:numPr>
          <w:ilvl w:val="1"/>
          <w:numId w:val="23"/>
        </w:numPr>
        <w:spacing w:before="0" w:beforeAutospacing="0" w:after="0" w:afterAutospacing="0"/>
        <w:jc w:val="both"/>
        <w:textAlignment w:val="baseline"/>
        <w:rPr>
          <w:rStyle w:val="eop"/>
          <w:rFonts w:ascii="Arial" w:hAnsi="Arial" w:cs="Arial"/>
          <w:sz w:val="22"/>
          <w:szCs w:val="22"/>
        </w:rPr>
      </w:pPr>
      <w:r w:rsidRPr="00990824">
        <w:rPr>
          <w:rStyle w:val="normaltextrun"/>
          <w:rFonts w:ascii="Arial" w:hAnsi="Arial" w:cs="Arial"/>
          <w:color w:val="000000"/>
          <w:sz w:val="22"/>
          <w:szCs w:val="22"/>
        </w:rPr>
        <w:t>Caberá à Contratada p</w:t>
      </w:r>
      <w:r w:rsidR="007E701C" w:rsidRPr="00990824">
        <w:rPr>
          <w:rStyle w:val="normaltextrun"/>
          <w:rFonts w:ascii="Arial" w:hAnsi="Arial" w:cs="Arial"/>
          <w:color w:val="000000"/>
          <w:sz w:val="22"/>
          <w:szCs w:val="22"/>
        </w:rPr>
        <w:t>rovidenciar, por sua conta e sem ônus para a CAIXA, a correção no prazo de até 48 (quarenta e oito) horas eventuais defeitos de montagem, ou substituição, no prazo de 10 (dez) dias corridos, a critério da CAIXA, dos bens que apresentem defeito de fabricação ou divergência nas especificações constatado no momento da entrega do mobiliário.</w:t>
      </w:r>
      <w:r w:rsidR="007E701C" w:rsidRPr="00990824">
        <w:rPr>
          <w:rStyle w:val="eop"/>
          <w:rFonts w:ascii="Arial" w:hAnsi="Arial" w:cs="Arial"/>
          <w:color w:val="000000"/>
          <w:sz w:val="22"/>
          <w:szCs w:val="22"/>
        </w:rPr>
        <w:t> </w:t>
      </w:r>
    </w:p>
    <w:p w14:paraId="6B8FCA2F" w14:textId="77777777" w:rsidR="00AD3D8D" w:rsidRPr="00990824" w:rsidRDefault="00AD3D8D" w:rsidP="00AD3D8D">
      <w:pPr>
        <w:pStyle w:val="paragraph"/>
        <w:spacing w:before="0" w:beforeAutospacing="0" w:after="0" w:afterAutospacing="0"/>
        <w:ind w:left="820"/>
        <w:jc w:val="both"/>
        <w:textAlignment w:val="baseline"/>
        <w:rPr>
          <w:rStyle w:val="eop"/>
          <w:rFonts w:ascii="Arial" w:hAnsi="Arial" w:cs="Arial"/>
          <w:sz w:val="22"/>
          <w:szCs w:val="22"/>
        </w:rPr>
      </w:pPr>
    </w:p>
    <w:p w14:paraId="1B339D42" w14:textId="77777777" w:rsidR="00B46A2D" w:rsidRPr="00990824" w:rsidRDefault="00FD130A" w:rsidP="00B46A2D">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color w:val="000000"/>
          <w:sz w:val="22"/>
          <w:szCs w:val="22"/>
        </w:rPr>
        <w:t>A Contratada deve p</w:t>
      </w:r>
      <w:r w:rsidR="007E701C" w:rsidRPr="00990824">
        <w:rPr>
          <w:rStyle w:val="normaltextrun"/>
          <w:rFonts w:ascii="Arial" w:hAnsi="Arial" w:cs="Arial"/>
          <w:color w:val="000000"/>
          <w:sz w:val="22"/>
          <w:szCs w:val="22"/>
        </w:rPr>
        <w:t>restar manutenção gratuita sobre todas as peças, componentes e acessórios dos bens, objeto deste contrato, durante o prazo de garanti</w:t>
      </w:r>
      <w:r w:rsidRPr="00990824">
        <w:rPr>
          <w:rStyle w:val="normaltextrun"/>
          <w:rFonts w:ascii="Arial" w:hAnsi="Arial" w:cs="Arial"/>
          <w:color w:val="000000"/>
          <w:sz w:val="22"/>
          <w:szCs w:val="22"/>
        </w:rPr>
        <w:t>a.</w:t>
      </w:r>
    </w:p>
    <w:p w14:paraId="6551DDA4" w14:textId="77777777" w:rsidR="00B46A2D" w:rsidRPr="00990824" w:rsidRDefault="00B46A2D" w:rsidP="00B46A2D">
      <w:pPr>
        <w:pStyle w:val="paragraph"/>
        <w:spacing w:before="0" w:beforeAutospacing="0" w:after="0" w:afterAutospacing="0"/>
        <w:ind w:left="820"/>
        <w:jc w:val="both"/>
        <w:textAlignment w:val="baseline"/>
        <w:rPr>
          <w:rStyle w:val="normaltextrun"/>
          <w:rFonts w:ascii="Arial" w:hAnsi="Arial" w:cs="Arial"/>
          <w:sz w:val="22"/>
          <w:szCs w:val="22"/>
        </w:rPr>
      </w:pPr>
    </w:p>
    <w:p w14:paraId="5099B542" w14:textId="77777777" w:rsidR="008520A3" w:rsidRPr="00990824" w:rsidRDefault="007E701C" w:rsidP="008520A3">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Também será exigido o Termo de Garantia e Assistência Técnica do Mobiliário conforme a minuta do A</w:t>
      </w:r>
      <w:r w:rsidR="00F33559" w:rsidRPr="00990824">
        <w:rPr>
          <w:rStyle w:val="normaltextrun"/>
          <w:rFonts w:ascii="Arial" w:hAnsi="Arial" w:cs="Arial"/>
          <w:sz w:val="22"/>
          <w:szCs w:val="22"/>
        </w:rPr>
        <w:t>nexo</w:t>
      </w:r>
      <w:r w:rsidRPr="00990824">
        <w:rPr>
          <w:rStyle w:val="normaltextrun"/>
          <w:rFonts w:ascii="Arial" w:hAnsi="Arial" w:cs="Arial"/>
          <w:sz w:val="22"/>
          <w:szCs w:val="22"/>
        </w:rPr>
        <w:t xml:space="preserve"> 1</w:t>
      </w:r>
      <w:r w:rsidR="00CB3DDE" w:rsidRPr="00990824">
        <w:rPr>
          <w:rStyle w:val="normaltextrun"/>
          <w:rFonts w:ascii="Arial" w:hAnsi="Arial" w:cs="Arial"/>
          <w:sz w:val="22"/>
          <w:szCs w:val="22"/>
        </w:rPr>
        <w:t>-</w:t>
      </w:r>
      <w:r w:rsidR="001656A4" w:rsidRPr="00990824">
        <w:rPr>
          <w:rStyle w:val="normaltextrun"/>
          <w:rFonts w:ascii="Arial" w:hAnsi="Arial" w:cs="Arial"/>
          <w:sz w:val="22"/>
          <w:szCs w:val="22"/>
        </w:rPr>
        <w:t>E</w:t>
      </w:r>
      <w:r w:rsidRPr="00990824">
        <w:rPr>
          <w:rStyle w:val="normaltextrun"/>
          <w:rFonts w:ascii="Arial" w:hAnsi="Arial" w:cs="Arial"/>
          <w:sz w:val="22"/>
          <w:szCs w:val="22"/>
        </w:rPr>
        <w:t xml:space="preserve"> - Termo de Garantia e Assistência Técnica do Mobiliário, que integra </w:t>
      </w:r>
      <w:r w:rsidR="00496AB4" w:rsidRPr="00990824">
        <w:rPr>
          <w:rStyle w:val="normaltextrun"/>
          <w:rFonts w:ascii="Arial" w:hAnsi="Arial" w:cs="Arial"/>
          <w:sz w:val="22"/>
          <w:szCs w:val="22"/>
        </w:rPr>
        <w:t>este documento.</w:t>
      </w:r>
    </w:p>
    <w:p w14:paraId="23CC6712" w14:textId="77777777" w:rsidR="008520A3" w:rsidRPr="00990824" w:rsidRDefault="008520A3" w:rsidP="008520A3">
      <w:pPr>
        <w:pStyle w:val="paragraph"/>
        <w:spacing w:before="0" w:beforeAutospacing="0" w:after="0" w:afterAutospacing="0"/>
        <w:ind w:left="820"/>
        <w:jc w:val="both"/>
        <w:textAlignment w:val="baseline"/>
        <w:rPr>
          <w:rStyle w:val="eop"/>
          <w:rFonts w:ascii="Arial" w:hAnsi="Arial" w:cs="Arial"/>
          <w:sz w:val="22"/>
          <w:szCs w:val="22"/>
        </w:rPr>
      </w:pPr>
    </w:p>
    <w:p w14:paraId="164257FE" w14:textId="08DE3B68" w:rsidR="007E701C" w:rsidRPr="00990824" w:rsidRDefault="007E701C" w:rsidP="008520A3">
      <w:pPr>
        <w:pStyle w:val="paragraph"/>
        <w:numPr>
          <w:ilvl w:val="1"/>
          <w:numId w:val="23"/>
        </w:numPr>
        <w:spacing w:before="0" w:beforeAutospacing="0" w:after="0" w:afterAutospacing="0"/>
        <w:jc w:val="both"/>
        <w:textAlignment w:val="baseline"/>
        <w:rPr>
          <w:rStyle w:val="eop"/>
          <w:rFonts w:ascii="Arial" w:hAnsi="Arial" w:cs="Arial"/>
          <w:sz w:val="22"/>
          <w:szCs w:val="22"/>
        </w:rPr>
      </w:pPr>
      <w:r w:rsidRPr="00990824">
        <w:rPr>
          <w:rStyle w:val="normaltextrun"/>
          <w:rFonts w:ascii="Arial" w:hAnsi="Arial" w:cs="Arial"/>
          <w:sz w:val="22"/>
          <w:szCs w:val="22"/>
        </w:rPr>
        <w:t>A CAIXA poderá realizar vistoria pós entrega destinada à análise dos mobiliários fornecidos às unidades, por amostragem, com o intuito de certificar a qualidade e conformidade com o padrão estabelecido pela CAIXA e aprovado pelo protótipo durante a licitação</w:t>
      </w:r>
      <w:r w:rsidRPr="00990824">
        <w:rPr>
          <w:rStyle w:val="normaltextrun"/>
          <w:rFonts w:ascii="Arial" w:hAnsi="Arial" w:cs="Arial"/>
          <w:color w:val="000000"/>
          <w:sz w:val="22"/>
          <w:szCs w:val="22"/>
        </w:rPr>
        <w:t>.</w:t>
      </w:r>
      <w:r w:rsidRPr="00990824">
        <w:rPr>
          <w:rStyle w:val="eop"/>
          <w:rFonts w:ascii="Arial" w:hAnsi="Arial" w:cs="Arial"/>
          <w:color w:val="000000"/>
          <w:sz w:val="22"/>
          <w:szCs w:val="22"/>
        </w:rPr>
        <w:t> </w:t>
      </w:r>
    </w:p>
    <w:p w14:paraId="086DC746" w14:textId="77777777" w:rsidR="00DB5B37" w:rsidRPr="00990824" w:rsidRDefault="00DB5B37" w:rsidP="00DB5B37">
      <w:pPr>
        <w:pStyle w:val="paragraph"/>
        <w:spacing w:before="0" w:beforeAutospacing="0" w:after="0" w:afterAutospacing="0"/>
        <w:ind w:left="820"/>
        <w:jc w:val="both"/>
        <w:textAlignment w:val="baseline"/>
        <w:rPr>
          <w:rStyle w:val="eop"/>
          <w:rFonts w:ascii="Arial" w:hAnsi="Arial" w:cs="Arial"/>
          <w:sz w:val="22"/>
          <w:szCs w:val="22"/>
        </w:rPr>
      </w:pPr>
    </w:p>
    <w:p w14:paraId="799CD81E" w14:textId="77777777" w:rsidR="00DB5B37" w:rsidRPr="00990824" w:rsidRDefault="007E701C" w:rsidP="00DB5B37">
      <w:pPr>
        <w:pStyle w:val="paragraph"/>
        <w:numPr>
          <w:ilvl w:val="1"/>
          <w:numId w:val="23"/>
        </w:numPr>
        <w:spacing w:before="0" w:beforeAutospacing="0" w:after="0" w:afterAutospacing="0"/>
        <w:jc w:val="both"/>
        <w:textAlignment w:val="baseline"/>
        <w:rPr>
          <w:rStyle w:val="eop"/>
          <w:rFonts w:ascii="Arial" w:hAnsi="Arial" w:cs="Arial"/>
          <w:sz w:val="22"/>
          <w:szCs w:val="22"/>
        </w:rPr>
      </w:pPr>
      <w:r w:rsidRPr="00990824">
        <w:rPr>
          <w:rStyle w:val="normaltextrun"/>
          <w:rFonts w:ascii="Arial" w:hAnsi="Arial" w:cs="Arial"/>
          <w:sz w:val="22"/>
          <w:szCs w:val="22"/>
        </w:rPr>
        <w:t xml:space="preserve">No caso de inconformidade, a CAIXA </w:t>
      </w:r>
      <w:r w:rsidR="00FD130A" w:rsidRPr="00990824">
        <w:rPr>
          <w:rStyle w:val="normaltextrun"/>
          <w:rFonts w:ascii="Arial" w:hAnsi="Arial" w:cs="Arial"/>
          <w:sz w:val="22"/>
          <w:szCs w:val="22"/>
        </w:rPr>
        <w:t>comunicará à</w:t>
      </w:r>
      <w:r w:rsidRPr="00990824">
        <w:rPr>
          <w:rStyle w:val="normaltextrun"/>
          <w:rFonts w:ascii="Arial" w:hAnsi="Arial" w:cs="Arial"/>
          <w:sz w:val="22"/>
          <w:szCs w:val="22"/>
        </w:rPr>
        <w:t xml:space="preserve"> </w:t>
      </w:r>
      <w:r w:rsidR="006F0BE8" w:rsidRPr="00990824">
        <w:rPr>
          <w:rStyle w:val="normaltextrun"/>
          <w:rFonts w:ascii="Arial" w:hAnsi="Arial" w:cs="Arial"/>
          <w:sz w:val="22"/>
          <w:szCs w:val="22"/>
        </w:rPr>
        <w:t>Contratada</w:t>
      </w:r>
      <w:r w:rsidRPr="00990824">
        <w:rPr>
          <w:rStyle w:val="normaltextrun"/>
          <w:rFonts w:ascii="Arial" w:hAnsi="Arial" w:cs="Arial"/>
          <w:sz w:val="22"/>
          <w:szCs w:val="22"/>
        </w:rPr>
        <w:t xml:space="preserve"> para efetuar os ajustes e ou substituições necessárias.</w:t>
      </w:r>
      <w:r w:rsidRPr="00990824">
        <w:rPr>
          <w:rStyle w:val="eop"/>
          <w:rFonts w:ascii="Arial" w:hAnsi="Arial" w:cs="Arial"/>
          <w:sz w:val="22"/>
          <w:szCs w:val="22"/>
        </w:rPr>
        <w:t> </w:t>
      </w:r>
    </w:p>
    <w:p w14:paraId="794AED88" w14:textId="77777777" w:rsidR="00DB5B37" w:rsidRPr="00990824" w:rsidRDefault="00DB5B37" w:rsidP="00DB5B37">
      <w:pPr>
        <w:pStyle w:val="paragraph"/>
        <w:spacing w:before="0" w:beforeAutospacing="0" w:after="0" w:afterAutospacing="0"/>
        <w:ind w:left="820"/>
        <w:jc w:val="both"/>
        <w:textAlignment w:val="baseline"/>
        <w:rPr>
          <w:rStyle w:val="eop"/>
          <w:rFonts w:ascii="Arial" w:hAnsi="Arial" w:cs="Arial"/>
          <w:sz w:val="22"/>
          <w:szCs w:val="22"/>
        </w:rPr>
      </w:pPr>
    </w:p>
    <w:p w14:paraId="0CBAF366" w14:textId="6B320954" w:rsidR="007E701C" w:rsidRPr="00990824" w:rsidRDefault="007E701C" w:rsidP="00DB5B37">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A empresa contratada tem prazo de 30 dias corridos, para efetuar a correção ou substituição do mobiliário entregue e montado na unidade, para os bens que </w:t>
      </w:r>
      <w:r w:rsidRPr="00990824">
        <w:rPr>
          <w:rStyle w:val="normaltextrun"/>
          <w:rFonts w:ascii="Arial" w:hAnsi="Arial" w:cs="Arial"/>
          <w:sz w:val="22"/>
          <w:szCs w:val="22"/>
        </w:rPr>
        <w:lastRenderedPageBreak/>
        <w:t>apresentarem defeito de fabricação, pela má qualidade do material ou em inconformidade com o padrão estabelecido pela CAIXA.</w:t>
      </w:r>
    </w:p>
    <w:p w14:paraId="4CDF480C" w14:textId="77777777" w:rsidR="000777DD" w:rsidRPr="00990824" w:rsidRDefault="000777DD" w:rsidP="000777DD">
      <w:pPr>
        <w:pStyle w:val="paragraph"/>
        <w:spacing w:before="0" w:beforeAutospacing="0" w:after="0" w:afterAutospacing="0"/>
        <w:ind w:left="820"/>
        <w:jc w:val="both"/>
        <w:textAlignment w:val="baseline"/>
        <w:rPr>
          <w:rStyle w:val="normaltextrun"/>
          <w:rFonts w:ascii="Arial" w:hAnsi="Arial" w:cs="Arial"/>
          <w:sz w:val="22"/>
          <w:szCs w:val="22"/>
        </w:rPr>
      </w:pPr>
    </w:p>
    <w:p w14:paraId="5A135B98" w14:textId="77777777" w:rsidR="0025737D" w:rsidRPr="00990824" w:rsidRDefault="007E701C" w:rsidP="0025737D">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Se a </w:t>
      </w:r>
      <w:r w:rsidR="00FD130A" w:rsidRPr="00990824">
        <w:rPr>
          <w:rStyle w:val="normaltextrun"/>
          <w:rFonts w:ascii="Arial" w:hAnsi="Arial" w:cs="Arial"/>
          <w:sz w:val="22"/>
          <w:szCs w:val="22"/>
        </w:rPr>
        <w:t xml:space="preserve">Contratada </w:t>
      </w:r>
      <w:r w:rsidRPr="00990824">
        <w:rPr>
          <w:rStyle w:val="normaltextrun"/>
          <w:rFonts w:ascii="Arial" w:hAnsi="Arial" w:cs="Arial"/>
          <w:sz w:val="22"/>
          <w:szCs w:val="22"/>
        </w:rPr>
        <w:t xml:space="preserve">não atender às solicitações no prazo estipulado, </w:t>
      </w:r>
      <w:r w:rsidR="00FD130A" w:rsidRPr="00990824">
        <w:rPr>
          <w:rStyle w:val="normaltextrun"/>
          <w:rFonts w:ascii="Arial" w:hAnsi="Arial" w:cs="Arial"/>
          <w:sz w:val="22"/>
          <w:szCs w:val="22"/>
        </w:rPr>
        <w:t xml:space="preserve">sujeitar-se-á à </w:t>
      </w:r>
      <w:r w:rsidRPr="00990824">
        <w:rPr>
          <w:rStyle w:val="normaltextrun"/>
          <w:rFonts w:ascii="Arial" w:hAnsi="Arial" w:cs="Arial"/>
          <w:sz w:val="22"/>
          <w:szCs w:val="22"/>
        </w:rPr>
        <w:t>aplicação das penalidades previstas no contrato</w:t>
      </w:r>
      <w:r w:rsidR="0025737D" w:rsidRPr="00990824">
        <w:rPr>
          <w:rStyle w:val="normaltextrun"/>
          <w:rFonts w:ascii="Arial" w:hAnsi="Arial" w:cs="Arial"/>
          <w:sz w:val="22"/>
          <w:szCs w:val="22"/>
        </w:rPr>
        <w:t>.</w:t>
      </w:r>
    </w:p>
    <w:p w14:paraId="2005582A" w14:textId="77777777" w:rsidR="000777DD" w:rsidRPr="00990824" w:rsidRDefault="000777DD" w:rsidP="000777DD">
      <w:pPr>
        <w:pStyle w:val="paragraph"/>
        <w:spacing w:before="0" w:beforeAutospacing="0" w:after="0" w:afterAutospacing="0"/>
        <w:jc w:val="both"/>
        <w:textAlignment w:val="baseline"/>
        <w:rPr>
          <w:rStyle w:val="normaltextrun"/>
          <w:rFonts w:ascii="Arial" w:hAnsi="Arial" w:cs="Arial"/>
          <w:sz w:val="22"/>
          <w:szCs w:val="22"/>
        </w:rPr>
      </w:pPr>
    </w:p>
    <w:p w14:paraId="5ED9EFF9" w14:textId="1FDDB537" w:rsidR="0025737D" w:rsidRPr="00990824" w:rsidRDefault="00D60766" w:rsidP="000777DD">
      <w:pPr>
        <w:pStyle w:val="paragraph"/>
        <w:numPr>
          <w:ilvl w:val="0"/>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b/>
          <w:bCs/>
          <w:color w:val="000000"/>
          <w:sz w:val="22"/>
          <w:szCs w:val="22"/>
        </w:rPr>
        <w:t xml:space="preserve">OBRIGAÇÕES DA </w:t>
      </w:r>
      <w:r w:rsidR="00B44D80" w:rsidRPr="00990824">
        <w:rPr>
          <w:rStyle w:val="normaltextrun"/>
          <w:rFonts w:ascii="Arial" w:hAnsi="Arial" w:cs="Arial"/>
          <w:b/>
          <w:bCs/>
          <w:color w:val="000000"/>
          <w:sz w:val="22"/>
          <w:szCs w:val="22"/>
        </w:rPr>
        <w:t>CONTRATADA</w:t>
      </w:r>
    </w:p>
    <w:p w14:paraId="1CDD8823" w14:textId="77777777" w:rsidR="000777DD" w:rsidRPr="00990824" w:rsidRDefault="000777DD" w:rsidP="000777DD">
      <w:pPr>
        <w:pStyle w:val="paragraph"/>
        <w:spacing w:before="0" w:beforeAutospacing="0" w:after="0" w:afterAutospacing="0"/>
        <w:ind w:left="720"/>
        <w:jc w:val="both"/>
        <w:textAlignment w:val="baseline"/>
        <w:rPr>
          <w:rStyle w:val="normaltextrun"/>
          <w:rFonts w:ascii="Arial" w:hAnsi="Arial" w:cs="Arial"/>
          <w:b/>
          <w:bCs/>
          <w:color w:val="000000"/>
          <w:sz w:val="22"/>
          <w:szCs w:val="22"/>
        </w:rPr>
      </w:pPr>
    </w:p>
    <w:p w14:paraId="26ACD984" w14:textId="69D80B9B" w:rsidR="00A12073" w:rsidRPr="00990824" w:rsidRDefault="00A12073" w:rsidP="0043040D">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r w:rsidRPr="00990824">
        <w:rPr>
          <w:rFonts w:ascii="Arial" w:hAnsi="Arial" w:cs="Arial"/>
          <w:sz w:val="22"/>
          <w:szCs w:val="22"/>
        </w:rPr>
        <w:t>Prestar os serviços inerentes à perfeita montagem e entrega do mobiliário, conforme descrito n</w:t>
      </w:r>
      <w:r w:rsidR="00FD130A" w:rsidRPr="00990824">
        <w:rPr>
          <w:rFonts w:ascii="Arial" w:hAnsi="Arial" w:cs="Arial"/>
          <w:sz w:val="22"/>
          <w:szCs w:val="22"/>
        </w:rPr>
        <w:t>este instrumento e seus anexos</w:t>
      </w:r>
      <w:r w:rsidRPr="00990824">
        <w:rPr>
          <w:rFonts w:ascii="Arial" w:hAnsi="Arial" w:cs="Arial"/>
          <w:sz w:val="22"/>
          <w:szCs w:val="22"/>
        </w:rPr>
        <w:t>.</w:t>
      </w:r>
    </w:p>
    <w:p w14:paraId="2316C532" w14:textId="77777777" w:rsidR="002823C3" w:rsidRPr="00990824" w:rsidRDefault="002823C3" w:rsidP="002823C3">
      <w:pPr>
        <w:pStyle w:val="paragraph"/>
        <w:spacing w:before="0" w:beforeAutospacing="0" w:after="0" w:afterAutospacing="0"/>
        <w:ind w:left="820"/>
        <w:jc w:val="both"/>
        <w:textAlignment w:val="baseline"/>
        <w:rPr>
          <w:rFonts w:ascii="Arial" w:hAnsi="Arial" w:cs="Arial"/>
          <w:b/>
          <w:bCs/>
          <w:color w:val="000000"/>
          <w:sz w:val="22"/>
          <w:szCs w:val="22"/>
        </w:rPr>
      </w:pPr>
    </w:p>
    <w:p w14:paraId="6566B9A8" w14:textId="77777777" w:rsidR="00074A43" w:rsidRPr="00990824" w:rsidRDefault="00A12073" w:rsidP="00074A4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Manter os empregados, quando nas dependências da CAIXA, devidamente identificados com crachá subscrito pela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xml:space="preserve">, no qual constará, no mínimo, sua razão social, nome do empregado e foto 3x4.  </w:t>
      </w:r>
    </w:p>
    <w:p w14:paraId="1BCD8144" w14:textId="77777777" w:rsidR="00074A43" w:rsidRPr="00990824" w:rsidRDefault="00074A43" w:rsidP="00074A43">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334FC4FB" w14:textId="77777777" w:rsidR="00074A43" w:rsidRPr="00990824" w:rsidRDefault="00A12073" w:rsidP="00074A4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Estabelecer um sistema de comunicação eficiente com a CAIXA, adequado ao atendimento de eventuais emergências, bem como questionamentos quanto ao cumprimento do contrato. </w:t>
      </w:r>
      <w:r w:rsidRPr="00990824">
        <w:rPr>
          <w:rStyle w:val="normaltextrun"/>
          <w:rFonts w:ascii="Arial" w:hAnsi="Arial" w:cs="Arial"/>
          <w:sz w:val="22"/>
          <w:szCs w:val="22"/>
        </w:rPr>
        <w:t xml:space="preserve"> </w:t>
      </w:r>
    </w:p>
    <w:p w14:paraId="634DB7C1" w14:textId="77777777" w:rsidR="00074A43" w:rsidRPr="00990824" w:rsidRDefault="00074A43" w:rsidP="00074A43">
      <w:pPr>
        <w:pStyle w:val="paragraph"/>
        <w:spacing w:before="0" w:beforeAutospacing="0" w:after="0" w:afterAutospacing="0"/>
        <w:ind w:left="820"/>
        <w:jc w:val="both"/>
        <w:textAlignment w:val="baseline"/>
        <w:rPr>
          <w:rStyle w:val="normaltextrun"/>
          <w:rFonts w:ascii="Arial" w:hAnsi="Arial" w:cs="Arial"/>
          <w:sz w:val="22"/>
          <w:szCs w:val="22"/>
        </w:rPr>
      </w:pPr>
    </w:p>
    <w:p w14:paraId="111603DB" w14:textId="77777777" w:rsidR="00074A43" w:rsidRPr="00990824" w:rsidRDefault="00A12073" w:rsidP="00074A43">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Para efeito de solicitações de emergência, deverá ser mantido um sistema de comunicação alternativa (telefone celular, </w:t>
      </w:r>
      <w:r w:rsidR="00091668" w:rsidRPr="00990824">
        <w:rPr>
          <w:rStyle w:val="normaltextrun"/>
          <w:rFonts w:ascii="Arial" w:hAnsi="Arial" w:cs="Arial"/>
          <w:color w:val="000000"/>
          <w:sz w:val="22"/>
          <w:szCs w:val="22"/>
        </w:rPr>
        <w:t>aplicativo multiplataforma</w:t>
      </w:r>
      <w:r w:rsidR="000373C4" w:rsidRPr="00990824">
        <w:rPr>
          <w:rStyle w:val="normaltextrun"/>
          <w:rFonts w:ascii="Arial" w:hAnsi="Arial" w:cs="Arial"/>
          <w:color w:val="000000"/>
          <w:sz w:val="22"/>
          <w:szCs w:val="22"/>
        </w:rPr>
        <w:t xml:space="preserve">, serviço de mensagens </w:t>
      </w:r>
      <w:proofErr w:type="gramStart"/>
      <w:r w:rsidR="000373C4" w:rsidRPr="00990824">
        <w:rPr>
          <w:rStyle w:val="normaltextrun"/>
          <w:rFonts w:ascii="Arial" w:hAnsi="Arial" w:cs="Arial"/>
          <w:color w:val="000000"/>
          <w:sz w:val="22"/>
          <w:szCs w:val="22"/>
        </w:rPr>
        <w:t>instantâneas</w:t>
      </w:r>
      <w:r w:rsidR="00091668" w:rsidRPr="00990824">
        <w:rPr>
          <w:rStyle w:val="normaltextrun"/>
          <w:rFonts w:ascii="Arial" w:hAnsi="Arial" w:cs="Arial"/>
          <w:color w:val="000000"/>
          <w:sz w:val="22"/>
          <w:szCs w:val="22"/>
        </w:rPr>
        <w:t>, e</w:t>
      </w:r>
      <w:r w:rsidRPr="00990824">
        <w:rPr>
          <w:rStyle w:val="normaltextrun"/>
          <w:rFonts w:ascii="Arial" w:hAnsi="Arial" w:cs="Arial"/>
          <w:color w:val="000000"/>
          <w:sz w:val="22"/>
          <w:szCs w:val="22"/>
        </w:rPr>
        <w:t>tc.</w:t>
      </w:r>
      <w:proofErr w:type="gramEnd"/>
      <w:r w:rsidRPr="00990824">
        <w:rPr>
          <w:rStyle w:val="normaltextrun"/>
          <w:rFonts w:ascii="Arial" w:hAnsi="Arial" w:cs="Arial"/>
          <w:color w:val="000000"/>
          <w:sz w:val="22"/>
          <w:szCs w:val="22"/>
        </w:rPr>
        <w:t xml:space="preserve">), devendo o número dos mesmos ser informados no ato da assinatura do contrato e mantidos atualizados durante a vigência do contrato. </w:t>
      </w:r>
      <w:r w:rsidRPr="00990824">
        <w:rPr>
          <w:rStyle w:val="normaltextrun"/>
          <w:rFonts w:ascii="Arial" w:hAnsi="Arial" w:cs="Arial"/>
          <w:sz w:val="22"/>
          <w:szCs w:val="22"/>
        </w:rPr>
        <w:t xml:space="preserve"> </w:t>
      </w:r>
    </w:p>
    <w:p w14:paraId="12FB80A9" w14:textId="77777777" w:rsidR="00074A43" w:rsidRPr="00990824" w:rsidRDefault="00074A43" w:rsidP="00074A43">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665BA73D" w14:textId="2469B436" w:rsidR="00A12073" w:rsidRPr="00990824" w:rsidRDefault="00A12073" w:rsidP="00074A4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Utilizar materiais comprovadamente de primeira qualidade não sendo admitida, em hipótese alguma, a entrega de material reutilizado e recondicionado. </w:t>
      </w:r>
      <w:r w:rsidRPr="00990824">
        <w:rPr>
          <w:rStyle w:val="normaltextrun"/>
          <w:rFonts w:ascii="Arial" w:hAnsi="Arial" w:cs="Arial"/>
          <w:sz w:val="22"/>
          <w:szCs w:val="22"/>
        </w:rPr>
        <w:t xml:space="preserve"> </w:t>
      </w:r>
    </w:p>
    <w:p w14:paraId="32AFDB27" w14:textId="77777777" w:rsidR="00074A43" w:rsidRPr="00990824" w:rsidRDefault="00074A43" w:rsidP="00074A4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5C06FCBC" w14:textId="77777777" w:rsidR="00A12073" w:rsidRPr="00990824" w:rsidRDefault="00A12073" w:rsidP="00074A4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Utilizar produtos que comprovadamente sejam considerados inofensivos ao meio ambiente e ao ser humano. </w:t>
      </w:r>
      <w:r w:rsidRPr="00990824">
        <w:rPr>
          <w:rStyle w:val="normaltextrun"/>
          <w:rFonts w:ascii="Arial" w:hAnsi="Arial" w:cs="Arial"/>
          <w:sz w:val="22"/>
          <w:szCs w:val="22"/>
        </w:rPr>
        <w:t xml:space="preserve"> </w:t>
      </w:r>
    </w:p>
    <w:p w14:paraId="259CFD2B" w14:textId="77777777" w:rsidR="00D62FB3" w:rsidRPr="00990824" w:rsidRDefault="00D62FB3" w:rsidP="00D62FB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7C9BE370" w14:textId="77777777" w:rsidR="00A12073" w:rsidRPr="00990824" w:rsidRDefault="00A12073" w:rsidP="001E4B9D">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Comunicar imediatamente à CAIXA qualquer alteração ocorrida no endereço, conta bancária e outros julgáveis, necessários para recebimento de correspondência. </w:t>
      </w:r>
      <w:r w:rsidRPr="00990824">
        <w:rPr>
          <w:rStyle w:val="normaltextrun"/>
          <w:rFonts w:ascii="Arial" w:hAnsi="Arial" w:cs="Arial"/>
          <w:sz w:val="22"/>
          <w:szCs w:val="22"/>
        </w:rPr>
        <w:t xml:space="preserve"> </w:t>
      </w:r>
    </w:p>
    <w:p w14:paraId="2E77C7A9" w14:textId="77777777" w:rsidR="00D62FB3" w:rsidRPr="00990824" w:rsidRDefault="00D62FB3" w:rsidP="00D62FB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27D8802B" w14:textId="28CFED92" w:rsidR="00A12073" w:rsidRPr="00990824" w:rsidRDefault="00A12073" w:rsidP="00D62FB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Garantir a assinatura do Anexo 1</w:t>
      </w:r>
      <w:r w:rsidR="00CB3DDE" w:rsidRPr="00990824">
        <w:rPr>
          <w:rStyle w:val="normaltextrun"/>
          <w:rFonts w:ascii="Arial" w:hAnsi="Arial" w:cs="Arial"/>
          <w:color w:val="000000"/>
          <w:sz w:val="22"/>
          <w:szCs w:val="22"/>
        </w:rPr>
        <w:t>-</w:t>
      </w:r>
      <w:r w:rsidR="001656A4" w:rsidRPr="00990824">
        <w:rPr>
          <w:rStyle w:val="normaltextrun"/>
          <w:rFonts w:ascii="Arial" w:hAnsi="Arial" w:cs="Arial"/>
          <w:color w:val="000000"/>
          <w:sz w:val="22"/>
          <w:szCs w:val="22"/>
        </w:rPr>
        <w:t>C</w:t>
      </w:r>
      <w:r w:rsidRPr="00990824">
        <w:rPr>
          <w:rStyle w:val="normaltextrun"/>
          <w:rFonts w:ascii="Arial" w:hAnsi="Arial" w:cs="Arial"/>
          <w:color w:val="000000"/>
          <w:sz w:val="22"/>
          <w:szCs w:val="22"/>
        </w:rPr>
        <w:t xml:space="preserve"> - Termo de Recebimento do Mobiliário por empregado CAIXA</w:t>
      </w:r>
      <w:r w:rsidR="0090579C" w:rsidRPr="00990824">
        <w:rPr>
          <w:rStyle w:val="normaltextrun"/>
          <w:rFonts w:ascii="Arial" w:hAnsi="Arial" w:cs="Arial"/>
          <w:color w:val="000000"/>
          <w:sz w:val="22"/>
          <w:szCs w:val="22"/>
        </w:rPr>
        <w:t xml:space="preserve"> e Anexo 1-</w:t>
      </w:r>
      <w:r w:rsidR="001656A4" w:rsidRPr="00990824">
        <w:rPr>
          <w:rStyle w:val="normaltextrun"/>
          <w:rFonts w:ascii="Arial" w:hAnsi="Arial" w:cs="Arial"/>
          <w:color w:val="000000"/>
          <w:sz w:val="22"/>
          <w:szCs w:val="22"/>
        </w:rPr>
        <w:t>D</w:t>
      </w:r>
      <w:r w:rsidR="0090579C" w:rsidRPr="00990824">
        <w:rPr>
          <w:rStyle w:val="normaltextrun"/>
          <w:rFonts w:ascii="Arial" w:hAnsi="Arial" w:cs="Arial"/>
          <w:color w:val="000000"/>
          <w:sz w:val="22"/>
          <w:szCs w:val="22"/>
        </w:rPr>
        <w:t xml:space="preserve"> - Termo de Verificação de Conformidade e Montagem de Mobiliário.</w:t>
      </w:r>
    </w:p>
    <w:p w14:paraId="3582B2FE" w14:textId="77777777" w:rsidR="00D62FB3" w:rsidRPr="00990824" w:rsidRDefault="00D62FB3" w:rsidP="00D62FB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696111D8" w14:textId="77777777" w:rsidR="00A12073" w:rsidRPr="000E1614" w:rsidRDefault="00A12073" w:rsidP="00D62FB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proofErr w:type="spellStart"/>
      <w:r w:rsidRPr="000E1614">
        <w:rPr>
          <w:rStyle w:val="normaltextrun"/>
          <w:rFonts w:ascii="Arial" w:hAnsi="Arial" w:cs="Arial"/>
          <w:color w:val="000000"/>
          <w:sz w:val="22"/>
          <w:szCs w:val="22"/>
        </w:rPr>
        <w:t>Fornecer</w:t>
      </w:r>
      <w:proofErr w:type="spellEnd"/>
      <w:r w:rsidRPr="000E1614">
        <w:rPr>
          <w:rStyle w:val="normaltextrun"/>
          <w:rFonts w:ascii="Arial" w:hAnsi="Arial" w:cs="Arial"/>
          <w:color w:val="000000"/>
          <w:sz w:val="22"/>
          <w:szCs w:val="22"/>
        </w:rPr>
        <w:t xml:space="preserve"> as embalagens para acondicionamento dos mobiliários, sendo permitido, nos casos em que houver entrega de mobiliário novo no mesmo local, a utilização da mesma embalagem, desde que esta seja adequada. </w:t>
      </w:r>
      <w:r w:rsidRPr="000E1614">
        <w:rPr>
          <w:rStyle w:val="normaltextrun"/>
          <w:rFonts w:ascii="Arial" w:hAnsi="Arial" w:cs="Arial"/>
          <w:sz w:val="22"/>
          <w:szCs w:val="22"/>
        </w:rPr>
        <w:t xml:space="preserve"> </w:t>
      </w:r>
    </w:p>
    <w:p w14:paraId="676B5B40" w14:textId="77777777" w:rsidR="00D62FB3" w:rsidRPr="000E1614" w:rsidRDefault="00D62FB3" w:rsidP="00D62FB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665D395E" w14:textId="01137F49" w:rsidR="00D62FB3" w:rsidRPr="000E1614" w:rsidRDefault="00A12073" w:rsidP="00D62FB3">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0E1614">
        <w:rPr>
          <w:rStyle w:val="normaltextrun"/>
          <w:rFonts w:ascii="Arial" w:hAnsi="Arial" w:cs="Arial"/>
          <w:color w:val="000000"/>
          <w:sz w:val="22"/>
          <w:szCs w:val="22"/>
        </w:rPr>
        <w:t xml:space="preserve">Descartar os resíduos oriundos da embalagem e </w:t>
      </w:r>
      <w:proofErr w:type="spellStart"/>
      <w:r w:rsidRPr="000E1614">
        <w:rPr>
          <w:rStyle w:val="normaltextrun"/>
          <w:rFonts w:ascii="Arial" w:hAnsi="Arial" w:cs="Arial"/>
          <w:color w:val="000000"/>
          <w:sz w:val="22"/>
          <w:szCs w:val="22"/>
        </w:rPr>
        <w:t>desembalagem</w:t>
      </w:r>
      <w:proofErr w:type="spellEnd"/>
      <w:r w:rsidRPr="000E1614">
        <w:rPr>
          <w:rStyle w:val="normaltextrun"/>
          <w:rFonts w:ascii="Arial" w:hAnsi="Arial" w:cs="Arial"/>
          <w:color w:val="000000"/>
          <w:sz w:val="22"/>
          <w:szCs w:val="22"/>
        </w:rPr>
        <w:t xml:space="preserve"> do novo mobiliário (madeira, papelão, fitas, plásticos, entre outros). </w:t>
      </w:r>
      <w:r w:rsidRPr="000E1614">
        <w:rPr>
          <w:rStyle w:val="normaltextrun"/>
          <w:rFonts w:ascii="Arial" w:hAnsi="Arial" w:cs="Arial"/>
          <w:sz w:val="22"/>
          <w:szCs w:val="22"/>
        </w:rPr>
        <w:t xml:space="preserve"> </w:t>
      </w:r>
    </w:p>
    <w:p w14:paraId="2D630815" w14:textId="77777777" w:rsidR="00D62FB3" w:rsidRPr="000E1614" w:rsidRDefault="00D62FB3" w:rsidP="00D62FB3">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5062664E" w14:textId="77777777" w:rsidR="00343F60" w:rsidRPr="000E1614" w:rsidRDefault="00A12073" w:rsidP="00343F60">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0E1614">
        <w:rPr>
          <w:rStyle w:val="normaltextrun"/>
          <w:rFonts w:ascii="Arial" w:hAnsi="Arial" w:cs="Arial"/>
          <w:color w:val="000000"/>
          <w:sz w:val="22"/>
          <w:szCs w:val="22"/>
        </w:rPr>
        <w:t>Comunicar formalmente à CAIXA quaisquer problemas oriundos do fabricante de mobiliário (caso a C</w:t>
      </w:r>
      <w:r w:rsidR="00C23136" w:rsidRPr="000E1614">
        <w:rPr>
          <w:rStyle w:val="normaltextrun"/>
          <w:rFonts w:ascii="Arial" w:hAnsi="Arial" w:cs="Arial"/>
          <w:color w:val="000000"/>
          <w:sz w:val="22"/>
          <w:szCs w:val="22"/>
        </w:rPr>
        <w:t>ontratada</w:t>
      </w:r>
      <w:r w:rsidRPr="000E1614">
        <w:rPr>
          <w:rStyle w:val="normaltextrun"/>
          <w:rFonts w:ascii="Arial" w:hAnsi="Arial" w:cs="Arial"/>
          <w:color w:val="000000"/>
          <w:sz w:val="22"/>
          <w:szCs w:val="22"/>
        </w:rPr>
        <w:t xml:space="preserve"> seja diferente da fabricante) para análise e parecer da CAIXA. </w:t>
      </w:r>
      <w:r w:rsidRPr="000E1614">
        <w:rPr>
          <w:rStyle w:val="normaltextrun"/>
          <w:rFonts w:ascii="Arial" w:hAnsi="Arial" w:cs="Arial"/>
          <w:sz w:val="22"/>
          <w:szCs w:val="22"/>
        </w:rPr>
        <w:t xml:space="preserve"> </w:t>
      </w:r>
    </w:p>
    <w:p w14:paraId="73B94BA3" w14:textId="77777777" w:rsidR="00343F60" w:rsidRPr="00343F60" w:rsidRDefault="00343F60" w:rsidP="00343F60">
      <w:pPr>
        <w:pStyle w:val="paragraph"/>
        <w:spacing w:before="0" w:beforeAutospacing="0" w:after="0" w:afterAutospacing="0"/>
        <w:ind w:left="820"/>
        <w:jc w:val="both"/>
        <w:textAlignment w:val="baseline"/>
        <w:rPr>
          <w:rStyle w:val="normaltextrun"/>
          <w:rFonts w:ascii="Arial" w:hAnsi="Arial" w:cs="Arial"/>
          <w:b/>
          <w:bCs/>
          <w:color w:val="000000"/>
          <w:sz w:val="22"/>
          <w:szCs w:val="22"/>
          <w:highlight w:val="yellow"/>
        </w:rPr>
      </w:pPr>
    </w:p>
    <w:p w14:paraId="0A125DF3" w14:textId="0EFE6481" w:rsidR="007B110D" w:rsidRPr="000E1614" w:rsidRDefault="00A12073" w:rsidP="00343F60">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0E1614">
        <w:rPr>
          <w:rStyle w:val="normaltextrun"/>
          <w:rFonts w:ascii="Arial" w:hAnsi="Arial" w:cs="Arial"/>
          <w:color w:val="000000"/>
          <w:sz w:val="22"/>
          <w:szCs w:val="22"/>
        </w:rPr>
        <w:t>Responsabilizar-se por todos os custos referentes a análise de novos protótipos, no caso de necessidade de troca de fabricante do mobiliário, objeto deste Termo de Referência.</w:t>
      </w:r>
    </w:p>
    <w:p w14:paraId="1DB5FB2D" w14:textId="77777777" w:rsidR="00343F60" w:rsidRPr="00343F60" w:rsidRDefault="00343F60" w:rsidP="00343F60">
      <w:pPr>
        <w:pStyle w:val="paragraph"/>
        <w:spacing w:before="0" w:beforeAutospacing="0" w:after="0" w:afterAutospacing="0"/>
        <w:ind w:left="820"/>
        <w:jc w:val="both"/>
        <w:textAlignment w:val="baseline"/>
        <w:rPr>
          <w:rStyle w:val="normaltextrun"/>
          <w:rFonts w:ascii="Arial" w:hAnsi="Arial" w:cs="Arial"/>
          <w:b/>
          <w:bCs/>
          <w:color w:val="000000"/>
          <w:sz w:val="22"/>
          <w:szCs w:val="22"/>
          <w:highlight w:val="yellow"/>
        </w:rPr>
      </w:pPr>
    </w:p>
    <w:p w14:paraId="23B896E1" w14:textId="7FB07CAC" w:rsidR="00343F60" w:rsidRDefault="00343F60" w:rsidP="00343F60">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8D3D58">
        <w:rPr>
          <w:rStyle w:val="normaltextrun"/>
          <w:rFonts w:ascii="Arial" w:hAnsi="Arial" w:cs="Arial"/>
          <w:color w:val="000000"/>
          <w:sz w:val="22"/>
          <w:szCs w:val="22"/>
        </w:rPr>
        <w:lastRenderedPageBreak/>
        <w:t xml:space="preserve">Recolher, transportar, armazenar, descaracterizar e dar destinação ambientalmente adequada aos mobiliários destinados ao </w:t>
      </w:r>
      <w:proofErr w:type="spellStart"/>
      <w:r w:rsidRPr="008D3D58">
        <w:rPr>
          <w:rStyle w:val="normaltextrun"/>
          <w:rFonts w:ascii="Arial" w:hAnsi="Arial" w:cs="Arial"/>
          <w:i/>
          <w:color w:val="000000"/>
          <w:sz w:val="22"/>
          <w:szCs w:val="22"/>
        </w:rPr>
        <w:t>trade-in</w:t>
      </w:r>
      <w:proofErr w:type="spellEnd"/>
      <w:r w:rsidRPr="008D3D58">
        <w:rPr>
          <w:rStyle w:val="normaltextrun"/>
          <w:rFonts w:ascii="Arial" w:hAnsi="Arial" w:cs="Arial"/>
          <w:color w:val="000000"/>
          <w:sz w:val="22"/>
          <w:szCs w:val="22"/>
        </w:rPr>
        <w:t>.</w:t>
      </w:r>
      <w:r w:rsidRPr="008D3D58">
        <w:rPr>
          <w:rStyle w:val="normaltextrun"/>
          <w:rFonts w:ascii="Arial" w:hAnsi="Arial" w:cs="Arial"/>
          <w:sz w:val="22"/>
          <w:szCs w:val="22"/>
        </w:rPr>
        <w:t xml:space="preserve"> </w:t>
      </w:r>
    </w:p>
    <w:p w14:paraId="2FC83902" w14:textId="77777777" w:rsidR="00343F60" w:rsidRDefault="00343F60" w:rsidP="00343F60">
      <w:pPr>
        <w:pStyle w:val="paragraph"/>
        <w:spacing w:before="0" w:beforeAutospacing="0" w:after="0" w:afterAutospacing="0"/>
        <w:ind w:left="820"/>
        <w:jc w:val="both"/>
        <w:textAlignment w:val="baseline"/>
        <w:rPr>
          <w:rStyle w:val="normaltextrun"/>
          <w:rFonts w:ascii="Arial" w:hAnsi="Arial" w:cs="Arial"/>
          <w:sz w:val="22"/>
          <w:szCs w:val="22"/>
        </w:rPr>
      </w:pPr>
    </w:p>
    <w:p w14:paraId="1A15CCFE" w14:textId="77777777" w:rsidR="00A12073" w:rsidRPr="00990824" w:rsidRDefault="00A12073" w:rsidP="00247E05">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Destruir ou entregar ao empregado da CAIXA responsável pelo acompanhamento do recolhimento, nas unidades ou nos CAD – Centros de Armazenagem e Distribuição toda a identificação da CAIXA encontrada nos materiais.</w:t>
      </w:r>
      <w:r w:rsidRPr="00990824">
        <w:rPr>
          <w:rStyle w:val="normaltextrun"/>
          <w:rFonts w:ascii="Arial" w:hAnsi="Arial" w:cs="Arial"/>
          <w:sz w:val="22"/>
          <w:szCs w:val="22"/>
        </w:rPr>
        <w:t xml:space="preserve"> </w:t>
      </w:r>
    </w:p>
    <w:p w14:paraId="7C3C65B2" w14:textId="77777777" w:rsidR="00ED7AFA" w:rsidRPr="00990824" w:rsidRDefault="00ED7AFA" w:rsidP="00ED7AFA">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4BCFBFB9" w14:textId="0E7D864C" w:rsidR="00A12073" w:rsidRPr="00990824" w:rsidRDefault="00ED7AFA" w:rsidP="00ED7AFA">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proofErr w:type="spellStart"/>
      <w:r w:rsidRPr="00990824">
        <w:rPr>
          <w:rStyle w:val="normaltextrun"/>
          <w:rFonts w:ascii="Arial" w:hAnsi="Arial" w:cs="Arial"/>
          <w:color w:val="000000"/>
          <w:sz w:val="22"/>
          <w:szCs w:val="22"/>
        </w:rPr>
        <w:t>F</w:t>
      </w:r>
      <w:r w:rsidR="00A12073" w:rsidRPr="00990824">
        <w:rPr>
          <w:rStyle w:val="normaltextrun"/>
          <w:rFonts w:ascii="Arial" w:hAnsi="Arial" w:cs="Arial"/>
          <w:color w:val="000000"/>
          <w:sz w:val="22"/>
          <w:szCs w:val="22"/>
        </w:rPr>
        <w:t>ornecer</w:t>
      </w:r>
      <w:proofErr w:type="spellEnd"/>
      <w:r w:rsidR="00A12073" w:rsidRPr="00990824">
        <w:rPr>
          <w:rStyle w:val="normaltextrun"/>
          <w:rFonts w:ascii="Arial" w:hAnsi="Arial" w:cs="Arial"/>
          <w:color w:val="000000"/>
          <w:sz w:val="22"/>
          <w:szCs w:val="22"/>
        </w:rPr>
        <w:t xml:space="preserve"> todos os acessórios, materiais, ferramentas, equipamentos e serviços essenciais à completa e perfeita execução do objeto.   </w:t>
      </w:r>
      <w:r w:rsidR="00A12073" w:rsidRPr="00990824">
        <w:rPr>
          <w:rStyle w:val="normaltextrun"/>
          <w:rFonts w:ascii="Arial" w:hAnsi="Arial" w:cs="Arial"/>
          <w:sz w:val="22"/>
          <w:szCs w:val="22"/>
        </w:rPr>
        <w:t xml:space="preserve"> </w:t>
      </w:r>
    </w:p>
    <w:p w14:paraId="3E4D69F9" w14:textId="77777777" w:rsidR="00ED7AFA" w:rsidRPr="00990824" w:rsidRDefault="00ED7AFA" w:rsidP="00ED7AFA">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67FFC209" w14:textId="77777777" w:rsidR="00A12073" w:rsidRPr="00990824" w:rsidRDefault="00A12073" w:rsidP="00ED7AFA">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Atender quaisquer determinações legais dos Poderes Públicos, bem como cumprir e fazer com que seus empregados e prepostos cumpram rigorosamente as determinações legais relativas ao meio ambiente, em âmbito federal, estadual e municipal, sem prejuízo daquelas normas que vierem a ser publicadas em data posterior à assinatura deste documento, assim como as especificações técnicas inerentes aos serviços.   </w:t>
      </w:r>
      <w:r w:rsidRPr="00990824">
        <w:rPr>
          <w:rStyle w:val="normaltextrun"/>
          <w:rFonts w:ascii="Arial" w:hAnsi="Arial" w:cs="Arial"/>
          <w:sz w:val="22"/>
          <w:szCs w:val="22"/>
        </w:rPr>
        <w:t xml:space="preserve"> </w:t>
      </w:r>
    </w:p>
    <w:p w14:paraId="67250896" w14:textId="77777777" w:rsidR="00ED7AFA" w:rsidRPr="00990824" w:rsidRDefault="00ED7AFA" w:rsidP="00ED7AFA">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451F4276" w14:textId="06548B21" w:rsidR="00A12073" w:rsidRPr="00990824" w:rsidRDefault="00A12073" w:rsidP="00ED7AFA">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Fornecer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w:t>
      </w:r>
    </w:p>
    <w:p w14:paraId="7C688597" w14:textId="77777777" w:rsidR="00ED7AFA" w:rsidRPr="00990824" w:rsidRDefault="00ED7AFA" w:rsidP="00ED7AFA">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212918D8" w14:textId="77777777" w:rsidR="00A12073"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Obter, renovar e manter todas as inscrições, registros, licenças, alvarás e demais autorizações ao desempenho dos serviços.   </w:t>
      </w:r>
    </w:p>
    <w:p w14:paraId="180E34B3" w14:textId="77777777" w:rsidR="00F94E08" w:rsidRPr="00990824" w:rsidRDefault="00F94E08" w:rsidP="00F94E08">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73E6D103" w14:textId="77777777" w:rsidR="00A12073"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Responder por todos os eventuais danos comprovadamente causados ao meio ambiente, nas esferas cível, administrativa e/ou criminal, decorrentes da prestação dos serviços.   </w:t>
      </w:r>
      <w:r w:rsidRPr="00990824">
        <w:rPr>
          <w:rStyle w:val="normaltextrun"/>
          <w:rFonts w:ascii="Arial" w:hAnsi="Arial" w:cs="Arial"/>
          <w:sz w:val="22"/>
          <w:szCs w:val="22"/>
        </w:rPr>
        <w:t xml:space="preserve"> </w:t>
      </w:r>
    </w:p>
    <w:p w14:paraId="5BA64C81" w14:textId="77777777" w:rsidR="00F94E08" w:rsidRPr="00990824" w:rsidRDefault="00F94E08" w:rsidP="00F94E08">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45CD6C68" w14:textId="0118F7EE" w:rsidR="00A12073"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Permanecer nas dependências da CAIXA apenas o tempo necessário para realizar a </w:t>
      </w:r>
      <w:r w:rsidR="00C83D00" w:rsidRPr="00990824">
        <w:rPr>
          <w:rStyle w:val="normaltextrun"/>
          <w:rFonts w:ascii="Arial" w:hAnsi="Arial" w:cs="Arial"/>
          <w:color w:val="000000"/>
          <w:sz w:val="22"/>
          <w:szCs w:val="22"/>
        </w:rPr>
        <w:t>entrega/montagem</w:t>
      </w:r>
      <w:r w:rsidR="00E47390" w:rsidRPr="00990824">
        <w:rPr>
          <w:rStyle w:val="normaltextrun"/>
          <w:rFonts w:ascii="Arial" w:hAnsi="Arial" w:cs="Arial"/>
          <w:color w:val="000000"/>
          <w:sz w:val="22"/>
          <w:szCs w:val="22"/>
        </w:rPr>
        <w:t>/</w:t>
      </w:r>
      <w:r w:rsidRPr="00990824">
        <w:rPr>
          <w:rStyle w:val="normaltextrun"/>
          <w:rFonts w:ascii="Arial" w:hAnsi="Arial" w:cs="Arial"/>
          <w:color w:val="000000"/>
          <w:sz w:val="22"/>
          <w:szCs w:val="22"/>
        </w:rPr>
        <w:t>coleta de forma responsável e eficiente.   </w:t>
      </w:r>
      <w:r w:rsidRPr="00990824">
        <w:rPr>
          <w:rStyle w:val="normaltextrun"/>
          <w:rFonts w:ascii="Arial" w:hAnsi="Arial" w:cs="Arial"/>
          <w:sz w:val="22"/>
          <w:szCs w:val="22"/>
        </w:rPr>
        <w:t xml:space="preserve"> </w:t>
      </w:r>
    </w:p>
    <w:p w14:paraId="0C218CB5" w14:textId="77777777" w:rsidR="00F94E08" w:rsidRPr="00990824" w:rsidRDefault="00F94E08" w:rsidP="00F94E08">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1B8B348C" w14:textId="3B0A0C18" w:rsidR="00DA5AF6"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Não utilizar o bem coletado em finalidade distinta do objeto</w:t>
      </w:r>
      <w:r w:rsidR="00E47390" w:rsidRPr="00990824">
        <w:rPr>
          <w:rStyle w:val="normaltextrun"/>
          <w:rFonts w:ascii="Arial" w:hAnsi="Arial" w:cs="Arial"/>
          <w:color w:val="000000"/>
          <w:sz w:val="22"/>
          <w:szCs w:val="22"/>
        </w:rPr>
        <w:t>.</w:t>
      </w:r>
    </w:p>
    <w:p w14:paraId="0B03B509" w14:textId="77777777" w:rsidR="00F94E08" w:rsidRPr="00990824" w:rsidRDefault="00F94E08" w:rsidP="00F94E08">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000386CA" w14:textId="4D54D844" w:rsidR="00DA5AF6"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Entregar nos prazos deste Termo de Referência todos os relatórios </w:t>
      </w:r>
      <w:r w:rsidR="00C23136" w:rsidRPr="00990824">
        <w:rPr>
          <w:rStyle w:val="normaltextrun"/>
          <w:rFonts w:ascii="Arial" w:hAnsi="Arial" w:cs="Arial"/>
          <w:color w:val="000000"/>
          <w:sz w:val="22"/>
          <w:szCs w:val="22"/>
        </w:rPr>
        <w:t xml:space="preserve">exigidos </w:t>
      </w:r>
      <w:r w:rsidRPr="00990824">
        <w:rPr>
          <w:rStyle w:val="normaltextrun"/>
          <w:rFonts w:ascii="Arial" w:hAnsi="Arial" w:cs="Arial"/>
          <w:color w:val="000000"/>
          <w:sz w:val="22"/>
          <w:szCs w:val="22"/>
        </w:rPr>
        <w:t>nos layouts definidos pela CAIXA.</w:t>
      </w:r>
      <w:r w:rsidRPr="00990824">
        <w:rPr>
          <w:rStyle w:val="normaltextrun"/>
          <w:rFonts w:ascii="Arial" w:hAnsi="Arial" w:cs="Arial"/>
          <w:sz w:val="22"/>
          <w:szCs w:val="22"/>
        </w:rPr>
        <w:t xml:space="preserve"> </w:t>
      </w:r>
    </w:p>
    <w:p w14:paraId="2677F5E3" w14:textId="77777777" w:rsidR="00F94E08" w:rsidRPr="00990824" w:rsidRDefault="00F94E08" w:rsidP="00F94E08">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0BF03F6F" w14:textId="2E409CF1" w:rsidR="00DA5AF6" w:rsidRPr="00990824" w:rsidRDefault="00A12073" w:rsidP="00F94E08">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Responsabilizar-se pela segurança interna e externa no processo de recolhimento, transporte, armazenamento e destinação dos bens. </w:t>
      </w:r>
    </w:p>
    <w:p w14:paraId="36584C3F" w14:textId="77777777" w:rsidR="00340A92" w:rsidRPr="00990824" w:rsidRDefault="00340A92" w:rsidP="00340A92">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6DAFE0E0" w14:textId="086552AB" w:rsidR="00A12073" w:rsidRPr="008F52F2" w:rsidRDefault="00A12073" w:rsidP="00340A92">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color w:val="000000"/>
          <w:sz w:val="22"/>
          <w:szCs w:val="22"/>
        </w:rPr>
        <w:t xml:space="preserve">Encaminhar à CAIXA relação dos empregados, contendo nome e documento de identificação, 5 (cinco) dias antes da data de </w:t>
      </w:r>
      <w:r w:rsidR="00DD38A1" w:rsidRPr="00990824">
        <w:rPr>
          <w:rStyle w:val="normaltextrun"/>
          <w:rFonts w:ascii="Arial" w:hAnsi="Arial" w:cs="Arial"/>
          <w:color w:val="000000"/>
          <w:sz w:val="22"/>
          <w:szCs w:val="22"/>
        </w:rPr>
        <w:t>entrega/montagem</w:t>
      </w:r>
      <w:r w:rsidR="00E21EB4" w:rsidRPr="00990824">
        <w:rPr>
          <w:rStyle w:val="normaltextrun"/>
          <w:rFonts w:ascii="Arial" w:hAnsi="Arial" w:cs="Arial"/>
          <w:color w:val="000000"/>
          <w:sz w:val="22"/>
          <w:szCs w:val="22"/>
        </w:rPr>
        <w:t>/</w:t>
      </w:r>
      <w:r w:rsidRPr="00990824">
        <w:rPr>
          <w:rStyle w:val="normaltextrun"/>
          <w:rFonts w:ascii="Arial" w:hAnsi="Arial" w:cs="Arial"/>
          <w:color w:val="000000"/>
          <w:sz w:val="22"/>
          <w:szCs w:val="22"/>
        </w:rPr>
        <w:t>recolhimento dos mobiliários. Os acessos às dependências da CAIXA serão restritos aos dias da semana e horários de trabalho constantes da solicitação.</w:t>
      </w:r>
    </w:p>
    <w:p w14:paraId="59D5C6C5" w14:textId="77777777" w:rsidR="008F52F2" w:rsidRPr="008F52F2" w:rsidRDefault="008F52F2" w:rsidP="008F52F2">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0BDE62F2" w14:textId="77777777" w:rsidR="008F52F2" w:rsidRPr="008F52F2" w:rsidRDefault="008F52F2" w:rsidP="008F52F2">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8F52F2">
        <w:rPr>
          <w:rStyle w:val="normaltextrun"/>
          <w:rFonts w:ascii="Arial" w:hAnsi="Arial" w:cs="Arial"/>
          <w:sz w:val="22"/>
          <w:szCs w:val="22"/>
        </w:rPr>
        <w:t xml:space="preserve">A Contratada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Contrato/OFS decorrente, independentemente de aviso ou interpelação judicial, sem prejuízo da responsabilidade do Fornecedor e aplicação das penalidades cabíveis.  </w:t>
      </w:r>
    </w:p>
    <w:p w14:paraId="33514514" w14:textId="77777777" w:rsidR="00340A92" w:rsidRPr="00990824" w:rsidRDefault="00340A92" w:rsidP="00340A92">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44FCBFA0" w14:textId="2789F539" w:rsidR="00A12073" w:rsidRPr="00990824" w:rsidRDefault="00A12073" w:rsidP="00340A92">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990824">
        <w:rPr>
          <w:rStyle w:val="normaltextrun"/>
          <w:rFonts w:ascii="Arial" w:hAnsi="Arial" w:cs="Arial"/>
          <w:sz w:val="22"/>
          <w:szCs w:val="22"/>
        </w:rPr>
        <w:lastRenderedPageBreak/>
        <w:t xml:space="preserve">A </w:t>
      </w:r>
      <w:r w:rsidR="006F0BE8" w:rsidRPr="00990824">
        <w:rPr>
          <w:rStyle w:val="normaltextrun"/>
          <w:rFonts w:ascii="Arial" w:hAnsi="Arial" w:cs="Arial"/>
          <w:sz w:val="22"/>
          <w:szCs w:val="22"/>
        </w:rPr>
        <w:t>Contratada</w:t>
      </w:r>
      <w:r w:rsidRPr="00990824">
        <w:rPr>
          <w:rStyle w:val="normaltextrun"/>
          <w:rFonts w:ascii="Arial" w:hAnsi="Arial" w:cs="Arial"/>
          <w:sz w:val="22"/>
          <w:szCs w:val="22"/>
        </w:rPr>
        <w:t xml:space="preserve"> está ciente de que a CAIXA poderá escolher, dentre quantitativo de mobiliário de qualquer fornecimento, uma ou mais unidades de mobiliário para realização de ensaios de avaliação de conformidade do produto com as exigências constantes em Edital e exigências de normas técnicas e legislações pertinentes, incluindo, no mínimo, testes de verificação de estabilidade, material utilizado, resistência mecânica, durabilidade, e verificação de conformidade ergonômica, e que se o produto testado for reprovado poderá a CAIXA rescindir o contrato por falha ou fraude na execução por parte da </w:t>
      </w:r>
      <w:r w:rsidR="006F0BE8" w:rsidRPr="00990824">
        <w:rPr>
          <w:rStyle w:val="normaltextrun"/>
          <w:rFonts w:ascii="Arial" w:hAnsi="Arial" w:cs="Arial"/>
          <w:sz w:val="22"/>
          <w:szCs w:val="22"/>
        </w:rPr>
        <w:t>Contratada</w:t>
      </w:r>
      <w:r w:rsidRPr="00990824">
        <w:rPr>
          <w:rStyle w:val="normaltextrun"/>
          <w:rFonts w:ascii="Arial" w:hAnsi="Arial" w:cs="Arial"/>
          <w:sz w:val="22"/>
          <w:szCs w:val="22"/>
        </w:rPr>
        <w:t>, que fica sujeita às sanções administrativa cabíveis, inclusive de impedimento licitar e contratar com Órgãos Públicos pelo prazo de até 05 (cinco) anos.</w:t>
      </w:r>
    </w:p>
    <w:p w14:paraId="1101D37F" w14:textId="77777777" w:rsidR="00340A92" w:rsidRPr="00990824" w:rsidRDefault="00340A92" w:rsidP="00340A92">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2E850F93" w14:textId="2B491756" w:rsidR="00315798" w:rsidRDefault="00EC48F9" w:rsidP="00222910">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8D3D58">
        <w:rPr>
          <w:rStyle w:val="normaltextrun"/>
          <w:rFonts w:ascii="Arial" w:hAnsi="Arial" w:cs="Arial"/>
          <w:sz w:val="22"/>
          <w:szCs w:val="22"/>
        </w:rPr>
        <w:t>A CAIXA poderá, a qualquer tempo e a seu critério, efetuar visitas de verificação dos processos fabril, descarte e social, bem como, realizar inspeções às instalações do licitante ou fabricante indicado na proposta comercial com o intuito de atestar a capacidade e qualidade produtiva de fornecimento do objeto contratado.</w:t>
      </w:r>
    </w:p>
    <w:p w14:paraId="54F98408" w14:textId="77777777" w:rsidR="00C53B0B" w:rsidRDefault="00C53B0B" w:rsidP="00C53B0B">
      <w:pPr>
        <w:pStyle w:val="paragraph"/>
        <w:spacing w:before="0" w:beforeAutospacing="0" w:after="0" w:afterAutospacing="0"/>
        <w:ind w:left="820"/>
        <w:jc w:val="both"/>
        <w:textAlignment w:val="baseline"/>
        <w:rPr>
          <w:rStyle w:val="normaltextrun"/>
          <w:rFonts w:ascii="Arial" w:hAnsi="Arial" w:cs="Arial"/>
          <w:sz w:val="22"/>
          <w:szCs w:val="22"/>
        </w:rPr>
      </w:pPr>
    </w:p>
    <w:p w14:paraId="60C74FF2" w14:textId="45D10A99" w:rsidR="00222910" w:rsidRPr="00C53B0B" w:rsidRDefault="00C53B0B" w:rsidP="00C53B0B">
      <w:pPr>
        <w:pStyle w:val="paragraph"/>
        <w:numPr>
          <w:ilvl w:val="2"/>
          <w:numId w:val="23"/>
        </w:numPr>
        <w:spacing w:before="0" w:beforeAutospacing="0" w:after="0" w:afterAutospacing="0"/>
        <w:jc w:val="both"/>
        <w:textAlignment w:val="baseline"/>
        <w:rPr>
          <w:rStyle w:val="normaltextrun"/>
          <w:rFonts w:ascii="Arial" w:hAnsi="Arial" w:cs="Arial"/>
          <w:sz w:val="22"/>
          <w:szCs w:val="22"/>
        </w:rPr>
      </w:pPr>
      <w:r w:rsidRPr="008D3D58">
        <w:rPr>
          <w:rStyle w:val="normaltextrun"/>
          <w:rFonts w:ascii="Arial" w:hAnsi="Arial" w:cs="Arial"/>
          <w:sz w:val="22"/>
          <w:szCs w:val="22"/>
        </w:rPr>
        <w:t>As inspeções tratadas neste item poderão ser realizadas diretamente pela CAIXA ou por intermédio de empresa terceirizada contratada pela CAIXA.</w:t>
      </w:r>
    </w:p>
    <w:p w14:paraId="38BC46AC" w14:textId="77777777" w:rsidR="00340A92" w:rsidRPr="00990824" w:rsidRDefault="00340A92" w:rsidP="00340A92">
      <w:pPr>
        <w:pStyle w:val="paragraph"/>
        <w:spacing w:before="0" w:beforeAutospacing="0" w:after="0" w:afterAutospacing="0"/>
        <w:ind w:left="820"/>
        <w:jc w:val="both"/>
        <w:textAlignment w:val="baseline"/>
        <w:rPr>
          <w:rStyle w:val="normaltextrun"/>
          <w:rFonts w:ascii="Arial" w:hAnsi="Arial" w:cs="Arial"/>
          <w:b/>
          <w:bCs/>
          <w:color w:val="000000"/>
          <w:sz w:val="22"/>
          <w:szCs w:val="22"/>
        </w:rPr>
      </w:pPr>
    </w:p>
    <w:p w14:paraId="40325DE4" w14:textId="17B33649" w:rsidR="00A12073" w:rsidRPr="00990824" w:rsidRDefault="00A12073" w:rsidP="00340A92">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bookmarkStart w:id="1" w:name="_Hlk126586844"/>
      <w:r w:rsidRPr="00990824">
        <w:rPr>
          <w:rFonts w:ascii="Arial" w:hAnsi="Arial" w:cs="Arial"/>
          <w:sz w:val="22"/>
          <w:szCs w:val="22"/>
        </w:rPr>
        <w:t>Man</w:t>
      </w:r>
      <w:r w:rsidR="001B516B" w:rsidRPr="00990824">
        <w:rPr>
          <w:rFonts w:ascii="Arial" w:hAnsi="Arial" w:cs="Arial"/>
          <w:sz w:val="22"/>
          <w:szCs w:val="22"/>
        </w:rPr>
        <w:t xml:space="preserve">ter </w:t>
      </w:r>
      <w:r w:rsidRPr="00990824">
        <w:rPr>
          <w:rFonts w:ascii="Arial" w:hAnsi="Arial" w:cs="Arial"/>
          <w:sz w:val="22"/>
          <w:szCs w:val="22"/>
        </w:rPr>
        <w:t xml:space="preserve">a validade das certidões e rótulos ambientais no decorrer da vigência do </w:t>
      </w:r>
      <w:r w:rsidR="001B516B" w:rsidRPr="00990824">
        <w:rPr>
          <w:rFonts w:ascii="Arial" w:hAnsi="Arial" w:cs="Arial"/>
          <w:sz w:val="22"/>
          <w:szCs w:val="22"/>
        </w:rPr>
        <w:t>C</w:t>
      </w:r>
      <w:r w:rsidRPr="00990824">
        <w:rPr>
          <w:rFonts w:ascii="Arial" w:hAnsi="Arial" w:cs="Arial"/>
          <w:sz w:val="22"/>
          <w:szCs w:val="22"/>
        </w:rPr>
        <w:t>ontrat</w:t>
      </w:r>
      <w:r w:rsidR="001B516B" w:rsidRPr="00990824">
        <w:rPr>
          <w:rFonts w:ascii="Arial" w:hAnsi="Arial" w:cs="Arial"/>
          <w:sz w:val="22"/>
          <w:szCs w:val="22"/>
        </w:rPr>
        <w:t>o</w:t>
      </w:r>
      <w:r w:rsidRPr="00990824">
        <w:rPr>
          <w:rFonts w:ascii="Arial" w:hAnsi="Arial" w:cs="Arial"/>
          <w:sz w:val="22"/>
          <w:szCs w:val="22"/>
        </w:rPr>
        <w:t>, incluindo prazo de atendimento quanto demandado pela CAIXA</w:t>
      </w:r>
      <w:bookmarkEnd w:id="1"/>
      <w:r w:rsidRPr="00990824">
        <w:rPr>
          <w:rFonts w:ascii="Arial" w:hAnsi="Arial" w:cs="Arial"/>
          <w:sz w:val="22"/>
          <w:szCs w:val="22"/>
        </w:rPr>
        <w:t>.</w:t>
      </w:r>
    </w:p>
    <w:p w14:paraId="71A3FF9B" w14:textId="77777777" w:rsidR="00340A92" w:rsidRPr="00990824" w:rsidRDefault="00340A92" w:rsidP="00340A92">
      <w:pPr>
        <w:pStyle w:val="paragraph"/>
        <w:spacing w:before="0" w:beforeAutospacing="0" w:after="0" w:afterAutospacing="0"/>
        <w:ind w:left="820"/>
        <w:jc w:val="both"/>
        <w:textAlignment w:val="baseline"/>
        <w:rPr>
          <w:rFonts w:ascii="Arial" w:hAnsi="Arial" w:cs="Arial"/>
          <w:b/>
          <w:bCs/>
          <w:color w:val="000000"/>
          <w:sz w:val="22"/>
          <w:szCs w:val="22"/>
        </w:rPr>
      </w:pPr>
    </w:p>
    <w:p w14:paraId="3C98C933" w14:textId="79375618" w:rsidR="00114B21" w:rsidRPr="0042548B" w:rsidRDefault="00114B21" w:rsidP="00340A92">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r w:rsidRPr="00990824">
        <w:rPr>
          <w:rFonts w:ascii="Arial" w:hAnsi="Arial" w:cs="Arial"/>
          <w:sz w:val="22"/>
          <w:szCs w:val="22"/>
        </w:rPr>
        <w:t>Em caso de indisponibilidade parcial ou total do serviço contratado, a Contratada se compromete a notificar imediatamente a CAIXA, informando qual é sua capacidade produtiva atual, o prazo para retomada de sua disponibilidade total e o cronograma de entrega de itens já solicitados.</w:t>
      </w:r>
    </w:p>
    <w:p w14:paraId="48CEAD23" w14:textId="77777777" w:rsidR="0042548B" w:rsidRPr="008F52F2" w:rsidRDefault="0042548B" w:rsidP="0042548B">
      <w:pPr>
        <w:pStyle w:val="paragraph"/>
        <w:spacing w:before="0" w:beforeAutospacing="0" w:after="0" w:afterAutospacing="0"/>
        <w:ind w:left="820"/>
        <w:jc w:val="both"/>
        <w:textAlignment w:val="baseline"/>
        <w:rPr>
          <w:rFonts w:ascii="Arial" w:hAnsi="Arial" w:cs="Arial"/>
          <w:b/>
          <w:bCs/>
          <w:color w:val="000000"/>
          <w:sz w:val="22"/>
          <w:szCs w:val="22"/>
        </w:rPr>
      </w:pPr>
    </w:p>
    <w:p w14:paraId="16E61700" w14:textId="0EEBD1A7" w:rsidR="008F52F2" w:rsidRPr="00E522ED" w:rsidRDefault="0042548B" w:rsidP="00340A92">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r w:rsidRPr="008D3D58">
        <w:rPr>
          <w:rFonts w:ascii="Arial" w:hAnsi="Arial" w:cs="Arial"/>
          <w:sz w:val="22"/>
          <w:szCs w:val="22"/>
        </w:rPr>
        <w:t>Identificar o material fornecido, individualmente, afixando conforme orientações da CAIXA a etiqueta de identificação patrimonial fornecida pela CAIXA</w:t>
      </w:r>
      <w:r w:rsidR="00E522ED">
        <w:rPr>
          <w:rFonts w:ascii="Arial" w:hAnsi="Arial" w:cs="Arial"/>
          <w:sz w:val="22"/>
          <w:szCs w:val="22"/>
        </w:rPr>
        <w:t>.</w:t>
      </w:r>
    </w:p>
    <w:p w14:paraId="0FCB0688" w14:textId="77777777" w:rsidR="00E522ED" w:rsidRPr="00E522ED" w:rsidRDefault="00E522ED" w:rsidP="00E522ED">
      <w:pPr>
        <w:pStyle w:val="paragraph"/>
        <w:spacing w:before="0" w:beforeAutospacing="0" w:after="0" w:afterAutospacing="0"/>
        <w:ind w:left="820"/>
        <w:jc w:val="both"/>
        <w:textAlignment w:val="baseline"/>
        <w:rPr>
          <w:rFonts w:ascii="Arial" w:hAnsi="Arial" w:cs="Arial"/>
          <w:b/>
          <w:bCs/>
          <w:color w:val="000000"/>
          <w:sz w:val="22"/>
          <w:szCs w:val="22"/>
        </w:rPr>
      </w:pPr>
    </w:p>
    <w:p w14:paraId="77E23029"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Identificar o material, individualmente, afixando etiqueta indelével autoadesiva no mobiliário, onde constem os dados de identificação da mesma (razão social, CNPJ, endereço, telefone de contato), e a data (mês e ano) do fornecimento do mobiliário.</w:t>
      </w:r>
    </w:p>
    <w:p w14:paraId="3B5E898F" w14:textId="77777777" w:rsidR="00E522ED" w:rsidRPr="008D3D58" w:rsidRDefault="00E522ED" w:rsidP="00E522ED">
      <w:pPr>
        <w:pStyle w:val="PargrafodaLista"/>
        <w:autoSpaceDE w:val="0"/>
        <w:autoSpaceDN w:val="0"/>
        <w:adjustRightInd w:val="0"/>
        <w:ind w:left="993" w:hanging="993"/>
        <w:jc w:val="both"/>
        <w:rPr>
          <w:rFonts w:ascii="Arial" w:hAnsi="Arial" w:cs="Arial"/>
          <w:sz w:val="22"/>
          <w:szCs w:val="22"/>
        </w:rPr>
      </w:pPr>
    </w:p>
    <w:p w14:paraId="34D005BF" w14:textId="224B91EC" w:rsidR="00E522ED"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Disponibilizar à Caixa documento com descrição detalhada de todos os itens fornecidos, com informações, formato e leiaute definidos pela CAIXA, juntamente com a nota fiscal</w:t>
      </w:r>
      <w:r>
        <w:rPr>
          <w:rFonts w:ascii="Arial" w:hAnsi="Arial" w:cs="Arial"/>
          <w:sz w:val="22"/>
          <w:szCs w:val="22"/>
        </w:rPr>
        <w:t>.</w:t>
      </w:r>
    </w:p>
    <w:p w14:paraId="08CE3D1D" w14:textId="77777777" w:rsidR="00E522ED" w:rsidRPr="008D3D58" w:rsidRDefault="00E522ED" w:rsidP="00E522ED">
      <w:pPr>
        <w:pStyle w:val="paragraph"/>
        <w:spacing w:before="0" w:beforeAutospacing="0" w:after="0" w:afterAutospacing="0"/>
        <w:ind w:left="820"/>
        <w:jc w:val="both"/>
        <w:textAlignment w:val="baseline"/>
        <w:rPr>
          <w:rFonts w:ascii="Arial" w:hAnsi="Arial" w:cs="Arial"/>
          <w:sz w:val="22"/>
          <w:szCs w:val="22"/>
        </w:rPr>
      </w:pPr>
    </w:p>
    <w:p w14:paraId="2BD18800"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Entregar o material no endereço, horário e prazo indicados no contrato, responsabilizando-se por quaisquer prejuízos advindos de sua inobservância.</w:t>
      </w:r>
    </w:p>
    <w:p w14:paraId="205B3DF2" w14:textId="77777777" w:rsidR="00E522ED" w:rsidRPr="008D3D58" w:rsidRDefault="00E522ED" w:rsidP="00E522ED">
      <w:pPr>
        <w:pStyle w:val="PargrafodaLista"/>
        <w:autoSpaceDE w:val="0"/>
        <w:autoSpaceDN w:val="0"/>
        <w:adjustRightInd w:val="0"/>
        <w:ind w:left="993" w:hanging="993"/>
        <w:jc w:val="both"/>
        <w:rPr>
          <w:rFonts w:ascii="Arial" w:hAnsi="Arial" w:cs="Arial"/>
          <w:sz w:val="22"/>
          <w:szCs w:val="22"/>
        </w:rPr>
      </w:pPr>
    </w:p>
    <w:p w14:paraId="67642D80"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Em razão de eventuais alterações estruturais na CAIXA, poderá haver modificações nos locais de entrega de material já solicitado, caso em que a Contratada será notificada, com antecedência mínima de 24 (vinte e quatro) horas da entrega, a promover as mudanças necessárias.</w:t>
      </w:r>
    </w:p>
    <w:p w14:paraId="0932775F" w14:textId="77777777" w:rsidR="00E522ED" w:rsidRPr="008D3D58" w:rsidRDefault="00E522ED" w:rsidP="00E522ED">
      <w:pPr>
        <w:pStyle w:val="PargrafodaLista"/>
        <w:autoSpaceDE w:val="0"/>
        <w:autoSpaceDN w:val="0"/>
        <w:adjustRightInd w:val="0"/>
        <w:ind w:left="993" w:hanging="993"/>
        <w:jc w:val="both"/>
        <w:rPr>
          <w:rFonts w:ascii="Arial" w:hAnsi="Arial" w:cs="Arial"/>
          <w:sz w:val="22"/>
          <w:szCs w:val="22"/>
        </w:rPr>
      </w:pPr>
    </w:p>
    <w:p w14:paraId="701A3241" w14:textId="77777777" w:rsidR="00E522ED"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Dar ciência a CAIXA, por escrito e formalizado, em até 24 horas, sobre quaisquer problemas, se houverem, relativos à execução do contrato, por exemplo, atraso na entrega do material.</w:t>
      </w:r>
    </w:p>
    <w:p w14:paraId="21E0615C" w14:textId="77777777" w:rsidR="00E522ED" w:rsidRPr="008D3D58" w:rsidRDefault="00E522ED" w:rsidP="00E522ED">
      <w:pPr>
        <w:pStyle w:val="paragraph"/>
        <w:spacing w:before="0" w:beforeAutospacing="0" w:after="0" w:afterAutospacing="0"/>
        <w:ind w:left="820"/>
        <w:jc w:val="both"/>
        <w:textAlignment w:val="baseline"/>
        <w:rPr>
          <w:rFonts w:ascii="Arial" w:hAnsi="Arial" w:cs="Arial"/>
          <w:sz w:val="22"/>
          <w:szCs w:val="22"/>
        </w:rPr>
      </w:pPr>
    </w:p>
    <w:p w14:paraId="78DA7CAF"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lastRenderedPageBreak/>
        <w:t>Executar o fornecimento dentro dos padrões estabelecidos pela CAIXA, responsabilizando-se por eventuais prejuízos decorrentes do descumprimento de qualquer cláusula ou condição estabelecida.</w:t>
      </w:r>
    </w:p>
    <w:p w14:paraId="70EE4387" w14:textId="77777777" w:rsidR="00E522ED" w:rsidRPr="008D3D58" w:rsidRDefault="00E522ED" w:rsidP="00E522ED">
      <w:pPr>
        <w:pStyle w:val="PargrafodaLista"/>
        <w:autoSpaceDE w:val="0"/>
        <w:autoSpaceDN w:val="0"/>
        <w:adjustRightInd w:val="0"/>
        <w:ind w:left="993" w:hanging="993"/>
        <w:jc w:val="both"/>
        <w:rPr>
          <w:rFonts w:ascii="Arial" w:hAnsi="Arial" w:cs="Arial"/>
          <w:sz w:val="22"/>
          <w:szCs w:val="22"/>
        </w:rPr>
      </w:pPr>
    </w:p>
    <w:p w14:paraId="7FA178EA" w14:textId="77777777" w:rsidR="00E522ED"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Substituir a qualquer tempo e sem qualquer ônus adicional para a CAIXA, material devolvido pela mesma, no prazo de 05 (cinco) dias úteis, caso constatadas divergências nas especificações ou, quando for o caso, da amostra/protótipo, com o material entregue, sujeitando-se às penalidades cabíveis.</w:t>
      </w:r>
    </w:p>
    <w:p w14:paraId="3F12030B" w14:textId="77777777" w:rsidR="00E522ED" w:rsidRPr="008D3D58" w:rsidRDefault="00E522ED" w:rsidP="00E522ED">
      <w:pPr>
        <w:pStyle w:val="paragraph"/>
        <w:spacing w:before="0" w:beforeAutospacing="0" w:after="0" w:afterAutospacing="0"/>
        <w:ind w:left="820"/>
        <w:jc w:val="both"/>
        <w:textAlignment w:val="baseline"/>
        <w:rPr>
          <w:rFonts w:ascii="Arial" w:hAnsi="Arial" w:cs="Arial"/>
          <w:sz w:val="22"/>
          <w:szCs w:val="22"/>
        </w:rPr>
      </w:pPr>
    </w:p>
    <w:p w14:paraId="6602B4C5"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A CAIXA se reserva o direito de utilizar o material entregue com irregularidade, desde a sua apuração até a efetiva troca, sempre que a falta do material possa acarretar paralisação nas atividades e/ou prejuízos a esta instituição financeira, ficando a Contratada obrigada ao ressarcimento total do lote contendo as divergências apontadas.</w:t>
      </w:r>
    </w:p>
    <w:p w14:paraId="10DDE055" w14:textId="77777777" w:rsidR="00E522ED" w:rsidRPr="008D3D58" w:rsidRDefault="00E522ED" w:rsidP="00E522ED">
      <w:pPr>
        <w:pStyle w:val="PargrafodaLista"/>
        <w:autoSpaceDE w:val="0"/>
        <w:autoSpaceDN w:val="0"/>
        <w:adjustRightInd w:val="0"/>
        <w:ind w:left="993" w:hanging="993"/>
        <w:jc w:val="both"/>
        <w:rPr>
          <w:rFonts w:ascii="Arial" w:hAnsi="Arial" w:cs="Arial"/>
          <w:sz w:val="22"/>
          <w:szCs w:val="22"/>
        </w:rPr>
      </w:pPr>
    </w:p>
    <w:p w14:paraId="2AF3CC89" w14:textId="77777777" w:rsidR="00E522ED" w:rsidRPr="008D3D58"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Arcar com as despesas de embalagem, seguro e transporte do material até o(s) local(</w:t>
      </w:r>
      <w:proofErr w:type="spellStart"/>
      <w:r w:rsidRPr="008D3D58">
        <w:rPr>
          <w:rFonts w:ascii="Arial" w:hAnsi="Arial" w:cs="Arial"/>
          <w:sz w:val="22"/>
          <w:szCs w:val="22"/>
        </w:rPr>
        <w:t>is</w:t>
      </w:r>
      <w:proofErr w:type="spellEnd"/>
      <w:r w:rsidRPr="008D3D58">
        <w:rPr>
          <w:rFonts w:ascii="Arial" w:hAnsi="Arial" w:cs="Arial"/>
          <w:sz w:val="22"/>
          <w:szCs w:val="22"/>
        </w:rPr>
        <w:t>) de entrega.</w:t>
      </w:r>
    </w:p>
    <w:p w14:paraId="65FA6B53" w14:textId="77777777" w:rsidR="00E522ED" w:rsidRPr="008D3D58" w:rsidRDefault="00E522ED" w:rsidP="00E522ED">
      <w:pPr>
        <w:tabs>
          <w:tab w:val="left" w:pos="851"/>
        </w:tabs>
        <w:ind w:left="851" w:hanging="851"/>
        <w:jc w:val="both"/>
        <w:rPr>
          <w:rStyle w:val="normaltextrun"/>
          <w:rFonts w:ascii="Arial" w:hAnsi="Arial" w:cs="Arial"/>
          <w:sz w:val="22"/>
          <w:szCs w:val="22"/>
        </w:rPr>
      </w:pPr>
    </w:p>
    <w:p w14:paraId="4EE89E5B" w14:textId="6D69B6E5" w:rsidR="00E522ED" w:rsidRPr="00E522ED" w:rsidRDefault="00E522ED" w:rsidP="00E522ED">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Em caso de indisponibilidade parcial ou total no fornecimento, a Contratada se compromete a buscar todas as alternativas de mercado, inclusive junto a outros fornecedores, arcando com custos complementares, caso haja, para pleno atendimento à demanda da CAIXA.</w:t>
      </w:r>
    </w:p>
    <w:p w14:paraId="7EBB1598" w14:textId="77777777" w:rsidR="00E03AF2" w:rsidRPr="00990824" w:rsidRDefault="00E03AF2" w:rsidP="00E03AF2">
      <w:pPr>
        <w:pStyle w:val="PargrafodaLista"/>
        <w:ind w:left="993" w:hanging="993"/>
        <w:rPr>
          <w:rFonts w:ascii="Arial" w:hAnsi="Arial" w:cs="Arial"/>
          <w:sz w:val="22"/>
          <w:szCs w:val="22"/>
        </w:rPr>
      </w:pPr>
      <w:bookmarkStart w:id="2" w:name="_Hlk114644760"/>
    </w:p>
    <w:p w14:paraId="6A385CCE" w14:textId="77777777" w:rsidR="00E03AF2" w:rsidRPr="00990824" w:rsidRDefault="00E03AF2" w:rsidP="00E03AF2">
      <w:pPr>
        <w:pStyle w:val="paragraph"/>
        <w:numPr>
          <w:ilvl w:val="0"/>
          <w:numId w:val="23"/>
        </w:numPr>
        <w:spacing w:before="0" w:beforeAutospacing="0" w:after="0" w:afterAutospacing="0"/>
        <w:jc w:val="both"/>
        <w:textAlignment w:val="baseline"/>
        <w:rPr>
          <w:rStyle w:val="normaltextrun"/>
          <w:rFonts w:ascii="Arial" w:hAnsi="Arial" w:cs="Arial"/>
          <w:b/>
          <w:bCs/>
          <w:i/>
          <w:iCs/>
          <w:color w:val="000000"/>
          <w:sz w:val="22"/>
          <w:szCs w:val="22"/>
        </w:rPr>
      </w:pPr>
      <w:r w:rsidRPr="00990824">
        <w:rPr>
          <w:rStyle w:val="normaltextrun"/>
          <w:rFonts w:ascii="Arial" w:hAnsi="Arial" w:cs="Arial"/>
          <w:b/>
          <w:bCs/>
          <w:i/>
          <w:iCs/>
          <w:color w:val="000000"/>
          <w:sz w:val="22"/>
          <w:szCs w:val="22"/>
        </w:rPr>
        <w:t>TRADE-IN</w:t>
      </w:r>
    </w:p>
    <w:p w14:paraId="0F4D3CF4" w14:textId="77777777" w:rsidR="00E03AF2" w:rsidRPr="00990824" w:rsidRDefault="00E03AF2" w:rsidP="00E03AF2">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2128289F"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Faz parte das obrigações da Contratada a realização, às suas expensas, do </w:t>
      </w:r>
      <w:proofErr w:type="spellStart"/>
      <w:r w:rsidRPr="00990824">
        <w:rPr>
          <w:rStyle w:val="normaltextrun"/>
          <w:rFonts w:ascii="Arial" w:hAnsi="Arial" w:cs="Arial"/>
          <w:i/>
          <w:iCs/>
          <w:color w:val="000000"/>
          <w:sz w:val="22"/>
          <w:szCs w:val="22"/>
        </w:rPr>
        <w:t>trade-in</w:t>
      </w:r>
      <w:proofErr w:type="spellEnd"/>
      <w:r w:rsidRPr="00990824">
        <w:rPr>
          <w:rStyle w:val="normaltextrun"/>
          <w:rFonts w:ascii="Arial" w:hAnsi="Arial" w:cs="Arial"/>
          <w:i/>
          <w:iCs/>
          <w:color w:val="000000"/>
          <w:sz w:val="22"/>
          <w:szCs w:val="22"/>
        </w:rPr>
        <w:t xml:space="preserve">, </w:t>
      </w:r>
      <w:r w:rsidRPr="00990824">
        <w:rPr>
          <w:rStyle w:val="normaltextrun"/>
          <w:rFonts w:ascii="Arial" w:hAnsi="Arial" w:cs="Arial"/>
          <w:color w:val="000000"/>
          <w:sz w:val="22"/>
          <w:szCs w:val="22"/>
        </w:rPr>
        <w:t xml:space="preserve">o qual consiste no fornecimento de um novo mobiliário mediante o recolhimento do mobiliário obsoleto, indicado pela CAIXA, com a concessão de um desconto, conforme oferecido na licitação, sobre o preço de venda dos produtos novos. </w:t>
      </w:r>
    </w:p>
    <w:p w14:paraId="1CAB1648" w14:textId="77777777" w:rsidR="00E03AF2" w:rsidRPr="00990824" w:rsidRDefault="00E03AF2" w:rsidP="00E03AF2">
      <w:pPr>
        <w:ind w:left="993" w:hanging="993"/>
        <w:jc w:val="both"/>
        <w:textAlignment w:val="baseline"/>
        <w:rPr>
          <w:rFonts w:ascii="Arial" w:hAnsi="Arial" w:cs="Arial"/>
          <w:color w:val="000000"/>
          <w:sz w:val="22"/>
          <w:szCs w:val="22"/>
        </w:rPr>
      </w:pPr>
    </w:p>
    <w:p w14:paraId="6A829CAC" w14:textId="1C477339"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O desconto supracitado será de</w:t>
      </w:r>
      <w:r w:rsidR="00ED1916">
        <w:rPr>
          <w:rStyle w:val="normaltextrun"/>
          <w:rFonts w:ascii="Arial" w:hAnsi="Arial" w:cs="Arial"/>
          <w:color w:val="000000"/>
          <w:sz w:val="22"/>
          <w:szCs w:val="22"/>
        </w:rPr>
        <w:t xml:space="preserve"> no mínimo</w:t>
      </w:r>
      <w:r w:rsidRPr="00990824">
        <w:rPr>
          <w:rStyle w:val="normaltextrun"/>
          <w:rFonts w:ascii="Arial" w:hAnsi="Arial" w:cs="Arial"/>
          <w:color w:val="000000"/>
          <w:sz w:val="22"/>
          <w:szCs w:val="22"/>
        </w:rPr>
        <w:t xml:space="preserve"> </w:t>
      </w:r>
      <w:r w:rsidR="00ED1916">
        <w:rPr>
          <w:rStyle w:val="normaltextrun"/>
          <w:rFonts w:ascii="Arial" w:hAnsi="Arial" w:cs="Arial"/>
          <w:color w:val="000000"/>
          <w:sz w:val="22"/>
          <w:szCs w:val="22"/>
        </w:rPr>
        <w:t>0</w:t>
      </w:r>
      <w:r w:rsidR="00CD397A" w:rsidRPr="00990824">
        <w:rPr>
          <w:rStyle w:val="normaltextrun"/>
          <w:rFonts w:ascii="Arial" w:hAnsi="Arial" w:cs="Arial"/>
          <w:color w:val="000000"/>
          <w:sz w:val="22"/>
          <w:szCs w:val="22"/>
        </w:rPr>
        <w:t xml:space="preserve">,5% </w:t>
      </w:r>
      <w:r w:rsidRPr="00990824">
        <w:rPr>
          <w:rStyle w:val="normaltextrun"/>
          <w:rFonts w:ascii="Arial" w:hAnsi="Arial" w:cs="Arial"/>
          <w:color w:val="000000"/>
          <w:sz w:val="22"/>
          <w:szCs w:val="22"/>
        </w:rPr>
        <w:t>(</w:t>
      </w:r>
      <w:r w:rsidR="00CD397A" w:rsidRPr="00990824">
        <w:rPr>
          <w:rStyle w:val="normaltextrun"/>
          <w:rFonts w:ascii="Arial" w:hAnsi="Arial" w:cs="Arial"/>
          <w:color w:val="000000"/>
          <w:sz w:val="22"/>
          <w:szCs w:val="22"/>
        </w:rPr>
        <w:t xml:space="preserve">meio </w:t>
      </w:r>
      <w:r w:rsidRPr="00990824">
        <w:rPr>
          <w:rStyle w:val="normaltextrun"/>
          <w:rFonts w:ascii="Arial" w:hAnsi="Arial" w:cs="Arial"/>
          <w:color w:val="000000"/>
          <w:sz w:val="22"/>
          <w:szCs w:val="22"/>
        </w:rPr>
        <w:t xml:space="preserve">por cento). Trata-se de desconto diverso do ofertado nos lances. </w:t>
      </w:r>
    </w:p>
    <w:p w14:paraId="2FC16E7E" w14:textId="77777777" w:rsidR="00E03AF2" w:rsidRPr="00990824" w:rsidRDefault="00E03AF2" w:rsidP="00E03AF2">
      <w:pPr>
        <w:pStyle w:val="paragraph"/>
        <w:spacing w:before="0" w:beforeAutospacing="0" w:after="0" w:afterAutospacing="0"/>
        <w:ind w:left="993"/>
        <w:jc w:val="both"/>
        <w:textAlignment w:val="baseline"/>
        <w:rPr>
          <w:rStyle w:val="normaltextrun"/>
          <w:rFonts w:ascii="Arial" w:hAnsi="Arial" w:cs="Arial"/>
          <w:color w:val="000000"/>
          <w:sz w:val="22"/>
          <w:szCs w:val="22"/>
        </w:rPr>
      </w:pPr>
    </w:p>
    <w:p w14:paraId="2AB8A2DA"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A CAIXA não tem a obrigação da utilização do </w:t>
      </w:r>
      <w:proofErr w:type="spellStart"/>
      <w:r w:rsidRPr="00990824">
        <w:rPr>
          <w:rStyle w:val="normaltextrun"/>
          <w:rFonts w:ascii="Arial" w:hAnsi="Arial" w:cs="Arial"/>
          <w:i/>
          <w:iCs/>
          <w:color w:val="000000"/>
          <w:sz w:val="22"/>
          <w:szCs w:val="22"/>
        </w:rPr>
        <w:t>trade-in</w:t>
      </w:r>
      <w:proofErr w:type="spellEnd"/>
      <w:r w:rsidRPr="00990824">
        <w:rPr>
          <w:rStyle w:val="normaltextrun"/>
          <w:rFonts w:ascii="Arial" w:hAnsi="Arial" w:cs="Arial"/>
          <w:color w:val="000000"/>
          <w:sz w:val="22"/>
          <w:szCs w:val="22"/>
        </w:rPr>
        <w:t xml:space="preserve">, podendo optar ou não pela sua utilização a cada contratação, de acordo com as necessidades operacionais. A formalização da opção </w:t>
      </w:r>
      <w:proofErr w:type="spellStart"/>
      <w:r w:rsidRPr="00990824">
        <w:rPr>
          <w:rStyle w:val="normaltextrun"/>
          <w:rFonts w:ascii="Arial" w:hAnsi="Arial" w:cs="Arial"/>
          <w:i/>
          <w:color w:val="000000"/>
          <w:sz w:val="22"/>
          <w:szCs w:val="22"/>
        </w:rPr>
        <w:t>trade-in</w:t>
      </w:r>
      <w:proofErr w:type="spellEnd"/>
      <w:r w:rsidRPr="00990824">
        <w:rPr>
          <w:rStyle w:val="normaltextrun"/>
          <w:rFonts w:ascii="Arial" w:hAnsi="Arial" w:cs="Arial"/>
          <w:color w:val="000000"/>
          <w:sz w:val="22"/>
          <w:szCs w:val="22"/>
        </w:rPr>
        <w:t xml:space="preserve"> ocorrerá no momento da emissão do pedido. </w:t>
      </w:r>
    </w:p>
    <w:p w14:paraId="084C5F30" w14:textId="77777777" w:rsidR="00E03AF2" w:rsidRPr="00990824" w:rsidRDefault="00E03AF2" w:rsidP="00E03AF2">
      <w:pPr>
        <w:pStyle w:val="PargrafodaLista"/>
        <w:ind w:left="993"/>
        <w:jc w:val="both"/>
        <w:rPr>
          <w:rStyle w:val="normaltextrun"/>
          <w:rFonts w:ascii="Arial" w:hAnsi="Arial" w:cs="Arial"/>
          <w:color w:val="000000"/>
          <w:sz w:val="22"/>
          <w:szCs w:val="22"/>
        </w:rPr>
      </w:pPr>
    </w:p>
    <w:p w14:paraId="74EC6DAE" w14:textId="5F3D2BCE" w:rsidR="00E03AF2"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No caso de a CAIXA optar pelo </w:t>
      </w:r>
      <w:proofErr w:type="spellStart"/>
      <w:r w:rsidRPr="00990824">
        <w:rPr>
          <w:rStyle w:val="normaltextrun"/>
          <w:rFonts w:ascii="Arial" w:hAnsi="Arial" w:cs="Arial"/>
          <w:i/>
          <w:color w:val="000000"/>
          <w:sz w:val="22"/>
          <w:szCs w:val="22"/>
        </w:rPr>
        <w:t>trade-in</w:t>
      </w:r>
      <w:proofErr w:type="spellEnd"/>
      <w:r w:rsidRPr="00990824">
        <w:rPr>
          <w:rStyle w:val="normaltextrun"/>
          <w:rFonts w:ascii="Arial" w:hAnsi="Arial" w:cs="Arial"/>
          <w:color w:val="000000"/>
          <w:sz w:val="22"/>
          <w:szCs w:val="22"/>
        </w:rPr>
        <w:t xml:space="preserve"> a Contratada tem a obrigação de aceitá-lo, conforme as regras deste TR.</w:t>
      </w:r>
    </w:p>
    <w:p w14:paraId="3AEE8A95" w14:textId="77777777" w:rsidR="00F91107" w:rsidRDefault="00F91107" w:rsidP="00F91107">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7E1F0ADB" w14:textId="5C7AABE9" w:rsidR="00F43E1F" w:rsidRPr="00F91107" w:rsidRDefault="00B76FC7" w:rsidP="00F91107">
      <w:pPr>
        <w:pStyle w:val="paragraph"/>
        <w:numPr>
          <w:ilvl w:val="1"/>
          <w:numId w:val="23"/>
        </w:numPr>
        <w:spacing w:before="0" w:beforeAutospacing="0" w:after="0" w:afterAutospacing="0"/>
        <w:jc w:val="both"/>
        <w:textAlignment w:val="baseline"/>
        <w:rPr>
          <w:rFonts w:ascii="Arial" w:hAnsi="Arial" w:cs="Arial"/>
          <w:color w:val="000000"/>
          <w:sz w:val="22"/>
          <w:szCs w:val="22"/>
        </w:rPr>
      </w:pPr>
      <w:r w:rsidRPr="00F91107">
        <w:rPr>
          <w:rStyle w:val="normaltextrun"/>
          <w:rFonts w:ascii="Arial" w:hAnsi="Arial" w:cs="Arial"/>
          <w:color w:val="000000"/>
          <w:sz w:val="22"/>
          <w:szCs w:val="22"/>
        </w:rPr>
        <w:t>A cada pedido a CONTRATADA realizará</w:t>
      </w:r>
      <w:r w:rsidR="00D46C8B" w:rsidRPr="00F91107">
        <w:rPr>
          <w:rStyle w:val="normaltextrun"/>
          <w:rFonts w:ascii="Arial" w:hAnsi="Arial" w:cs="Arial"/>
          <w:color w:val="000000"/>
          <w:sz w:val="22"/>
          <w:szCs w:val="22"/>
        </w:rPr>
        <w:t xml:space="preserve"> o </w:t>
      </w:r>
      <w:proofErr w:type="spellStart"/>
      <w:r w:rsidRPr="00F91107">
        <w:rPr>
          <w:rStyle w:val="normaltextrun"/>
          <w:rFonts w:ascii="Arial" w:hAnsi="Arial" w:cs="Arial"/>
          <w:i/>
          <w:iCs/>
          <w:color w:val="000000"/>
          <w:sz w:val="22"/>
          <w:szCs w:val="22"/>
        </w:rPr>
        <w:t>trade</w:t>
      </w:r>
      <w:r w:rsidR="007A543A" w:rsidRPr="00F91107">
        <w:rPr>
          <w:rStyle w:val="normaltextrun"/>
          <w:rFonts w:ascii="Arial" w:hAnsi="Arial" w:cs="Arial"/>
          <w:i/>
          <w:iCs/>
          <w:color w:val="000000"/>
          <w:sz w:val="22"/>
          <w:szCs w:val="22"/>
        </w:rPr>
        <w:t>-</w:t>
      </w:r>
      <w:r w:rsidRPr="00F91107">
        <w:rPr>
          <w:rStyle w:val="normaltextrun"/>
          <w:rFonts w:ascii="Arial" w:hAnsi="Arial" w:cs="Arial"/>
          <w:i/>
          <w:iCs/>
          <w:color w:val="000000"/>
          <w:sz w:val="22"/>
          <w:szCs w:val="22"/>
        </w:rPr>
        <w:t>in</w:t>
      </w:r>
      <w:proofErr w:type="spellEnd"/>
      <w:r w:rsidRPr="00F91107">
        <w:rPr>
          <w:rStyle w:val="normaltextrun"/>
          <w:rFonts w:ascii="Arial" w:hAnsi="Arial" w:cs="Arial"/>
          <w:color w:val="000000"/>
          <w:sz w:val="22"/>
          <w:szCs w:val="22"/>
        </w:rPr>
        <w:t xml:space="preserve"> </w:t>
      </w:r>
      <w:r w:rsidR="00F72471" w:rsidRPr="00F91107">
        <w:rPr>
          <w:rStyle w:val="normaltextrun"/>
          <w:rFonts w:ascii="Arial" w:hAnsi="Arial" w:cs="Arial"/>
          <w:color w:val="000000"/>
          <w:sz w:val="22"/>
          <w:szCs w:val="22"/>
        </w:rPr>
        <w:t>limita</w:t>
      </w:r>
      <w:r w:rsidR="00411D9D" w:rsidRPr="00F91107">
        <w:rPr>
          <w:rStyle w:val="normaltextrun"/>
          <w:rFonts w:ascii="Arial" w:hAnsi="Arial" w:cs="Arial"/>
          <w:color w:val="000000"/>
          <w:sz w:val="22"/>
          <w:szCs w:val="22"/>
        </w:rPr>
        <w:t xml:space="preserve">do </w:t>
      </w:r>
      <w:r w:rsidR="00F72471" w:rsidRPr="00F91107">
        <w:rPr>
          <w:rStyle w:val="normaltextrun"/>
          <w:rFonts w:ascii="Arial" w:hAnsi="Arial" w:cs="Arial"/>
          <w:color w:val="000000"/>
          <w:sz w:val="22"/>
          <w:szCs w:val="22"/>
        </w:rPr>
        <w:t xml:space="preserve">a </w:t>
      </w:r>
      <w:r w:rsidR="000A0B73" w:rsidRPr="00F91107">
        <w:rPr>
          <w:rStyle w:val="normaltextrun"/>
          <w:rFonts w:ascii="Arial" w:hAnsi="Arial" w:cs="Arial"/>
          <w:color w:val="000000"/>
          <w:sz w:val="22"/>
          <w:szCs w:val="22"/>
        </w:rPr>
        <w:t xml:space="preserve">150% </w:t>
      </w:r>
      <w:r w:rsidRPr="00F91107">
        <w:rPr>
          <w:rStyle w:val="normaltextrun"/>
          <w:rFonts w:ascii="Arial" w:hAnsi="Arial" w:cs="Arial"/>
          <w:color w:val="000000"/>
          <w:sz w:val="22"/>
          <w:szCs w:val="22"/>
        </w:rPr>
        <w:t>da quantidade fornecida</w:t>
      </w:r>
      <w:r w:rsidR="00F43E1F" w:rsidRPr="00F91107">
        <w:rPr>
          <w:rStyle w:val="normaltextrun"/>
          <w:rFonts w:ascii="Arial" w:hAnsi="Arial" w:cs="Arial"/>
          <w:color w:val="000000"/>
          <w:sz w:val="22"/>
          <w:szCs w:val="22"/>
        </w:rPr>
        <w:t xml:space="preserve"> </w:t>
      </w:r>
      <w:r w:rsidR="00F43E1F" w:rsidRPr="00F91107">
        <w:rPr>
          <w:rFonts w:ascii="Arial" w:hAnsi="Arial" w:cs="Arial"/>
          <w:sz w:val="22"/>
          <w:szCs w:val="22"/>
        </w:rPr>
        <w:t xml:space="preserve">e a propriedade </w:t>
      </w:r>
      <w:r w:rsidR="005A2172">
        <w:rPr>
          <w:rFonts w:ascii="Arial" w:hAnsi="Arial" w:cs="Arial"/>
          <w:sz w:val="22"/>
          <w:szCs w:val="22"/>
        </w:rPr>
        <w:t xml:space="preserve">dos </w:t>
      </w:r>
      <w:r w:rsidR="00F43E1F" w:rsidRPr="00F91107">
        <w:rPr>
          <w:rFonts w:ascii="Arial" w:hAnsi="Arial" w:cs="Arial"/>
          <w:sz w:val="22"/>
          <w:szCs w:val="22"/>
        </w:rPr>
        <w:t>bens retirados passa a ser da Contratada.</w:t>
      </w:r>
    </w:p>
    <w:p w14:paraId="37403BE5" w14:textId="77777777" w:rsidR="00F43E1F" w:rsidRPr="00990824" w:rsidRDefault="00F43E1F" w:rsidP="00F43E1F">
      <w:pPr>
        <w:pStyle w:val="paragraph"/>
        <w:spacing w:before="0" w:beforeAutospacing="0" w:after="0" w:afterAutospacing="0"/>
        <w:ind w:left="1080"/>
        <w:jc w:val="both"/>
        <w:textAlignment w:val="baseline"/>
        <w:rPr>
          <w:rFonts w:ascii="Arial" w:hAnsi="Arial" w:cs="Arial"/>
          <w:sz w:val="22"/>
          <w:szCs w:val="22"/>
        </w:rPr>
      </w:pPr>
    </w:p>
    <w:p w14:paraId="0857A504"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Quando da entrega dos mobiliários novos em substituição aos mobiliários obsoletos, a Contratada deverá providenciar a retirada dos mobiliários obsoletos, que consiste em: </w:t>
      </w:r>
    </w:p>
    <w:p w14:paraId="256250E3" w14:textId="77777777" w:rsidR="00E03AF2" w:rsidRPr="00990824" w:rsidRDefault="00E03AF2" w:rsidP="00E03AF2">
      <w:pPr>
        <w:pStyle w:val="paragraph"/>
        <w:spacing w:before="0" w:beforeAutospacing="0" w:after="0" w:afterAutospacing="0"/>
        <w:ind w:left="993"/>
        <w:jc w:val="both"/>
        <w:textAlignment w:val="baseline"/>
        <w:rPr>
          <w:rFonts w:ascii="Arial" w:hAnsi="Arial" w:cs="Arial"/>
          <w:sz w:val="22"/>
          <w:szCs w:val="22"/>
        </w:rPr>
      </w:pPr>
    </w:p>
    <w:p w14:paraId="47C5E46A" w14:textId="77777777" w:rsidR="00E03AF2" w:rsidRPr="00990824" w:rsidRDefault="00E03AF2" w:rsidP="00E03AF2">
      <w:pPr>
        <w:pStyle w:val="paragraph"/>
        <w:numPr>
          <w:ilvl w:val="2"/>
          <w:numId w:val="23"/>
        </w:numPr>
        <w:spacing w:before="0" w:beforeAutospacing="0" w:after="0" w:afterAutospacing="0"/>
        <w:jc w:val="both"/>
        <w:textAlignment w:val="baseline"/>
        <w:rPr>
          <w:rFonts w:ascii="Arial" w:hAnsi="Arial" w:cs="Arial"/>
          <w:sz w:val="22"/>
          <w:szCs w:val="22"/>
        </w:rPr>
      </w:pPr>
      <w:r w:rsidRPr="00990824">
        <w:rPr>
          <w:rFonts w:ascii="Arial" w:hAnsi="Arial" w:cs="Arial"/>
          <w:sz w:val="22"/>
          <w:szCs w:val="22"/>
        </w:rPr>
        <w:t>Desmontagem, embalagem, coleta, transporte, armazenamento, descaracterização, manufatura reversa, destinação e disposição final socialmente e ambientalmente adequada, sendo de responsabilidade da Contratada o gerenciamento de todas as etapas do processo. </w:t>
      </w:r>
    </w:p>
    <w:p w14:paraId="0DD88915" w14:textId="77777777" w:rsidR="00E03AF2" w:rsidRPr="00990824" w:rsidRDefault="00E03AF2" w:rsidP="00E03AF2">
      <w:pPr>
        <w:pStyle w:val="paragraph"/>
        <w:tabs>
          <w:tab w:val="left" w:pos="992"/>
        </w:tabs>
        <w:spacing w:before="0" w:beforeAutospacing="0" w:after="0" w:afterAutospacing="0"/>
        <w:ind w:left="992"/>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w:t>
      </w:r>
    </w:p>
    <w:p w14:paraId="470FA48C" w14:textId="77777777"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lastRenderedPageBreak/>
        <w:t>A desmontagem consiste na segregação das peças dos mobiliários para fins de otimização do transporte, ficando a critério da Contratada decidir pelo transporte do material desmontado ou montado. </w:t>
      </w:r>
    </w:p>
    <w:p w14:paraId="3E28785C" w14:textId="77777777" w:rsidR="00E03AF2" w:rsidRPr="00990824" w:rsidRDefault="00E03AF2" w:rsidP="00E03AF2">
      <w:pPr>
        <w:pStyle w:val="paragraph"/>
        <w:tabs>
          <w:tab w:val="left" w:pos="992"/>
        </w:tabs>
        <w:spacing w:before="0" w:beforeAutospacing="0" w:after="0" w:afterAutospacing="0"/>
        <w:ind w:left="792"/>
        <w:jc w:val="both"/>
        <w:textAlignment w:val="baseline"/>
        <w:rPr>
          <w:rStyle w:val="normaltextrun"/>
          <w:rFonts w:ascii="Arial" w:hAnsi="Arial" w:cs="Arial"/>
          <w:color w:val="000000"/>
          <w:sz w:val="22"/>
          <w:szCs w:val="22"/>
        </w:rPr>
      </w:pPr>
    </w:p>
    <w:p w14:paraId="319E31AC" w14:textId="72C756DB"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descaracterização consiste na retirada de toda imagem da CAIXA dos mobiliários, tais como adesivos, etiquetas, logotipos</w:t>
      </w:r>
      <w:r w:rsidR="00AD6FF8">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dentre outros.  </w:t>
      </w:r>
    </w:p>
    <w:p w14:paraId="1CE45B91" w14:textId="77777777" w:rsidR="00E03AF2" w:rsidRPr="00990824" w:rsidRDefault="00E03AF2" w:rsidP="00E03AF2">
      <w:pPr>
        <w:pStyle w:val="paragraph"/>
        <w:tabs>
          <w:tab w:val="left" w:pos="992"/>
        </w:tabs>
        <w:spacing w:before="0" w:beforeAutospacing="0" w:after="0" w:afterAutospacing="0"/>
        <w:ind w:left="792"/>
        <w:jc w:val="both"/>
        <w:textAlignment w:val="baseline"/>
        <w:rPr>
          <w:rStyle w:val="normaltextrun"/>
          <w:rFonts w:ascii="Arial" w:hAnsi="Arial" w:cs="Arial"/>
          <w:color w:val="000000"/>
          <w:sz w:val="22"/>
          <w:szCs w:val="22"/>
        </w:rPr>
      </w:pPr>
    </w:p>
    <w:p w14:paraId="7F999979" w14:textId="3B70B69B"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coleta ocorrerá na própria unidade de entrega do mobiliário novo, podendo ocorrer excepcionalmente no CAD de vinculação, conforme endereço indicado no Anexo 1-</w:t>
      </w:r>
      <w:r w:rsidR="00AD6FF8">
        <w:rPr>
          <w:rStyle w:val="normaltextrun"/>
          <w:rFonts w:ascii="Arial" w:hAnsi="Arial" w:cs="Arial"/>
          <w:color w:val="000000"/>
          <w:sz w:val="22"/>
          <w:szCs w:val="22"/>
        </w:rPr>
        <w:t>B</w:t>
      </w:r>
      <w:r w:rsidRPr="00990824">
        <w:rPr>
          <w:rStyle w:val="normaltextrun"/>
          <w:rFonts w:ascii="Arial" w:hAnsi="Arial" w:cs="Arial"/>
          <w:color w:val="000000"/>
          <w:sz w:val="22"/>
          <w:szCs w:val="22"/>
        </w:rPr>
        <w:t>, ou em outra unidade CAIXA dentro da abrangência de fornecimento do contrato.</w:t>
      </w:r>
    </w:p>
    <w:p w14:paraId="42A1A1F4" w14:textId="77777777" w:rsidR="00E03AF2" w:rsidRPr="00990824" w:rsidRDefault="00E03AF2" w:rsidP="00E03AF2">
      <w:pPr>
        <w:pStyle w:val="paragraph"/>
        <w:spacing w:before="0" w:beforeAutospacing="0" w:after="0" w:afterAutospacing="0"/>
        <w:ind w:left="993"/>
        <w:jc w:val="both"/>
        <w:textAlignment w:val="baseline"/>
        <w:rPr>
          <w:rFonts w:ascii="Arial" w:hAnsi="Arial" w:cs="Arial"/>
          <w:sz w:val="22"/>
          <w:szCs w:val="22"/>
        </w:rPr>
      </w:pPr>
    </w:p>
    <w:p w14:paraId="4DCEF62A" w14:textId="77777777" w:rsidR="00E03AF2" w:rsidRPr="00990824" w:rsidRDefault="00E03AF2" w:rsidP="00E03AF2">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coleta na própria unidade deverá ocorrer preferencialmente de forma concomitante à entrega do novo mobiliário, fora do horário de atendimento da unidade.</w:t>
      </w:r>
    </w:p>
    <w:p w14:paraId="17C69203" w14:textId="77777777" w:rsidR="00E03AF2" w:rsidRPr="00990824" w:rsidRDefault="00E03AF2" w:rsidP="00E03AF2">
      <w:pPr>
        <w:pStyle w:val="paragraph"/>
        <w:tabs>
          <w:tab w:val="left" w:pos="993"/>
        </w:tabs>
        <w:spacing w:before="0" w:beforeAutospacing="0" w:after="0" w:afterAutospacing="0"/>
        <w:ind w:left="993" w:hanging="993"/>
        <w:jc w:val="both"/>
        <w:textAlignment w:val="baseline"/>
        <w:rPr>
          <w:rStyle w:val="normaltextrun"/>
          <w:rFonts w:ascii="Arial" w:hAnsi="Arial" w:cs="Arial"/>
          <w:color w:val="000000"/>
          <w:sz w:val="22"/>
          <w:szCs w:val="22"/>
        </w:rPr>
      </w:pPr>
    </w:p>
    <w:p w14:paraId="37DC2E05" w14:textId="77777777" w:rsidR="00E03AF2" w:rsidRPr="00990824" w:rsidRDefault="00E03AF2" w:rsidP="00E03AF2">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Quando não for possível o recolhimento concomitante à entrega, a Contratada deverá providenciar a coleta conforme data e hora agendada pela CAIXA.</w:t>
      </w:r>
    </w:p>
    <w:p w14:paraId="14DE40BF" w14:textId="77777777" w:rsidR="00E03AF2" w:rsidRPr="00990824" w:rsidRDefault="00E03AF2" w:rsidP="00E03AF2">
      <w:pPr>
        <w:pStyle w:val="paragraph"/>
        <w:tabs>
          <w:tab w:val="left" w:pos="992"/>
        </w:tabs>
        <w:spacing w:before="0" w:beforeAutospacing="0" w:after="0" w:afterAutospacing="0"/>
        <w:ind w:left="792"/>
        <w:jc w:val="both"/>
        <w:textAlignment w:val="baseline"/>
        <w:rPr>
          <w:rStyle w:val="normaltextrun"/>
          <w:rFonts w:ascii="Arial" w:hAnsi="Arial" w:cs="Arial"/>
          <w:color w:val="000000"/>
          <w:sz w:val="22"/>
          <w:szCs w:val="22"/>
        </w:rPr>
      </w:pPr>
    </w:p>
    <w:p w14:paraId="2D66AB71" w14:textId="03E6E4B7" w:rsidR="00E03AF2" w:rsidRPr="00990824" w:rsidRDefault="00E03AF2" w:rsidP="00E03AF2">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coleta do mobiliário obsoleto via CAD deverá ocorrer</w:t>
      </w:r>
      <w:r w:rsidR="0061697A">
        <w:rPr>
          <w:rStyle w:val="normaltextrun"/>
          <w:rFonts w:ascii="Arial" w:hAnsi="Arial" w:cs="Arial"/>
          <w:color w:val="000000"/>
          <w:sz w:val="22"/>
          <w:szCs w:val="22"/>
        </w:rPr>
        <w:t xml:space="preserve">, preferencialmente, </w:t>
      </w:r>
      <w:r w:rsidRPr="00990824">
        <w:rPr>
          <w:rStyle w:val="normaltextrun"/>
          <w:rFonts w:ascii="Arial" w:hAnsi="Arial" w:cs="Arial"/>
          <w:color w:val="000000"/>
          <w:sz w:val="22"/>
          <w:szCs w:val="22"/>
        </w:rPr>
        <w:t>anterior</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à entrega do mobiliário novo na</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unidade</w:t>
      </w:r>
      <w:r w:rsidR="00E149E6">
        <w:rPr>
          <w:rStyle w:val="normaltextrun"/>
          <w:rFonts w:ascii="Arial" w:hAnsi="Arial" w:cs="Arial"/>
          <w:color w:val="000000"/>
          <w:sz w:val="22"/>
          <w:szCs w:val="22"/>
        </w:rPr>
        <w:t xml:space="preserve"> </w:t>
      </w:r>
      <w:r w:rsidRPr="00990824">
        <w:rPr>
          <w:rStyle w:val="normaltextrun"/>
          <w:rFonts w:ascii="Arial" w:hAnsi="Arial" w:cs="Arial"/>
          <w:color w:val="000000"/>
          <w:sz w:val="22"/>
          <w:szCs w:val="22"/>
        </w:rPr>
        <w:t xml:space="preserve">de destino. </w:t>
      </w:r>
    </w:p>
    <w:p w14:paraId="56CBCF89" w14:textId="77777777" w:rsidR="00E03AF2" w:rsidRPr="00990824" w:rsidRDefault="00E03AF2" w:rsidP="00E03AF2">
      <w:pPr>
        <w:tabs>
          <w:tab w:val="left" w:pos="993"/>
        </w:tabs>
        <w:ind w:left="993" w:hanging="993"/>
        <w:jc w:val="both"/>
        <w:textAlignment w:val="baseline"/>
        <w:rPr>
          <w:rFonts w:ascii="Arial" w:hAnsi="Arial" w:cs="Arial"/>
          <w:sz w:val="22"/>
          <w:szCs w:val="22"/>
        </w:rPr>
      </w:pPr>
    </w:p>
    <w:p w14:paraId="63E5B187" w14:textId="77777777"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Todo recolhimento deve ser previamente registrado em gerenciador, conforme previsto no item 6 deste TR, para acompanhamento pela CAIXA.</w:t>
      </w:r>
    </w:p>
    <w:p w14:paraId="7DD8846C" w14:textId="77777777" w:rsidR="00E03AF2" w:rsidRPr="00990824" w:rsidRDefault="00E03AF2" w:rsidP="00E03AF2">
      <w:pPr>
        <w:pStyle w:val="paragraph"/>
        <w:tabs>
          <w:tab w:val="left" w:pos="993"/>
        </w:tabs>
        <w:spacing w:before="0" w:beforeAutospacing="0" w:after="0" w:afterAutospacing="0"/>
        <w:ind w:left="993" w:hanging="993"/>
        <w:jc w:val="both"/>
        <w:textAlignment w:val="baseline"/>
        <w:rPr>
          <w:rStyle w:val="normaltextrun"/>
          <w:rFonts w:ascii="Arial" w:hAnsi="Arial" w:cs="Arial"/>
          <w:color w:val="000000"/>
          <w:sz w:val="22"/>
          <w:szCs w:val="22"/>
        </w:rPr>
      </w:pPr>
    </w:p>
    <w:p w14:paraId="765D1127" w14:textId="77777777"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Contratada deve recolher tão somente o mobiliário constante na Lista de Recolhimento de Material fornecida pela CAIXA, devendo para tanto capacitar seus prestadores para a correta identificação do mobiliário constante na lista.</w:t>
      </w:r>
    </w:p>
    <w:p w14:paraId="6B67F0FD" w14:textId="77777777" w:rsidR="00E03AF2" w:rsidRPr="00990824" w:rsidRDefault="00E03AF2" w:rsidP="00E03AF2">
      <w:pPr>
        <w:pStyle w:val="paragraph"/>
        <w:tabs>
          <w:tab w:val="left" w:pos="992"/>
        </w:tabs>
        <w:spacing w:before="0" w:beforeAutospacing="0" w:after="0" w:afterAutospacing="0"/>
        <w:ind w:left="851"/>
        <w:jc w:val="both"/>
        <w:textAlignment w:val="baseline"/>
        <w:rPr>
          <w:rStyle w:val="normaltextrun"/>
          <w:rFonts w:ascii="Arial" w:hAnsi="Arial" w:cs="Arial"/>
          <w:color w:val="000000"/>
          <w:sz w:val="22"/>
          <w:szCs w:val="22"/>
        </w:rPr>
      </w:pPr>
    </w:p>
    <w:p w14:paraId="0D950270" w14:textId="5BD71DA4"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A Contratada deverá disponibilizar relatório dos itens recolhidos com os respectivos números de etiqueta e cópia do Termo de Recolhimento de Mobiliário (Anexo 1-</w:t>
      </w:r>
      <w:r w:rsidR="00297F67">
        <w:rPr>
          <w:rStyle w:val="normaltextrun"/>
          <w:rFonts w:ascii="Arial" w:hAnsi="Arial" w:cs="Arial"/>
          <w:color w:val="000000"/>
          <w:sz w:val="22"/>
          <w:szCs w:val="22"/>
        </w:rPr>
        <w:t>F</w:t>
      </w:r>
      <w:r w:rsidRPr="00990824">
        <w:rPr>
          <w:rStyle w:val="normaltextrun"/>
          <w:rFonts w:ascii="Arial" w:hAnsi="Arial" w:cs="Arial"/>
          <w:color w:val="000000"/>
          <w:sz w:val="22"/>
          <w:szCs w:val="22"/>
        </w:rPr>
        <w:t>) assinado por empregado CAIXA, para baixa dos itens no sistema de controle de patrimônio da CAIXA.</w:t>
      </w:r>
    </w:p>
    <w:p w14:paraId="288B4527" w14:textId="77777777" w:rsidR="00E03AF2" w:rsidRPr="00990824" w:rsidRDefault="00E03AF2" w:rsidP="00E03AF2">
      <w:pPr>
        <w:pStyle w:val="paragraph"/>
        <w:tabs>
          <w:tab w:val="left" w:pos="992"/>
        </w:tabs>
        <w:spacing w:before="0" w:beforeAutospacing="0" w:after="0" w:afterAutospacing="0"/>
        <w:ind w:left="851"/>
        <w:jc w:val="both"/>
        <w:textAlignment w:val="baseline"/>
        <w:rPr>
          <w:rStyle w:val="normaltextrun"/>
          <w:rFonts w:ascii="Arial" w:hAnsi="Arial" w:cs="Arial"/>
          <w:color w:val="000000"/>
          <w:sz w:val="22"/>
          <w:szCs w:val="22"/>
        </w:rPr>
      </w:pPr>
    </w:p>
    <w:p w14:paraId="01E8A112" w14:textId="77777777" w:rsidR="00E03AF2" w:rsidRPr="00990824" w:rsidRDefault="00E03AF2" w:rsidP="00E03AF2">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A eventual ausência de etiqueta não impedirá o recolhimento de determinado mobiliário, devendo a Contratada identificar o mobiliário a ser recolhido através de seu modelo/descrição, valendo-se de book fotográfico fornecido pela CAIXA. </w:t>
      </w:r>
    </w:p>
    <w:p w14:paraId="5477CFFB" w14:textId="77777777" w:rsidR="00E03AF2" w:rsidRPr="00990824" w:rsidRDefault="00E03AF2" w:rsidP="00E03AF2">
      <w:pPr>
        <w:pStyle w:val="paragraph"/>
        <w:tabs>
          <w:tab w:val="left" w:pos="992"/>
        </w:tabs>
        <w:spacing w:before="0" w:beforeAutospacing="0" w:after="0" w:afterAutospacing="0"/>
        <w:ind w:left="851"/>
        <w:jc w:val="both"/>
        <w:textAlignment w:val="baseline"/>
        <w:rPr>
          <w:rStyle w:val="normaltextrun"/>
          <w:rFonts w:ascii="Arial" w:hAnsi="Arial" w:cs="Arial"/>
          <w:color w:val="000000"/>
          <w:sz w:val="22"/>
          <w:szCs w:val="22"/>
        </w:rPr>
      </w:pPr>
    </w:p>
    <w:p w14:paraId="1372C2FB"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sz w:val="22"/>
          <w:szCs w:val="22"/>
        </w:rPr>
        <w:t>Todo e qualquer manuseio do mobiliário deverá ser executado por pessoal dotado de equipamento de proteção individual (EPI) adequado. </w:t>
      </w:r>
    </w:p>
    <w:p w14:paraId="34AEC5CA" w14:textId="77777777" w:rsidR="00E03AF2" w:rsidRPr="00990824" w:rsidRDefault="00E03AF2" w:rsidP="00E03AF2">
      <w:pPr>
        <w:pStyle w:val="paragraph"/>
        <w:tabs>
          <w:tab w:val="left" w:pos="992"/>
        </w:tabs>
        <w:spacing w:before="0" w:beforeAutospacing="0" w:after="0" w:afterAutospacing="0"/>
        <w:ind w:left="993" w:hanging="993"/>
        <w:jc w:val="both"/>
        <w:textAlignment w:val="baseline"/>
        <w:rPr>
          <w:rStyle w:val="normaltextrun"/>
          <w:rFonts w:ascii="Arial" w:hAnsi="Arial" w:cs="Arial"/>
          <w:sz w:val="22"/>
          <w:szCs w:val="22"/>
        </w:rPr>
      </w:pPr>
    </w:p>
    <w:p w14:paraId="2FE6AF79"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A etiqueta de patrimônio removida do mobiliário deverá ser destruída pela Contratada ou entregue ao empregado da CAIXA responsável pelo acompanhamento do recolhimento.  </w:t>
      </w:r>
    </w:p>
    <w:p w14:paraId="3FE68DAC" w14:textId="77777777" w:rsidR="00E03AF2" w:rsidRPr="00990824" w:rsidRDefault="00E03AF2" w:rsidP="00E03AF2">
      <w:pPr>
        <w:pStyle w:val="paragraph"/>
        <w:tabs>
          <w:tab w:val="left" w:pos="992"/>
        </w:tabs>
        <w:spacing w:before="0" w:beforeAutospacing="0" w:after="0" w:afterAutospacing="0"/>
        <w:ind w:left="993" w:hanging="993"/>
        <w:jc w:val="both"/>
        <w:textAlignment w:val="baseline"/>
        <w:rPr>
          <w:rStyle w:val="normaltextrun"/>
          <w:rFonts w:ascii="Arial" w:hAnsi="Arial" w:cs="Arial"/>
          <w:sz w:val="22"/>
          <w:szCs w:val="22"/>
        </w:rPr>
      </w:pPr>
    </w:p>
    <w:p w14:paraId="0AD5DBBA"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Quando a decisão de destinação do mobiliário, pela Contratada, for o descarte este deve ocorrer de forma a minimizar eventuais impactos ao meio ambiente. </w:t>
      </w:r>
    </w:p>
    <w:p w14:paraId="495B12AF" w14:textId="77777777" w:rsidR="00E03AF2" w:rsidRPr="00990824" w:rsidRDefault="00E03AF2" w:rsidP="00E03AF2">
      <w:pPr>
        <w:pStyle w:val="paragraph"/>
        <w:tabs>
          <w:tab w:val="left" w:pos="992"/>
        </w:tabs>
        <w:spacing w:before="0" w:beforeAutospacing="0" w:after="0" w:afterAutospacing="0"/>
        <w:ind w:left="993" w:hanging="993"/>
        <w:jc w:val="both"/>
        <w:textAlignment w:val="baseline"/>
        <w:rPr>
          <w:rStyle w:val="normaltextrun"/>
          <w:rFonts w:ascii="Arial" w:hAnsi="Arial" w:cs="Arial"/>
          <w:sz w:val="22"/>
          <w:szCs w:val="22"/>
        </w:rPr>
      </w:pPr>
    </w:p>
    <w:p w14:paraId="45E8B28B" w14:textId="77777777" w:rsidR="00E03AF2" w:rsidRPr="00990824" w:rsidRDefault="00E03AF2" w:rsidP="00E03AF2">
      <w:pPr>
        <w:pStyle w:val="paragraph"/>
        <w:numPr>
          <w:ilvl w:val="1"/>
          <w:numId w:val="23"/>
        </w:numPr>
        <w:spacing w:before="0" w:beforeAutospacing="0" w:after="0" w:afterAutospacing="0"/>
        <w:jc w:val="both"/>
        <w:textAlignment w:val="baseline"/>
        <w:rPr>
          <w:rStyle w:val="normaltextrun"/>
          <w:rFonts w:ascii="Arial" w:hAnsi="Arial" w:cs="Arial"/>
          <w:sz w:val="22"/>
          <w:szCs w:val="22"/>
        </w:rPr>
      </w:pPr>
      <w:r w:rsidRPr="00990824">
        <w:rPr>
          <w:rStyle w:val="normaltextrun"/>
          <w:rFonts w:ascii="Arial" w:hAnsi="Arial" w:cs="Arial"/>
          <w:sz w:val="22"/>
          <w:szCs w:val="22"/>
        </w:rPr>
        <w:t xml:space="preserve">A Contratada deverá emitir relatório mensal comprovando a destinação do mobiliário recolhido conforme contendo as informações mínimas conforme modelo abaixo: </w:t>
      </w:r>
    </w:p>
    <w:p w14:paraId="4D8EC188" w14:textId="77777777" w:rsidR="00420863" w:rsidRPr="00990824" w:rsidRDefault="00420863" w:rsidP="00160016">
      <w:pPr>
        <w:keepLines/>
        <w:tabs>
          <w:tab w:val="left" w:pos="993"/>
        </w:tabs>
        <w:jc w:val="both"/>
        <w:rPr>
          <w:rFonts w:ascii="Arial" w:hAnsi="Arial" w:cs="Arial"/>
          <w:color w:val="000000"/>
          <w:sz w:val="22"/>
          <w:szCs w:val="22"/>
        </w:rPr>
      </w:pP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5"/>
        <w:gridCol w:w="1314"/>
        <w:gridCol w:w="930"/>
        <w:gridCol w:w="2282"/>
        <w:gridCol w:w="1186"/>
        <w:gridCol w:w="942"/>
        <w:gridCol w:w="420"/>
      </w:tblGrid>
      <w:tr w:rsidR="00AF3B23" w:rsidRPr="00391939" w14:paraId="39957E3C" w14:textId="77777777" w:rsidTr="00AF3B23">
        <w:trPr>
          <w:trHeight w:val="324"/>
          <w:jc w:val="center"/>
        </w:trPr>
        <w:tc>
          <w:tcPr>
            <w:tcW w:w="1295" w:type="dxa"/>
            <w:vMerge w:val="restart"/>
            <w:shd w:val="clear" w:color="auto" w:fill="auto"/>
            <w:vAlign w:val="center"/>
            <w:hideMark/>
          </w:tcPr>
          <w:p w14:paraId="6DC2172F" w14:textId="77777777" w:rsidR="00AF3B23" w:rsidRPr="00AF3B23" w:rsidRDefault="00AF3B23" w:rsidP="00AF3B23">
            <w:pPr>
              <w:jc w:val="center"/>
              <w:rPr>
                <w:rFonts w:ascii="Arial" w:hAnsi="Arial" w:cs="Arial"/>
                <w:color w:val="000000"/>
              </w:rPr>
            </w:pPr>
            <w:r w:rsidRPr="00AF3B23">
              <w:rPr>
                <w:rFonts w:ascii="Arial" w:hAnsi="Arial" w:cs="Arial"/>
                <w:color w:val="000000"/>
              </w:rPr>
              <w:t>Quantidade fornecida</w:t>
            </w:r>
          </w:p>
        </w:tc>
        <w:tc>
          <w:tcPr>
            <w:tcW w:w="1314" w:type="dxa"/>
            <w:vMerge w:val="restart"/>
            <w:shd w:val="clear" w:color="auto" w:fill="auto"/>
            <w:vAlign w:val="center"/>
            <w:hideMark/>
          </w:tcPr>
          <w:p w14:paraId="4A0047EE" w14:textId="77777777" w:rsidR="00AF3B23" w:rsidRPr="00AF3B23" w:rsidRDefault="00AF3B23" w:rsidP="00AF3B23">
            <w:pPr>
              <w:jc w:val="center"/>
              <w:rPr>
                <w:rFonts w:ascii="Arial" w:hAnsi="Arial" w:cs="Arial"/>
                <w:color w:val="000000"/>
              </w:rPr>
            </w:pPr>
            <w:r w:rsidRPr="00AF3B23">
              <w:rPr>
                <w:rFonts w:ascii="Arial" w:hAnsi="Arial" w:cs="Arial"/>
                <w:color w:val="000000"/>
              </w:rPr>
              <w:t>Quantidade Trade in</w:t>
            </w:r>
          </w:p>
        </w:tc>
        <w:tc>
          <w:tcPr>
            <w:tcW w:w="930" w:type="dxa"/>
            <w:vMerge w:val="restart"/>
            <w:shd w:val="clear" w:color="auto" w:fill="auto"/>
            <w:vAlign w:val="center"/>
            <w:hideMark/>
          </w:tcPr>
          <w:p w14:paraId="07D457FF" w14:textId="77777777" w:rsidR="00AF3B23" w:rsidRPr="00AF3B23" w:rsidRDefault="00AF3B23" w:rsidP="00AF3B23">
            <w:pPr>
              <w:jc w:val="center"/>
              <w:rPr>
                <w:rFonts w:ascii="Arial" w:hAnsi="Arial" w:cs="Arial"/>
                <w:color w:val="000000"/>
              </w:rPr>
            </w:pPr>
            <w:r w:rsidRPr="00AF3B23">
              <w:rPr>
                <w:rFonts w:ascii="Arial" w:hAnsi="Arial" w:cs="Arial"/>
                <w:color w:val="000000"/>
              </w:rPr>
              <w:t>Local de retirada</w:t>
            </w:r>
          </w:p>
        </w:tc>
        <w:tc>
          <w:tcPr>
            <w:tcW w:w="3468" w:type="dxa"/>
            <w:gridSpan w:val="2"/>
            <w:shd w:val="clear" w:color="auto" w:fill="auto"/>
            <w:vAlign w:val="center"/>
            <w:hideMark/>
          </w:tcPr>
          <w:p w14:paraId="78407FA4" w14:textId="77777777" w:rsidR="00AF3B23" w:rsidRPr="00AF3B23" w:rsidRDefault="00AF3B23" w:rsidP="00AF3B23">
            <w:pPr>
              <w:jc w:val="center"/>
              <w:rPr>
                <w:rFonts w:ascii="Arial" w:hAnsi="Arial" w:cs="Arial"/>
                <w:color w:val="000000"/>
              </w:rPr>
            </w:pPr>
            <w:r w:rsidRPr="00AF3B23">
              <w:rPr>
                <w:rFonts w:ascii="Arial" w:hAnsi="Arial" w:cs="Arial"/>
                <w:color w:val="000000"/>
              </w:rPr>
              <w:t>Destinação Trade in</w:t>
            </w:r>
          </w:p>
        </w:tc>
        <w:tc>
          <w:tcPr>
            <w:tcW w:w="942" w:type="dxa"/>
            <w:vMerge w:val="restart"/>
            <w:shd w:val="clear" w:color="auto" w:fill="auto"/>
            <w:vAlign w:val="center"/>
            <w:hideMark/>
          </w:tcPr>
          <w:p w14:paraId="5D6DA4A5" w14:textId="77777777" w:rsidR="00AF3B23" w:rsidRPr="00AF3B23" w:rsidRDefault="00AF3B23" w:rsidP="00AF3B23">
            <w:pPr>
              <w:jc w:val="center"/>
              <w:rPr>
                <w:rFonts w:ascii="Arial" w:hAnsi="Arial" w:cs="Arial"/>
                <w:color w:val="000000"/>
              </w:rPr>
            </w:pPr>
            <w:r w:rsidRPr="00AF3B23">
              <w:rPr>
                <w:rFonts w:ascii="Arial" w:hAnsi="Arial" w:cs="Arial"/>
                <w:color w:val="000000"/>
              </w:rPr>
              <w:t>Entidade</w:t>
            </w:r>
          </w:p>
        </w:tc>
        <w:tc>
          <w:tcPr>
            <w:tcW w:w="420" w:type="dxa"/>
            <w:vMerge w:val="restart"/>
            <w:shd w:val="clear" w:color="auto" w:fill="auto"/>
            <w:vAlign w:val="center"/>
            <w:hideMark/>
          </w:tcPr>
          <w:p w14:paraId="525247B3" w14:textId="77777777" w:rsidR="00AF3B23" w:rsidRPr="00AF3B23" w:rsidRDefault="00AF3B23" w:rsidP="00AF3B23">
            <w:pPr>
              <w:jc w:val="center"/>
              <w:rPr>
                <w:rFonts w:ascii="Arial" w:hAnsi="Arial" w:cs="Arial"/>
                <w:color w:val="000000"/>
              </w:rPr>
            </w:pPr>
            <w:r w:rsidRPr="00AF3B23">
              <w:rPr>
                <w:rFonts w:ascii="Arial" w:hAnsi="Arial" w:cs="Arial"/>
                <w:color w:val="000000"/>
              </w:rPr>
              <w:t>UF</w:t>
            </w:r>
          </w:p>
        </w:tc>
      </w:tr>
      <w:tr w:rsidR="00AF3B23" w:rsidRPr="00391939" w14:paraId="6734C3DB" w14:textId="77777777" w:rsidTr="00AF3B23">
        <w:trPr>
          <w:trHeight w:val="324"/>
          <w:jc w:val="center"/>
        </w:trPr>
        <w:tc>
          <w:tcPr>
            <w:tcW w:w="1295" w:type="dxa"/>
            <w:vMerge/>
            <w:vAlign w:val="center"/>
            <w:hideMark/>
          </w:tcPr>
          <w:p w14:paraId="3718A654" w14:textId="77777777" w:rsidR="00AF3B23" w:rsidRPr="00AF3B23" w:rsidRDefault="00AF3B23" w:rsidP="00AF3B23">
            <w:pPr>
              <w:rPr>
                <w:rFonts w:ascii="Arial" w:hAnsi="Arial" w:cs="Arial"/>
                <w:color w:val="000000"/>
              </w:rPr>
            </w:pPr>
          </w:p>
        </w:tc>
        <w:tc>
          <w:tcPr>
            <w:tcW w:w="1314" w:type="dxa"/>
            <w:vMerge/>
            <w:vAlign w:val="center"/>
            <w:hideMark/>
          </w:tcPr>
          <w:p w14:paraId="47B1B8E2" w14:textId="77777777" w:rsidR="00AF3B23" w:rsidRPr="00AF3B23" w:rsidRDefault="00AF3B23" w:rsidP="00AF3B23">
            <w:pPr>
              <w:rPr>
                <w:rFonts w:ascii="Arial" w:hAnsi="Arial" w:cs="Arial"/>
                <w:color w:val="000000"/>
              </w:rPr>
            </w:pPr>
          </w:p>
        </w:tc>
        <w:tc>
          <w:tcPr>
            <w:tcW w:w="930" w:type="dxa"/>
            <w:vMerge/>
            <w:vAlign w:val="center"/>
            <w:hideMark/>
          </w:tcPr>
          <w:p w14:paraId="080EA42D" w14:textId="77777777" w:rsidR="00AF3B23" w:rsidRPr="00AF3B23" w:rsidRDefault="00AF3B23" w:rsidP="00AF3B23">
            <w:pPr>
              <w:rPr>
                <w:rFonts w:ascii="Arial" w:hAnsi="Arial" w:cs="Arial"/>
                <w:color w:val="000000"/>
              </w:rPr>
            </w:pPr>
          </w:p>
        </w:tc>
        <w:tc>
          <w:tcPr>
            <w:tcW w:w="2282" w:type="dxa"/>
            <w:shd w:val="clear" w:color="auto" w:fill="auto"/>
            <w:vAlign w:val="center"/>
            <w:hideMark/>
          </w:tcPr>
          <w:p w14:paraId="34BCFF4E" w14:textId="77777777" w:rsidR="00AF3B23" w:rsidRPr="00AF3B23" w:rsidRDefault="00AF3B23" w:rsidP="00AF3B23">
            <w:pPr>
              <w:rPr>
                <w:rFonts w:ascii="Arial" w:hAnsi="Arial" w:cs="Arial"/>
                <w:color w:val="000000"/>
              </w:rPr>
            </w:pPr>
            <w:r w:rsidRPr="00AF3B23">
              <w:rPr>
                <w:rFonts w:ascii="Arial" w:eastAsia="Calibri" w:hAnsi="Arial" w:cs="Arial"/>
                <w:color w:val="000000"/>
              </w:rPr>
              <w:t>Destinação</w:t>
            </w:r>
          </w:p>
        </w:tc>
        <w:tc>
          <w:tcPr>
            <w:tcW w:w="1186" w:type="dxa"/>
            <w:shd w:val="clear" w:color="auto" w:fill="auto"/>
            <w:vAlign w:val="center"/>
            <w:hideMark/>
          </w:tcPr>
          <w:p w14:paraId="519B2C93" w14:textId="77777777" w:rsidR="00AF3B23" w:rsidRPr="00AF3B23" w:rsidRDefault="00AF3B23" w:rsidP="00AF3B23">
            <w:pPr>
              <w:rPr>
                <w:rFonts w:ascii="Arial" w:hAnsi="Arial" w:cs="Arial"/>
                <w:color w:val="000000"/>
              </w:rPr>
            </w:pPr>
            <w:r w:rsidRPr="00AF3B23">
              <w:rPr>
                <w:rFonts w:ascii="Arial" w:eastAsia="Calibri" w:hAnsi="Arial" w:cs="Arial"/>
                <w:color w:val="000000"/>
              </w:rPr>
              <w:t>Quantidade</w:t>
            </w:r>
          </w:p>
        </w:tc>
        <w:tc>
          <w:tcPr>
            <w:tcW w:w="942" w:type="dxa"/>
            <w:vMerge/>
            <w:vAlign w:val="center"/>
            <w:hideMark/>
          </w:tcPr>
          <w:p w14:paraId="4909EA0E" w14:textId="77777777" w:rsidR="00AF3B23" w:rsidRPr="00AF3B23" w:rsidRDefault="00AF3B23" w:rsidP="00AF3B23">
            <w:pPr>
              <w:rPr>
                <w:rFonts w:ascii="Arial" w:hAnsi="Arial" w:cs="Arial"/>
                <w:color w:val="000000"/>
              </w:rPr>
            </w:pPr>
          </w:p>
        </w:tc>
        <w:tc>
          <w:tcPr>
            <w:tcW w:w="420" w:type="dxa"/>
            <w:vMerge/>
            <w:vAlign w:val="center"/>
            <w:hideMark/>
          </w:tcPr>
          <w:p w14:paraId="1C64EF15" w14:textId="77777777" w:rsidR="00AF3B23" w:rsidRPr="00AF3B23" w:rsidRDefault="00AF3B23" w:rsidP="00AF3B23">
            <w:pPr>
              <w:rPr>
                <w:rFonts w:ascii="Arial" w:hAnsi="Arial" w:cs="Arial"/>
                <w:color w:val="000000"/>
              </w:rPr>
            </w:pPr>
          </w:p>
        </w:tc>
      </w:tr>
      <w:tr w:rsidR="00AF3B23" w:rsidRPr="00391939" w14:paraId="1D99DD22" w14:textId="77777777" w:rsidTr="00AF3B23">
        <w:trPr>
          <w:trHeight w:val="324"/>
          <w:jc w:val="center"/>
        </w:trPr>
        <w:tc>
          <w:tcPr>
            <w:tcW w:w="1295" w:type="dxa"/>
            <w:shd w:val="clear" w:color="auto" w:fill="auto"/>
            <w:vAlign w:val="center"/>
            <w:hideMark/>
          </w:tcPr>
          <w:p w14:paraId="6E4A907B" w14:textId="77777777" w:rsidR="00AF3B23" w:rsidRPr="00AF3B23" w:rsidRDefault="00AF3B23" w:rsidP="00AF3B23">
            <w:pPr>
              <w:rPr>
                <w:rFonts w:ascii="Arial" w:hAnsi="Arial" w:cs="Arial"/>
                <w:color w:val="000000"/>
              </w:rPr>
            </w:pPr>
            <w:r w:rsidRPr="00AF3B23">
              <w:rPr>
                <w:rFonts w:ascii="Arial" w:hAnsi="Arial" w:cs="Arial"/>
                <w:color w:val="000000"/>
              </w:rPr>
              <w:lastRenderedPageBreak/>
              <w:t> </w:t>
            </w:r>
          </w:p>
        </w:tc>
        <w:tc>
          <w:tcPr>
            <w:tcW w:w="1314" w:type="dxa"/>
            <w:shd w:val="clear" w:color="auto" w:fill="auto"/>
            <w:vAlign w:val="center"/>
            <w:hideMark/>
          </w:tcPr>
          <w:p w14:paraId="3D95BC6A"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30" w:type="dxa"/>
            <w:shd w:val="clear" w:color="auto" w:fill="auto"/>
            <w:vAlign w:val="center"/>
            <w:hideMark/>
          </w:tcPr>
          <w:p w14:paraId="346A008E"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61A41D74" w14:textId="77777777" w:rsidR="00AF3B23" w:rsidRPr="00AF3B23" w:rsidRDefault="00AF3B23" w:rsidP="00AF3B23">
            <w:pPr>
              <w:rPr>
                <w:rFonts w:ascii="Arial" w:hAnsi="Arial" w:cs="Arial"/>
                <w:color w:val="000000"/>
              </w:rPr>
            </w:pPr>
            <w:r w:rsidRPr="00AF3B23">
              <w:rPr>
                <w:rFonts w:ascii="Arial" w:eastAsia="Calibri" w:hAnsi="Arial" w:cs="Arial"/>
                <w:color w:val="000000"/>
              </w:rPr>
              <w:t>Doação</w:t>
            </w:r>
          </w:p>
        </w:tc>
        <w:tc>
          <w:tcPr>
            <w:tcW w:w="1186" w:type="dxa"/>
            <w:shd w:val="clear" w:color="auto" w:fill="auto"/>
            <w:vAlign w:val="center"/>
            <w:hideMark/>
          </w:tcPr>
          <w:p w14:paraId="700ACB1F"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42" w:type="dxa"/>
            <w:shd w:val="clear" w:color="auto" w:fill="auto"/>
            <w:vAlign w:val="center"/>
            <w:hideMark/>
          </w:tcPr>
          <w:p w14:paraId="691F5840"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420" w:type="dxa"/>
            <w:shd w:val="clear" w:color="auto" w:fill="auto"/>
            <w:vAlign w:val="center"/>
            <w:hideMark/>
          </w:tcPr>
          <w:p w14:paraId="72896FFB" w14:textId="77777777" w:rsidR="00AF3B23" w:rsidRPr="00AF3B23" w:rsidRDefault="00AF3B23" w:rsidP="00AF3B23">
            <w:pPr>
              <w:rPr>
                <w:rFonts w:ascii="Arial" w:hAnsi="Arial" w:cs="Arial"/>
                <w:color w:val="000000"/>
              </w:rPr>
            </w:pPr>
            <w:r w:rsidRPr="00AF3B23">
              <w:rPr>
                <w:rFonts w:ascii="Arial" w:hAnsi="Arial" w:cs="Arial"/>
                <w:color w:val="000000"/>
              </w:rPr>
              <w:t> </w:t>
            </w:r>
          </w:p>
        </w:tc>
      </w:tr>
      <w:tr w:rsidR="00AF3B23" w:rsidRPr="00391939" w14:paraId="3E2D30C6" w14:textId="77777777" w:rsidTr="00AF3B23">
        <w:trPr>
          <w:trHeight w:val="324"/>
          <w:jc w:val="center"/>
        </w:trPr>
        <w:tc>
          <w:tcPr>
            <w:tcW w:w="1295" w:type="dxa"/>
            <w:shd w:val="clear" w:color="auto" w:fill="auto"/>
            <w:vAlign w:val="center"/>
            <w:hideMark/>
          </w:tcPr>
          <w:p w14:paraId="32C51906"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1314" w:type="dxa"/>
            <w:shd w:val="clear" w:color="auto" w:fill="auto"/>
            <w:vAlign w:val="center"/>
            <w:hideMark/>
          </w:tcPr>
          <w:p w14:paraId="4E5DD372"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30" w:type="dxa"/>
            <w:shd w:val="clear" w:color="auto" w:fill="auto"/>
            <w:vAlign w:val="center"/>
            <w:hideMark/>
          </w:tcPr>
          <w:p w14:paraId="0085953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1FB9CF19" w14:textId="77777777" w:rsidR="00AF3B23" w:rsidRPr="00AF3B23" w:rsidRDefault="00AF3B23" w:rsidP="00AF3B23">
            <w:pPr>
              <w:rPr>
                <w:rFonts w:ascii="Arial" w:hAnsi="Arial" w:cs="Arial"/>
                <w:color w:val="000000"/>
              </w:rPr>
            </w:pPr>
            <w:r w:rsidRPr="00AF3B23">
              <w:rPr>
                <w:rFonts w:ascii="Arial" w:eastAsia="Calibri" w:hAnsi="Arial" w:cs="Arial"/>
                <w:color w:val="000000"/>
              </w:rPr>
              <w:t>Descarte Sustentável</w:t>
            </w:r>
          </w:p>
        </w:tc>
        <w:tc>
          <w:tcPr>
            <w:tcW w:w="1186" w:type="dxa"/>
            <w:shd w:val="clear" w:color="auto" w:fill="auto"/>
            <w:vAlign w:val="center"/>
            <w:hideMark/>
          </w:tcPr>
          <w:p w14:paraId="364AB871" w14:textId="77777777" w:rsidR="00AF3B23" w:rsidRPr="00AF3B23" w:rsidRDefault="00AF3B23" w:rsidP="00AF3B23">
            <w:pPr>
              <w:rPr>
                <w:rFonts w:ascii="Arial" w:hAnsi="Arial" w:cs="Arial"/>
                <w:color w:val="000000"/>
              </w:rPr>
            </w:pPr>
            <w:r w:rsidRPr="00AF3B23">
              <w:rPr>
                <w:rFonts w:ascii="Arial" w:hAnsi="Arial" w:cs="Arial"/>
                <w:color w:val="000000"/>
              </w:rPr>
              <w:t> </w:t>
            </w:r>
          </w:p>
        </w:tc>
        <w:tc>
          <w:tcPr>
            <w:tcW w:w="942" w:type="dxa"/>
            <w:shd w:val="clear" w:color="auto" w:fill="auto"/>
            <w:vAlign w:val="center"/>
            <w:hideMark/>
          </w:tcPr>
          <w:p w14:paraId="6B929B88"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420" w:type="dxa"/>
            <w:shd w:val="clear" w:color="auto" w:fill="auto"/>
            <w:vAlign w:val="center"/>
            <w:hideMark/>
          </w:tcPr>
          <w:p w14:paraId="726595B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r>
      <w:tr w:rsidR="00AF3B23" w:rsidRPr="00391939" w14:paraId="342FDEEA" w14:textId="77777777" w:rsidTr="00AF3B23">
        <w:trPr>
          <w:trHeight w:val="324"/>
          <w:jc w:val="center"/>
        </w:trPr>
        <w:tc>
          <w:tcPr>
            <w:tcW w:w="1295" w:type="dxa"/>
            <w:shd w:val="clear" w:color="auto" w:fill="auto"/>
            <w:vAlign w:val="center"/>
            <w:hideMark/>
          </w:tcPr>
          <w:p w14:paraId="66B4E4AF"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1314" w:type="dxa"/>
            <w:shd w:val="clear" w:color="auto" w:fill="auto"/>
            <w:vAlign w:val="center"/>
            <w:hideMark/>
          </w:tcPr>
          <w:p w14:paraId="44B5F5B9"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30" w:type="dxa"/>
            <w:shd w:val="clear" w:color="auto" w:fill="auto"/>
            <w:vAlign w:val="center"/>
            <w:hideMark/>
          </w:tcPr>
          <w:p w14:paraId="13A0A67B"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2282" w:type="dxa"/>
            <w:shd w:val="clear" w:color="auto" w:fill="auto"/>
            <w:vAlign w:val="center"/>
            <w:hideMark/>
          </w:tcPr>
          <w:p w14:paraId="151F8238" w14:textId="77777777" w:rsidR="00AF3B23" w:rsidRPr="00AF3B23" w:rsidRDefault="00AF3B23" w:rsidP="00AF3B23">
            <w:pPr>
              <w:rPr>
                <w:rFonts w:ascii="Arial" w:hAnsi="Arial" w:cs="Arial"/>
                <w:color w:val="000000"/>
              </w:rPr>
            </w:pPr>
            <w:r w:rsidRPr="00AF3B23">
              <w:rPr>
                <w:rFonts w:ascii="Arial" w:eastAsia="Calibri" w:hAnsi="Arial" w:cs="Arial"/>
                <w:color w:val="000000"/>
              </w:rPr>
              <w:t>Venda</w:t>
            </w:r>
          </w:p>
        </w:tc>
        <w:tc>
          <w:tcPr>
            <w:tcW w:w="1186" w:type="dxa"/>
            <w:shd w:val="clear" w:color="auto" w:fill="auto"/>
            <w:vAlign w:val="center"/>
            <w:hideMark/>
          </w:tcPr>
          <w:p w14:paraId="74D36765"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942" w:type="dxa"/>
            <w:shd w:val="clear" w:color="auto" w:fill="auto"/>
            <w:vAlign w:val="center"/>
            <w:hideMark/>
          </w:tcPr>
          <w:p w14:paraId="6D3291B6" w14:textId="77777777" w:rsidR="00AF3B23" w:rsidRPr="00AF3B23" w:rsidRDefault="00AF3B23" w:rsidP="00AF3B23">
            <w:pPr>
              <w:rPr>
                <w:rFonts w:ascii="Arial" w:hAnsi="Arial" w:cs="Arial"/>
                <w:color w:val="000000"/>
              </w:rPr>
            </w:pPr>
            <w:r w:rsidRPr="00AF3B23">
              <w:rPr>
                <w:rFonts w:ascii="Arial" w:eastAsia="Calibri" w:hAnsi="Arial" w:cs="Arial"/>
                <w:color w:val="000000"/>
              </w:rPr>
              <w:t xml:space="preserve"> </w:t>
            </w:r>
          </w:p>
        </w:tc>
        <w:tc>
          <w:tcPr>
            <w:tcW w:w="420" w:type="dxa"/>
            <w:shd w:val="clear" w:color="auto" w:fill="auto"/>
            <w:vAlign w:val="center"/>
            <w:hideMark/>
          </w:tcPr>
          <w:p w14:paraId="480CF56B" w14:textId="77777777" w:rsidR="00AF3B23" w:rsidRPr="00AF3B23" w:rsidRDefault="00AF3B23" w:rsidP="00AF3B23">
            <w:pPr>
              <w:rPr>
                <w:rFonts w:ascii="Arial" w:hAnsi="Arial" w:cs="Arial"/>
                <w:color w:val="000000"/>
              </w:rPr>
            </w:pPr>
            <w:r w:rsidRPr="00AF3B23">
              <w:rPr>
                <w:rFonts w:ascii="Arial" w:eastAsia="Calibri" w:hAnsi="Arial" w:cs="Arial"/>
                <w:color w:val="000000"/>
              </w:rPr>
              <w:t> </w:t>
            </w:r>
          </w:p>
        </w:tc>
      </w:tr>
      <w:bookmarkEnd w:id="2"/>
    </w:tbl>
    <w:p w14:paraId="5CADE510" w14:textId="77777777" w:rsidR="00785367" w:rsidRDefault="00785367" w:rsidP="00785367">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659357FD" w14:textId="77777777" w:rsidR="00785367" w:rsidRPr="008D3D58" w:rsidRDefault="00785367" w:rsidP="00785367">
      <w:pPr>
        <w:pStyle w:val="paragraph"/>
        <w:numPr>
          <w:ilvl w:val="0"/>
          <w:numId w:val="23"/>
        </w:numPr>
        <w:spacing w:before="0" w:beforeAutospacing="0" w:after="0" w:afterAutospacing="0"/>
        <w:jc w:val="both"/>
        <w:textAlignment w:val="baseline"/>
        <w:rPr>
          <w:rFonts w:ascii="Arial" w:hAnsi="Arial" w:cs="Arial"/>
          <w:b/>
          <w:bCs/>
          <w:sz w:val="22"/>
          <w:szCs w:val="22"/>
        </w:rPr>
      </w:pPr>
      <w:r w:rsidRPr="008D3D58">
        <w:rPr>
          <w:rFonts w:ascii="Arial" w:hAnsi="Arial" w:cs="Arial"/>
          <w:b/>
          <w:bCs/>
          <w:sz w:val="22"/>
          <w:szCs w:val="22"/>
        </w:rPr>
        <w:t>PROCESSO DE ATENDIMENTO</w:t>
      </w:r>
    </w:p>
    <w:p w14:paraId="60A3602C" w14:textId="77777777" w:rsidR="00785367" w:rsidRPr="008D3D58" w:rsidRDefault="00785367" w:rsidP="00785367">
      <w:pPr>
        <w:pStyle w:val="paragraph"/>
        <w:spacing w:before="0" w:beforeAutospacing="0" w:after="0" w:afterAutospacing="0"/>
        <w:ind w:left="993"/>
        <w:jc w:val="both"/>
        <w:textAlignment w:val="baseline"/>
        <w:rPr>
          <w:rFonts w:ascii="Arial" w:hAnsi="Arial" w:cs="Arial"/>
          <w:sz w:val="22"/>
          <w:szCs w:val="22"/>
        </w:rPr>
      </w:pPr>
    </w:p>
    <w:p w14:paraId="76AD5AF6" w14:textId="77777777" w:rsidR="00785367" w:rsidRPr="008D3D58" w:rsidRDefault="00785367" w:rsidP="00785367">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É obrigação da Contratada, ainda, realizar, às suas expensas, a gestão e organização dos pedidos de fornecimento e recolhimento de mobiliário recebidos, mantendo a CAIXA informada quanto aos atendimentos e cumprimento dos prazos, devendo atender às seguintes exigências:</w:t>
      </w:r>
    </w:p>
    <w:p w14:paraId="73878D8B" w14:textId="77777777" w:rsidR="00785367" w:rsidRPr="008D3D58" w:rsidRDefault="00785367" w:rsidP="00785367">
      <w:pPr>
        <w:pStyle w:val="paragraph"/>
        <w:spacing w:before="0" w:beforeAutospacing="0" w:after="0" w:afterAutospacing="0"/>
        <w:ind w:left="993"/>
        <w:jc w:val="both"/>
        <w:textAlignment w:val="baseline"/>
        <w:rPr>
          <w:rFonts w:ascii="Arial" w:hAnsi="Arial" w:cs="Arial"/>
          <w:sz w:val="22"/>
          <w:szCs w:val="22"/>
        </w:rPr>
      </w:pPr>
    </w:p>
    <w:p w14:paraId="324E0934" w14:textId="77777777" w:rsidR="00785367" w:rsidRPr="008D3D58" w:rsidRDefault="00785367" w:rsidP="00785367">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Dispor de gerenciador dos pedidos de fornecimento e recolhimento (</w:t>
      </w:r>
      <w:proofErr w:type="spellStart"/>
      <w:r w:rsidRPr="008D3D58">
        <w:rPr>
          <w:rFonts w:ascii="Arial" w:hAnsi="Arial" w:cs="Arial"/>
          <w:i/>
          <w:iCs/>
          <w:sz w:val="22"/>
          <w:szCs w:val="22"/>
        </w:rPr>
        <w:t>trade-in</w:t>
      </w:r>
      <w:proofErr w:type="spellEnd"/>
      <w:r w:rsidRPr="008D3D58">
        <w:rPr>
          <w:rFonts w:ascii="Arial" w:hAnsi="Arial" w:cs="Arial"/>
          <w:sz w:val="22"/>
          <w:szCs w:val="22"/>
        </w:rPr>
        <w:t>) de mobiliários recebidos, de forma a efetuar a gestão de sua cadeia produtiva e assegurar o cumprimento dos prazos acordados.</w:t>
      </w:r>
    </w:p>
    <w:p w14:paraId="76C3E588" w14:textId="77777777" w:rsidR="00785367" w:rsidRPr="008D3D58" w:rsidRDefault="00785367" w:rsidP="00785367">
      <w:pPr>
        <w:pStyle w:val="paragraph"/>
        <w:spacing w:before="0" w:beforeAutospacing="0" w:after="0" w:afterAutospacing="0"/>
        <w:ind w:left="993" w:hanging="993"/>
        <w:jc w:val="both"/>
        <w:textAlignment w:val="baseline"/>
        <w:rPr>
          <w:rFonts w:ascii="Arial" w:hAnsi="Arial" w:cs="Arial"/>
          <w:sz w:val="22"/>
          <w:szCs w:val="22"/>
        </w:rPr>
      </w:pPr>
    </w:p>
    <w:p w14:paraId="544983D9" w14:textId="77777777" w:rsidR="00785367" w:rsidRPr="008D3D58" w:rsidRDefault="00785367" w:rsidP="00785367">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Oferecer suporte para que os pedidos sejam recebidos, tratados e respondidos eletronicamente.</w:t>
      </w:r>
    </w:p>
    <w:p w14:paraId="2353F5F9" w14:textId="77777777" w:rsidR="00785367" w:rsidRPr="008D3D58" w:rsidRDefault="00785367" w:rsidP="00785367">
      <w:pPr>
        <w:pStyle w:val="paragraph"/>
        <w:spacing w:before="0" w:beforeAutospacing="0" w:after="0" w:afterAutospacing="0"/>
        <w:ind w:left="993" w:hanging="993"/>
        <w:jc w:val="both"/>
        <w:textAlignment w:val="baseline"/>
        <w:rPr>
          <w:rFonts w:ascii="Arial" w:hAnsi="Arial" w:cs="Arial"/>
          <w:sz w:val="22"/>
          <w:szCs w:val="22"/>
        </w:rPr>
      </w:pPr>
    </w:p>
    <w:p w14:paraId="671018A3" w14:textId="77777777" w:rsidR="00785367" w:rsidRPr="008D3D58" w:rsidRDefault="00785367" w:rsidP="00785367">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Atender todos pedidos, dentro dos prazos previstos neste TR e permitir o acompanhamento on-line dos prazos e movimentações.</w:t>
      </w:r>
    </w:p>
    <w:p w14:paraId="6F8E147B" w14:textId="77777777" w:rsidR="00785367" w:rsidRPr="008D3D58" w:rsidRDefault="00785367" w:rsidP="00785367">
      <w:pPr>
        <w:pStyle w:val="paragraph"/>
        <w:spacing w:before="0" w:beforeAutospacing="0" w:after="0" w:afterAutospacing="0"/>
        <w:ind w:left="993"/>
        <w:jc w:val="both"/>
        <w:textAlignment w:val="baseline"/>
        <w:rPr>
          <w:rFonts w:ascii="Arial" w:hAnsi="Arial" w:cs="Arial"/>
          <w:sz w:val="22"/>
          <w:szCs w:val="22"/>
        </w:rPr>
      </w:pPr>
    </w:p>
    <w:p w14:paraId="38B4A8C5" w14:textId="77777777" w:rsidR="00785367" w:rsidRPr="008D3D58" w:rsidRDefault="00785367" w:rsidP="00785367">
      <w:pPr>
        <w:pStyle w:val="paragraph"/>
        <w:numPr>
          <w:ilvl w:val="2"/>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sz w:val="22"/>
          <w:szCs w:val="22"/>
        </w:rPr>
        <w:t xml:space="preserve">Confirmar a </w:t>
      </w:r>
      <w:r w:rsidRPr="008D3D58">
        <w:rPr>
          <w:rStyle w:val="normaltextrun"/>
          <w:rFonts w:ascii="Arial" w:hAnsi="Arial" w:cs="Arial"/>
          <w:color w:val="000000"/>
          <w:sz w:val="22"/>
          <w:szCs w:val="22"/>
        </w:rPr>
        <w:t xml:space="preserve">data prevista informada no pedido </w:t>
      </w:r>
      <w:r w:rsidRPr="008D3D58">
        <w:rPr>
          <w:rFonts w:ascii="Arial" w:hAnsi="Arial" w:cs="Arial"/>
          <w:sz w:val="22"/>
          <w:szCs w:val="22"/>
        </w:rPr>
        <w:t xml:space="preserve">de fornecimento de mobiliário, logo após receber o pedido com a lista de materiais que devem ser fornecidos, </w:t>
      </w:r>
      <w:r w:rsidRPr="008D3D58">
        <w:rPr>
          <w:rStyle w:val="normaltextrun"/>
          <w:rFonts w:ascii="Arial" w:hAnsi="Arial" w:cs="Arial"/>
          <w:color w:val="000000"/>
          <w:sz w:val="22"/>
          <w:szCs w:val="22"/>
        </w:rPr>
        <w:t>assegurando que o mobiliário será entregue sem atraso.</w:t>
      </w:r>
    </w:p>
    <w:p w14:paraId="05BB7199" w14:textId="77777777" w:rsidR="00785367" w:rsidRPr="008D3D58" w:rsidRDefault="00785367" w:rsidP="00785367">
      <w:pPr>
        <w:pStyle w:val="PargrafodaLista"/>
        <w:rPr>
          <w:rFonts w:ascii="Arial" w:hAnsi="Arial" w:cs="Arial"/>
          <w:sz w:val="22"/>
          <w:szCs w:val="22"/>
        </w:rPr>
      </w:pPr>
    </w:p>
    <w:p w14:paraId="0301C0DE" w14:textId="77777777" w:rsidR="00785367" w:rsidRPr="008D3D58" w:rsidRDefault="00785367" w:rsidP="00785367">
      <w:pPr>
        <w:pStyle w:val="paragraph"/>
        <w:numPr>
          <w:ilvl w:val="2"/>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sz w:val="22"/>
          <w:szCs w:val="22"/>
        </w:rPr>
        <w:t xml:space="preserve">Confirmar a </w:t>
      </w:r>
      <w:r w:rsidRPr="008D3D58">
        <w:rPr>
          <w:rStyle w:val="normaltextrun"/>
          <w:rFonts w:ascii="Arial" w:hAnsi="Arial" w:cs="Arial"/>
          <w:color w:val="000000"/>
          <w:sz w:val="22"/>
          <w:szCs w:val="22"/>
        </w:rPr>
        <w:t xml:space="preserve">data prevista informada no pedido </w:t>
      </w:r>
      <w:r w:rsidRPr="008D3D58">
        <w:rPr>
          <w:rFonts w:ascii="Arial" w:hAnsi="Arial" w:cs="Arial"/>
          <w:sz w:val="22"/>
          <w:szCs w:val="22"/>
        </w:rPr>
        <w:t>de recolhimento de mobiliário, logo após receber o pedido com a lista de materiais que devem ser retirados da unidade (</w:t>
      </w:r>
      <w:proofErr w:type="spellStart"/>
      <w:r w:rsidRPr="008D3D58">
        <w:rPr>
          <w:rFonts w:ascii="Arial" w:hAnsi="Arial" w:cs="Arial"/>
          <w:i/>
          <w:iCs/>
          <w:sz w:val="22"/>
          <w:szCs w:val="22"/>
        </w:rPr>
        <w:t>trade-in</w:t>
      </w:r>
      <w:proofErr w:type="spellEnd"/>
      <w:r w:rsidRPr="008D3D58">
        <w:rPr>
          <w:rFonts w:ascii="Arial" w:hAnsi="Arial" w:cs="Arial"/>
          <w:sz w:val="22"/>
          <w:szCs w:val="22"/>
        </w:rPr>
        <w:t xml:space="preserve">), </w:t>
      </w:r>
      <w:r w:rsidRPr="008D3D58">
        <w:rPr>
          <w:rStyle w:val="normaltextrun"/>
          <w:rFonts w:ascii="Arial" w:hAnsi="Arial" w:cs="Arial"/>
          <w:color w:val="000000"/>
          <w:sz w:val="22"/>
          <w:szCs w:val="22"/>
        </w:rPr>
        <w:t>assegurando que o mobiliário antigo será retirado sem atraso.</w:t>
      </w:r>
    </w:p>
    <w:p w14:paraId="7550C6A8" w14:textId="77777777" w:rsidR="00785367" w:rsidRPr="008D3D58" w:rsidRDefault="00785367" w:rsidP="00785367">
      <w:pPr>
        <w:pStyle w:val="paragraph"/>
        <w:spacing w:before="0" w:beforeAutospacing="0" w:after="0" w:afterAutospacing="0"/>
        <w:ind w:left="993"/>
        <w:jc w:val="both"/>
        <w:textAlignment w:val="baseline"/>
        <w:rPr>
          <w:rFonts w:ascii="Arial" w:hAnsi="Arial" w:cs="Arial"/>
          <w:color w:val="000000"/>
          <w:sz w:val="22"/>
          <w:szCs w:val="22"/>
        </w:rPr>
      </w:pPr>
    </w:p>
    <w:p w14:paraId="36E21C36" w14:textId="77777777" w:rsidR="00785367" w:rsidRDefault="00785367" w:rsidP="00785367">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Pode haver alteração da data de entrega e/ou de recolhimento em até 10 dias úteis de antecedência, prorrogando-se para qualquer data.</w:t>
      </w:r>
    </w:p>
    <w:p w14:paraId="0908A9F3" w14:textId="77777777" w:rsidR="00D44D8F" w:rsidRDefault="00D44D8F" w:rsidP="00D44D8F">
      <w:pPr>
        <w:pStyle w:val="paragraph"/>
        <w:spacing w:before="0" w:beforeAutospacing="0" w:after="0" w:afterAutospacing="0"/>
        <w:ind w:left="1080"/>
        <w:jc w:val="both"/>
        <w:textAlignment w:val="baseline"/>
        <w:rPr>
          <w:rFonts w:ascii="Arial" w:hAnsi="Arial" w:cs="Arial"/>
          <w:sz w:val="22"/>
          <w:szCs w:val="22"/>
        </w:rPr>
      </w:pPr>
    </w:p>
    <w:p w14:paraId="7643F3BA" w14:textId="0AC3EE1B" w:rsidR="00785367" w:rsidRPr="00D44D8F" w:rsidRDefault="00785367" w:rsidP="00D44D8F">
      <w:pPr>
        <w:pStyle w:val="paragraph"/>
        <w:numPr>
          <w:ilvl w:val="2"/>
          <w:numId w:val="23"/>
        </w:numPr>
        <w:spacing w:before="0" w:beforeAutospacing="0" w:after="0" w:afterAutospacing="0"/>
        <w:jc w:val="both"/>
        <w:textAlignment w:val="baseline"/>
        <w:rPr>
          <w:rFonts w:ascii="Arial" w:hAnsi="Arial" w:cs="Arial"/>
          <w:sz w:val="22"/>
          <w:szCs w:val="22"/>
        </w:rPr>
      </w:pPr>
      <w:r w:rsidRPr="00D44D8F">
        <w:rPr>
          <w:rFonts w:ascii="Arial" w:hAnsi="Arial" w:cs="Arial"/>
          <w:sz w:val="22"/>
          <w:szCs w:val="22"/>
        </w:rPr>
        <w:t>O gerenciador deve armazenar a digitalização do Termo de Recebimento do Mobiliário (Anexo 1-</w:t>
      </w:r>
      <w:r w:rsidR="005F4A8E" w:rsidRPr="00D44D8F">
        <w:rPr>
          <w:rFonts w:ascii="Arial" w:hAnsi="Arial" w:cs="Arial"/>
          <w:sz w:val="22"/>
          <w:szCs w:val="22"/>
        </w:rPr>
        <w:t>C</w:t>
      </w:r>
      <w:r w:rsidRPr="00D44D8F">
        <w:rPr>
          <w:rFonts w:ascii="Arial" w:hAnsi="Arial" w:cs="Arial"/>
          <w:sz w:val="22"/>
          <w:szCs w:val="22"/>
        </w:rPr>
        <w:t xml:space="preserve">), </w:t>
      </w:r>
      <w:r w:rsidR="00D44D8F" w:rsidRPr="00D44D8F">
        <w:rPr>
          <w:rFonts w:ascii="Arial" w:hAnsi="Arial" w:cs="Arial"/>
          <w:sz w:val="22"/>
          <w:szCs w:val="22"/>
        </w:rPr>
        <w:t>o</w:t>
      </w:r>
      <w:r w:rsidR="00D44D8F">
        <w:rPr>
          <w:rFonts w:ascii="Arial" w:hAnsi="Arial" w:cs="Arial"/>
          <w:sz w:val="22"/>
          <w:szCs w:val="22"/>
        </w:rPr>
        <w:t xml:space="preserve"> </w:t>
      </w:r>
      <w:r w:rsidR="00D44D8F" w:rsidRPr="00D44D8F">
        <w:rPr>
          <w:rFonts w:ascii="Arial" w:hAnsi="Arial" w:cs="Arial"/>
          <w:bCs/>
          <w:kern w:val="2"/>
          <w:sz w:val="22"/>
          <w:szCs w:val="22"/>
          <w:lang w:eastAsia="en-US"/>
          <w14:ligatures w14:val="standardContextual"/>
        </w:rPr>
        <w:t>Termo de Verificação de Conformidade e Montagem de Mobiliário</w:t>
      </w:r>
      <w:r w:rsidR="0047330B">
        <w:rPr>
          <w:rFonts w:ascii="Arial" w:hAnsi="Arial" w:cs="Arial"/>
          <w:bCs/>
          <w:kern w:val="2"/>
          <w:sz w:val="22"/>
          <w:szCs w:val="22"/>
          <w:lang w:eastAsia="en-US"/>
          <w14:ligatures w14:val="standardContextual"/>
        </w:rPr>
        <w:t xml:space="preserve"> (Anexo 1-D)</w:t>
      </w:r>
      <w:r w:rsidR="003A30DE">
        <w:rPr>
          <w:rFonts w:ascii="Arial" w:hAnsi="Arial" w:cs="Arial"/>
          <w:bCs/>
          <w:kern w:val="2"/>
          <w:sz w:val="22"/>
          <w:szCs w:val="22"/>
          <w:lang w:eastAsia="en-US"/>
          <w14:ligatures w14:val="standardContextual"/>
        </w:rPr>
        <w:t xml:space="preserve">, </w:t>
      </w:r>
      <w:r w:rsidRPr="00D44D8F">
        <w:rPr>
          <w:rFonts w:ascii="Arial" w:hAnsi="Arial" w:cs="Arial"/>
          <w:sz w:val="22"/>
          <w:szCs w:val="22"/>
        </w:rPr>
        <w:t xml:space="preserve">bem como </w:t>
      </w:r>
      <w:r w:rsidR="00C10916">
        <w:rPr>
          <w:rFonts w:ascii="Arial" w:hAnsi="Arial" w:cs="Arial"/>
          <w:sz w:val="22"/>
          <w:szCs w:val="22"/>
        </w:rPr>
        <w:t xml:space="preserve">o </w:t>
      </w:r>
      <w:r w:rsidRPr="00D44D8F">
        <w:rPr>
          <w:rFonts w:ascii="Arial" w:hAnsi="Arial" w:cs="Arial"/>
          <w:sz w:val="22"/>
          <w:szCs w:val="22"/>
        </w:rPr>
        <w:t>Termo de Recolhimento de Mobiliário (Anexo 1-</w:t>
      </w:r>
      <w:r w:rsidR="00D44D8F" w:rsidRPr="00D44D8F">
        <w:rPr>
          <w:rFonts w:ascii="Arial" w:hAnsi="Arial" w:cs="Arial"/>
          <w:sz w:val="22"/>
          <w:szCs w:val="22"/>
        </w:rPr>
        <w:t>F</w:t>
      </w:r>
      <w:r w:rsidRPr="00D44D8F">
        <w:rPr>
          <w:rFonts w:ascii="Arial" w:hAnsi="Arial" w:cs="Arial"/>
          <w:sz w:val="22"/>
          <w:szCs w:val="22"/>
        </w:rPr>
        <w:t xml:space="preserve">) quando houver </w:t>
      </w:r>
      <w:proofErr w:type="spellStart"/>
      <w:r w:rsidRPr="00D44D8F">
        <w:rPr>
          <w:rFonts w:ascii="Arial" w:hAnsi="Arial" w:cs="Arial"/>
          <w:i/>
          <w:iCs/>
          <w:sz w:val="22"/>
          <w:szCs w:val="22"/>
        </w:rPr>
        <w:t>trade-in</w:t>
      </w:r>
      <w:proofErr w:type="spellEnd"/>
      <w:r w:rsidR="00C10916">
        <w:rPr>
          <w:rFonts w:ascii="Arial" w:hAnsi="Arial" w:cs="Arial"/>
          <w:sz w:val="22"/>
          <w:szCs w:val="22"/>
        </w:rPr>
        <w:t xml:space="preserve">. Todos devidamente </w:t>
      </w:r>
      <w:r w:rsidRPr="00D44D8F">
        <w:rPr>
          <w:rFonts w:ascii="Arial" w:hAnsi="Arial" w:cs="Arial"/>
          <w:sz w:val="22"/>
          <w:szCs w:val="22"/>
        </w:rPr>
        <w:t>assinados por empregado CAIXA.</w:t>
      </w:r>
    </w:p>
    <w:p w14:paraId="27EA1CBC" w14:textId="77777777" w:rsidR="00785367" w:rsidRPr="008D3D58" w:rsidRDefault="00785367" w:rsidP="00785367">
      <w:pPr>
        <w:pStyle w:val="paragraph"/>
        <w:tabs>
          <w:tab w:val="left" w:pos="992"/>
        </w:tabs>
        <w:spacing w:before="0" w:beforeAutospacing="0" w:after="0" w:afterAutospacing="0"/>
        <w:ind w:left="851"/>
        <w:jc w:val="both"/>
        <w:textAlignment w:val="baseline"/>
        <w:rPr>
          <w:rStyle w:val="normaltextrun"/>
          <w:rFonts w:ascii="Arial" w:hAnsi="Arial" w:cs="Arial"/>
          <w:color w:val="000000"/>
          <w:sz w:val="22"/>
          <w:szCs w:val="22"/>
        </w:rPr>
      </w:pPr>
    </w:p>
    <w:p w14:paraId="5B5D1D01" w14:textId="77777777" w:rsidR="00785367" w:rsidRPr="003418C7" w:rsidRDefault="00785367" w:rsidP="00785367">
      <w:pPr>
        <w:pStyle w:val="paragraph"/>
        <w:numPr>
          <w:ilvl w:val="0"/>
          <w:numId w:val="23"/>
        </w:numPr>
        <w:spacing w:before="0" w:beforeAutospacing="0" w:after="0" w:afterAutospacing="0"/>
        <w:jc w:val="both"/>
        <w:textAlignment w:val="baseline"/>
        <w:rPr>
          <w:rFonts w:ascii="Arial" w:hAnsi="Arial" w:cs="Arial"/>
          <w:b/>
          <w:bCs/>
          <w:sz w:val="22"/>
          <w:szCs w:val="22"/>
        </w:rPr>
      </w:pPr>
      <w:r w:rsidRPr="003418C7">
        <w:rPr>
          <w:rFonts w:ascii="Arial" w:hAnsi="Arial" w:cs="Arial"/>
          <w:b/>
          <w:bCs/>
          <w:sz w:val="22"/>
          <w:szCs w:val="22"/>
        </w:rPr>
        <w:t>CENTRAL DE SUPORTE E AGENDAMENTO</w:t>
      </w:r>
    </w:p>
    <w:p w14:paraId="1E2E9EDC" w14:textId="77777777" w:rsidR="00785367" w:rsidRPr="008D3D58" w:rsidRDefault="00785367" w:rsidP="00785367">
      <w:pPr>
        <w:pStyle w:val="paragraph"/>
        <w:tabs>
          <w:tab w:val="left" w:pos="992"/>
        </w:tabs>
        <w:spacing w:before="0" w:beforeAutospacing="0" w:after="0" w:afterAutospacing="0"/>
        <w:ind w:left="992"/>
        <w:jc w:val="both"/>
        <w:textAlignment w:val="baseline"/>
        <w:rPr>
          <w:rStyle w:val="normaltextrun"/>
          <w:rFonts w:ascii="Arial" w:hAnsi="Arial" w:cs="Arial"/>
          <w:color w:val="000000"/>
          <w:sz w:val="22"/>
          <w:szCs w:val="22"/>
        </w:rPr>
      </w:pPr>
    </w:p>
    <w:p w14:paraId="7D911C2F" w14:textId="77777777" w:rsidR="00785367" w:rsidRPr="008D3D58" w:rsidRDefault="00785367" w:rsidP="00785367">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Também faz parte das obrigações da Contratada o provimento, às suas expensas, de ambiente adequado à implantação de uma Central de Suporte e Agendamento, a partir da qual serão realizadas as atividades de atendimento e suporte remoto.</w:t>
      </w:r>
    </w:p>
    <w:p w14:paraId="42F3351B" w14:textId="77777777" w:rsidR="00785367" w:rsidRPr="008D3D58" w:rsidRDefault="00785367" w:rsidP="00785367">
      <w:pPr>
        <w:pStyle w:val="paragraph"/>
        <w:tabs>
          <w:tab w:val="left" w:pos="992"/>
        </w:tabs>
        <w:spacing w:before="0" w:beforeAutospacing="0" w:after="0" w:afterAutospacing="0"/>
        <w:jc w:val="both"/>
        <w:textAlignment w:val="baseline"/>
        <w:rPr>
          <w:rStyle w:val="normaltextrun"/>
          <w:rFonts w:ascii="Arial" w:hAnsi="Arial" w:cs="Arial"/>
          <w:b/>
          <w:bCs/>
          <w:color w:val="000000"/>
          <w:sz w:val="22"/>
          <w:szCs w:val="22"/>
        </w:rPr>
      </w:pPr>
    </w:p>
    <w:p w14:paraId="0749145E" w14:textId="77777777" w:rsidR="00785367" w:rsidRPr="008D3D58" w:rsidRDefault="00785367" w:rsidP="00785367">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Requisitos gerais:</w:t>
      </w:r>
    </w:p>
    <w:p w14:paraId="199F1F89" w14:textId="77777777" w:rsidR="00785367" w:rsidRPr="008D3D58" w:rsidRDefault="00785367" w:rsidP="00785367">
      <w:pPr>
        <w:pStyle w:val="paragraph"/>
        <w:spacing w:before="0" w:beforeAutospacing="0" w:after="0" w:afterAutospacing="0"/>
        <w:ind w:left="992" w:hanging="992"/>
        <w:jc w:val="both"/>
        <w:textAlignment w:val="baseline"/>
        <w:rPr>
          <w:rStyle w:val="normaltextrun"/>
          <w:rFonts w:ascii="Arial" w:hAnsi="Arial" w:cs="Arial"/>
          <w:b/>
          <w:bCs/>
          <w:color w:val="000000"/>
          <w:sz w:val="22"/>
          <w:szCs w:val="22"/>
        </w:rPr>
      </w:pPr>
    </w:p>
    <w:p w14:paraId="088985E4" w14:textId="77777777" w:rsidR="00785367" w:rsidRPr="008D3D58" w:rsidRDefault="00785367" w:rsidP="00785367">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Contar com equipe de atendimento devidamente treinada para atender a todas as demandas elencadas no item 7.3.</w:t>
      </w:r>
    </w:p>
    <w:p w14:paraId="1EE23B5F"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680C602F" w14:textId="77777777" w:rsidR="00785367" w:rsidRPr="008D3D58" w:rsidRDefault="00785367" w:rsidP="00785367">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Atendimento de segunda a sexta-feira das 08:00 às 18:00.</w:t>
      </w:r>
    </w:p>
    <w:p w14:paraId="3DD2DF83"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5DD588C4" w14:textId="77777777" w:rsidR="00785367" w:rsidRPr="008D3D58" w:rsidRDefault="00785367" w:rsidP="00785367">
      <w:pPr>
        <w:pStyle w:val="paragraph"/>
        <w:numPr>
          <w:ilvl w:val="2"/>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A CONTRATADA deverá definir o quantitativo de seus profissionais necessários para a realização dos serviços, levando em conta o volume de trabalho e a metodologia de atendimento.</w:t>
      </w:r>
    </w:p>
    <w:p w14:paraId="63ECC1C9" w14:textId="77777777" w:rsidR="00785367" w:rsidRPr="008D3D58" w:rsidRDefault="00785367" w:rsidP="00785367">
      <w:pPr>
        <w:pStyle w:val="paragraph"/>
        <w:spacing w:before="0" w:beforeAutospacing="0" w:after="0" w:afterAutospacing="0"/>
        <w:ind w:hanging="992"/>
        <w:jc w:val="both"/>
        <w:textAlignment w:val="baseline"/>
        <w:rPr>
          <w:rStyle w:val="normaltextrun"/>
          <w:rFonts w:ascii="Arial" w:hAnsi="Arial" w:cs="Arial"/>
          <w:color w:val="000000"/>
          <w:sz w:val="22"/>
          <w:szCs w:val="22"/>
        </w:rPr>
      </w:pPr>
    </w:p>
    <w:p w14:paraId="0CD31C28" w14:textId="77777777" w:rsidR="00785367" w:rsidRPr="008D3D58" w:rsidRDefault="00785367" w:rsidP="00785367">
      <w:pPr>
        <w:pStyle w:val="paragraph"/>
        <w:numPr>
          <w:ilvl w:val="1"/>
          <w:numId w:val="23"/>
        </w:numPr>
        <w:spacing w:before="0" w:beforeAutospacing="0" w:after="0" w:afterAutospacing="0"/>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Serviços mínimos:</w:t>
      </w:r>
    </w:p>
    <w:p w14:paraId="19EBDFBC" w14:textId="77777777" w:rsidR="00785367" w:rsidRPr="008D3D58" w:rsidRDefault="00785367" w:rsidP="00785367">
      <w:pPr>
        <w:pStyle w:val="paragraph"/>
        <w:spacing w:before="0" w:beforeAutospacing="0" w:after="0" w:afterAutospacing="0"/>
        <w:ind w:left="992" w:hanging="992"/>
        <w:jc w:val="both"/>
        <w:textAlignment w:val="baseline"/>
        <w:rPr>
          <w:rStyle w:val="normaltextrun"/>
          <w:rFonts w:ascii="Arial" w:hAnsi="Arial" w:cs="Arial"/>
          <w:color w:val="000000"/>
          <w:sz w:val="22"/>
          <w:szCs w:val="22"/>
        </w:rPr>
      </w:pPr>
    </w:p>
    <w:p w14:paraId="08F2E16D" w14:textId="77777777" w:rsidR="00785367" w:rsidRPr="008D3D58" w:rsidRDefault="00785367" w:rsidP="00785367">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Agendamento de entrega e recolhimento de mobiliário (</w:t>
      </w:r>
      <w:proofErr w:type="spellStart"/>
      <w:r w:rsidRPr="008D3D58">
        <w:rPr>
          <w:rStyle w:val="normaltextrun"/>
          <w:rFonts w:ascii="Arial" w:hAnsi="Arial" w:cs="Arial"/>
          <w:b/>
          <w:bCs/>
          <w:i/>
          <w:iCs/>
          <w:color w:val="000000"/>
          <w:sz w:val="22"/>
          <w:szCs w:val="22"/>
        </w:rPr>
        <w:t>trade-in</w:t>
      </w:r>
      <w:proofErr w:type="spellEnd"/>
      <w:r w:rsidRPr="008D3D58">
        <w:rPr>
          <w:rStyle w:val="normaltextrun"/>
          <w:rFonts w:ascii="Arial" w:hAnsi="Arial" w:cs="Arial"/>
          <w:b/>
          <w:bCs/>
          <w:color w:val="000000"/>
          <w:sz w:val="22"/>
          <w:szCs w:val="22"/>
        </w:rPr>
        <w:t>)</w:t>
      </w:r>
    </w:p>
    <w:p w14:paraId="68BED9ED" w14:textId="77777777" w:rsidR="00785367" w:rsidRPr="008D3D58" w:rsidRDefault="00785367" w:rsidP="00785367">
      <w:pPr>
        <w:pStyle w:val="paragraph"/>
        <w:spacing w:before="0" w:beforeAutospacing="0" w:after="0" w:afterAutospacing="0"/>
        <w:ind w:left="992" w:hanging="992"/>
        <w:jc w:val="both"/>
        <w:textAlignment w:val="baseline"/>
        <w:rPr>
          <w:rStyle w:val="normaltextrun"/>
          <w:rFonts w:ascii="Arial" w:hAnsi="Arial" w:cs="Arial"/>
          <w:color w:val="000000"/>
          <w:sz w:val="22"/>
          <w:szCs w:val="22"/>
        </w:rPr>
      </w:pPr>
    </w:p>
    <w:p w14:paraId="7CBB564D"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o agendamento de entrega e retirada de mobiliário das unidades com pedido de fornecimento de mobiliário.</w:t>
      </w:r>
    </w:p>
    <w:p w14:paraId="39EAB5D1"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7C4DF7DA"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ativamente o contato com os empregados indicados pela CAIXA para agendamento de entrega de mobiliário.</w:t>
      </w:r>
    </w:p>
    <w:p w14:paraId="562A59BC"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31C15EBC"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Consultar e informar o agendamento de entrega de mobiliário em determinada unidade CAIXA.</w:t>
      </w:r>
    </w:p>
    <w:p w14:paraId="625C192D"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023ECD1C"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Informar previsão de horário de entrega do mobiliário atualizado.</w:t>
      </w:r>
    </w:p>
    <w:p w14:paraId="3E4F6504"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06E32CFD"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Realizar ajustes nos agendamentos de entrega e retirada do mobiliário.</w:t>
      </w:r>
    </w:p>
    <w:p w14:paraId="5441AAEB"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7646DE5F"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O agendamento deve ser realizado e registrado com observância ao disposto no item 6 deste TR.</w:t>
      </w:r>
    </w:p>
    <w:p w14:paraId="17CDDD06" w14:textId="77777777" w:rsidR="00785367" w:rsidRPr="008D3D58" w:rsidRDefault="00785367" w:rsidP="00785367">
      <w:pPr>
        <w:pStyle w:val="paragraph"/>
        <w:spacing w:before="0" w:beforeAutospacing="0" w:after="0" w:afterAutospacing="0"/>
        <w:ind w:left="992" w:hanging="992"/>
        <w:jc w:val="both"/>
        <w:textAlignment w:val="baseline"/>
        <w:rPr>
          <w:rStyle w:val="normaltextrun"/>
          <w:rFonts w:ascii="Arial" w:hAnsi="Arial" w:cs="Arial"/>
          <w:color w:val="000000"/>
          <w:sz w:val="22"/>
          <w:szCs w:val="22"/>
        </w:rPr>
      </w:pPr>
    </w:p>
    <w:p w14:paraId="4FA4E20E" w14:textId="77777777" w:rsidR="00785367" w:rsidRPr="008D3D58" w:rsidRDefault="00785367" w:rsidP="00785367">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8D3D58">
        <w:rPr>
          <w:rStyle w:val="normaltextrun"/>
          <w:rFonts w:ascii="Arial" w:hAnsi="Arial" w:cs="Arial"/>
          <w:b/>
          <w:bCs/>
          <w:color w:val="000000"/>
          <w:sz w:val="22"/>
          <w:szCs w:val="22"/>
        </w:rPr>
        <w:t>Orientações gerais quanto à entrega e substituição do mobiliário</w:t>
      </w:r>
    </w:p>
    <w:p w14:paraId="038119BE" w14:textId="77777777" w:rsidR="00785367" w:rsidRPr="008D3D58" w:rsidRDefault="00785367" w:rsidP="00785367">
      <w:pPr>
        <w:pStyle w:val="paragraph"/>
        <w:spacing w:before="0" w:beforeAutospacing="0" w:after="0" w:afterAutospacing="0"/>
        <w:ind w:left="992" w:hanging="992"/>
        <w:jc w:val="both"/>
        <w:textAlignment w:val="baseline"/>
        <w:rPr>
          <w:rStyle w:val="normaltextrun"/>
          <w:rFonts w:ascii="Arial" w:hAnsi="Arial" w:cs="Arial"/>
          <w:color w:val="000000"/>
          <w:sz w:val="22"/>
          <w:szCs w:val="22"/>
        </w:rPr>
      </w:pPr>
    </w:p>
    <w:p w14:paraId="0AC53BA9" w14:textId="77777777" w:rsidR="00785367" w:rsidRPr="008D3D58" w:rsidRDefault="00785367" w:rsidP="00785367">
      <w:pPr>
        <w:pStyle w:val="paragraph"/>
        <w:numPr>
          <w:ilvl w:val="3"/>
          <w:numId w:val="23"/>
        </w:numPr>
        <w:spacing w:before="0" w:beforeAutospacing="0" w:after="0" w:afterAutospacing="0"/>
        <w:jc w:val="both"/>
        <w:textAlignment w:val="baseline"/>
        <w:rPr>
          <w:rStyle w:val="normaltextrun"/>
          <w:rFonts w:ascii="Arial" w:hAnsi="Arial" w:cs="Arial"/>
          <w:color w:val="000000"/>
          <w:sz w:val="22"/>
          <w:szCs w:val="22"/>
        </w:rPr>
      </w:pPr>
      <w:r w:rsidRPr="008D3D58">
        <w:rPr>
          <w:rStyle w:val="normaltextrun"/>
          <w:rFonts w:ascii="Arial" w:hAnsi="Arial" w:cs="Arial"/>
          <w:color w:val="000000"/>
          <w:sz w:val="22"/>
          <w:szCs w:val="22"/>
        </w:rPr>
        <w:t>Orientar o empregado CAIXA quanto aos procedimentos de entrega e recolhimento do mobiliário.</w:t>
      </w:r>
    </w:p>
    <w:p w14:paraId="4B8E6742" w14:textId="77777777" w:rsidR="00785367" w:rsidRPr="008D3D58" w:rsidRDefault="00785367" w:rsidP="00785367">
      <w:pPr>
        <w:pStyle w:val="paragraph"/>
        <w:spacing w:before="0" w:beforeAutospacing="0" w:after="0" w:afterAutospacing="0"/>
        <w:ind w:left="993" w:hanging="992"/>
        <w:jc w:val="both"/>
        <w:textAlignment w:val="baseline"/>
        <w:rPr>
          <w:rStyle w:val="normaltextrun"/>
          <w:rFonts w:ascii="Arial" w:hAnsi="Arial" w:cs="Arial"/>
          <w:color w:val="000000"/>
          <w:sz w:val="22"/>
          <w:szCs w:val="22"/>
        </w:rPr>
      </w:pPr>
    </w:p>
    <w:p w14:paraId="311C36E7" w14:textId="77777777" w:rsidR="00785367" w:rsidRPr="008D3D58" w:rsidRDefault="00785367" w:rsidP="00785367">
      <w:pPr>
        <w:pStyle w:val="paragraph"/>
        <w:numPr>
          <w:ilvl w:val="3"/>
          <w:numId w:val="23"/>
        </w:numPr>
        <w:spacing w:before="0" w:beforeAutospacing="0" w:after="0" w:afterAutospacing="0"/>
        <w:jc w:val="both"/>
        <w:textAlignment w:val="baseline"/>
        <w:rPr>
          <w:rFonts w:ascii="Arial" w:hAnsi="Arial" w:cs="Arial"/>
          <w:sz w:val="22"/>
          <w:szCs w:val="22"/>
        </w:rPr>
      </w:pPr>
      <w:r w:rsidRPr="008D3D58">
        <w:rPr>
          <w:rStyle w:val="normaltextrun"/>
          <w:rFonts w:ascii="Arial" w:hAnsi="Arial" w:cs="Arial"/>
          <w:color w:val="000000"/>
          <w:sz w:val="22"/>
          <w:szCs w:val="22"/>
        </w:rPr>
        <w:t>Direcionar questionamentos que não estiverem no âmbito de atuação da Contratada ao canal adequado, conforme orientação da CAIXA</w:t>
      </w:r>
    </w:p>
    <w:p w14:paraId="227CF5D2" w14:textId="77777777" w:rsidR="00785367" w:rsidRDefault="00785367" w:rsidP="00785367">
      <w:pPr>
        <w:pStyle w:val="paragraph"/>
        <w:spacing w:before="0" w:beforeAutospacing="0" w:after="0" w:afterAutospacing="0"/>
        <w:ind w:left="720"/>
        <w:jc w:val="both"/>
        <w:textAlignment w:val="baseline"/>
        <w:rPr>
          <w:rStyle w:val="normaltextrun"/>
          <w:rFonts w:ascii="Arial" w:hAnsi="Arial" w:cs="Arial"/>
          <w:b/>
          <w:bCs/>
          <w:color w:val="000000"/>
          <w:sz w:val="22"/>
          <w:szCs w:val="22"/>
        </w:rPr>
      </w:pPr>
    </w:p>
    <w:p w14:paraId="277A0BB2" w14:textId="00457210" w:rsidR="00B61D3D" w:rsidRDefault="001E6AC8" w:rsidP="001E6AC8">
      <w:pPr>
        <w:pStyle w:val="paragraph"/>
        <w:numPr>
          <w:ilvl w:val="0"/>
          <w:numId w:val="23"/>
        </w:numPr>
        <w:spacing w:before="0" w:beforeAutospacing="0" w:after="0" w:afterAutospacing="0"/>
        <w:jc w:val="both"/>
        <w:textAlignment w:val="baseline"/>
        <w:rPr>
          <w:rFonts w:ascii="Arial" w:hAnsi="Arial" w:cs="Arial"/>
          <w:b/>
          <w:bCs/>
          <w:sz w:val="22"/>
          <w:szCs w:val="22"/>
        </w:rPr>
      </w:pPr>
      <w:r w:rsidRPr="008D3D58">
        <w:rPr>
          <w:rFonts w:ascii="Arial" w:hAnsi="Arial" w:cs="Arial"/>
          <w:b/>
          <w:bCs/>
          <w:sz w:val="22"/>
          <w:szCs w:val="22"/>
        </w:rPr>
        <w:t xml:space="preserve">DOCUMENTAÇÃO EXIGIDA </w:t>
      </w:r>
    </w:p>
    <w:p w14:paraId="57BECF63" w14:textId="77777777" w:rsidR="001E6AC8" w:rsidRDefault="001E6AC8" w:rsidP="00C74451">
      <w:pPr>
        <w:pStyle w:val="paragraph"/>
        <w:spacing w:before="0" w:beforeAutospacing="0" w:after="0" w:afterAutospacing="0"/>
        <w:ind w:left="720"/>
        <w:jc w:val="both"/>
        <w:textAlignment w:val="baseline"/>
        <w:rPr>
          <w:rFonts w:ascii="Arial" w:hAnsi="Arial" w:cs="Arial"/>
          <w:b/>
          <w:bCs/>
          <w:sz w:val="22"/>
          <w:szCs w:val="22"/>
        </w:rPr>
      </w:pPr>
    </w:p>
    <w:p w14:paraId="0C26DAE0" w14:textId="77777777" w:rsidR="00C74451" w:rsidRDefault="00C74451" w:rsidP="00C74451">
      <w:pPr>
        <w:pStyle w:val="paragraph"/>
        <w:spacing w:before="0" w:beforeAutospacing="0" w:after="0" w:afterAutospacing="0"/>
        <w:ind w:left="720"/>
        <w:jc w:val="both"/>
        <w:textAlignment w:val="baseline"/>
        <w:rPr>
          <w:rFonts w:ascii="Arial" w:hAnsi="Arial" w:cs="Arial"/>
          <w:b/>
          <w:bCs/>
          <w:sz w:val="22"/>
          <w:szCs w:val="22"/>
        </w:rPr>
      </w:pPr>
    </w:p>
    <w:p w14:paraId="50B92F5A" w14:textId="46BB5B77" w:rsidR="00EE73B0" w:rsidRPr="00F42162" w:rsidRDefault="00EE73B0" w:rsidP="00EE73B0">
      <w:pPr>
        <w:pStyle w:val="paragraph"/>
        <w:numPr>
          <w:ilvl w:val="1"/>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 xml:space="preserve">Apresentar, </w:t>
      </w:r>
      <w:r w:rsidR="008F11C7">
        <w:rPr>
          <w:rFonts w:ascii="Arial" w:hAnsi="Arial" w:cs="Arial"/>
          <w:sz w:val="22"/>
          <w:szCs w:val="22"/>
        </w:rPr>
        <w:t>na assinatura da ata os seguintes documentos</w:t>
      </w:r>
      <w:r w:rsidRPr="008D3D58">
        <w:rPr>
          <w:rFonts w:ascii="Arial" w:hAnsi="Arial" w:cs="Arial"/>
          <w:sz w:val="22"/>
          <w:szCs w:val="22"/>
        </w:rPr>
        <w:t xml:space="preserve">, </w:t>
      </w:r>
      <w:r w:rsidRPr="008D3D58">
        <w:rPr>
          <w:rFonts w:ascii="Arial" w:hAnsi="Arial" w:cs="Arial"/>
          <w:color w:val="000000"/>
          <w:sz w:val="22"/>
          <w:szCs w:val="22"/>
        </w:rPr>
        <w:t>cabendo à Contratada manter a validade da documentação durante toda a vigência contratual:</w:t>
      </w:r>
    </w:p>
    <w:p w14:paraId="39D30C0A" w14:textId="77777777" w:rsidR="00F42162" w:rsidRPr="008D3D58" w:rsidRDefault="00F42162" w:rsidP="00F42162">
      <w:pPr>
        <w:pStyle w:val="paragraph"/>
        <w:spacing w:before="0" w:beforeAutospacing="0" w:after="0" w:afterAutospacing="0"/>
        <w:ind w:left="820"/>
        <w:jc w:val="both"/>
        <w:textAlignment w:val="baseline"/>
        <w:rPr>
          <w:rFonts w:ascii="Arial" w:hAnsi="Arial" w:cs="Arial"/>
          <w:sz w:val="22"/>
          <w:szCs w:val="22"/>
        </w:rPr>
      </w:pPr>
    </w:p>
    <w:p w14:paraId="7081ABBB" w14:textId="0E68A37C" w:rsidR="00F42162" w:rsidRPr="008D3D58" w:rsidRDefault="00F42162" w:rsidP="00F42162">
      <w:pPr>
        <w:pStyle w:val="paragraph"/>
        <w:numPr>
          <w:ilvl w:val="2"/>
          <w:numId w:val="23"/>
        </w:numPr>
        <w:spacing w:before="0" w:beforeAutospacing="0" w:after="0" w:afterAutospacing="0"/>
        <w:jc w:val="both"/>
        <w:textAlignment w:val="baseline"/>
        <w:rPr>
          <w:rFonts w:ascii="Arial" w:hAnsi="Arial" w:cs="Arial"/>
          <w:b/>
          <w:bCs/>
          <w:sz w:val="22"/>
          <w:szCs w:val="22"/>
        </w:rPr>
      </w:pPr>
      <w:r w:rsidRPr="008D3D58">
        <w:rPr>
          <w:rFonts w:ascii="Arial" w:hAnsi="Arial" w:cs="Arial"/>
          <w:sz w:val="22"/>
          <w:szCs w:val="22"/>
        </w:rPr>
        <w:t>Termo de Garantia e Assistência Técnica do Mobiliário conforme a minuta do Anexo 1-</w:t>
      </w:r>
      <w:r w:rsidR="00FE79D8">
        <w:rPr>
          <w:rFonts w:ascii="Arial" w:hAnsi="Arial" w:cs="Arial"/>
          <w:sz w:val="22"/>
          <w:szCs w:val="22"/>
        </w:rPr>
        <w:t>E</w:t>
      </w:r>
      <w:r w:rsidRPr="008D3D58">
        <w:rPr>
          <w:rFonts w:ascii="Arial" w:hAnsi="Arial" w:cs="Arial"/>
          <w:sz w:val="22"/>
          <w:szCs w:val="22"/>
        </w:rPr>
        <w:t>;</w:t>
      </w:r>
    </w:p>
    <w:p w14:paraId="39A60571" w14:textId="77777777" w:rsidR="00F42162" w:rsidRPr="008D3D58" w:rsidRDefault="00F42162" w:rsidP="00F42162">
      <w:pPr>
        <w:ind w:left="1418" w:hanging="284"/>
        <w:jc w:val="both"/>
        <w:rPr>
          <w:rFonts w:ascii="Arial" w:hAnsi="Arial" w:cs="Arial"/>
          <w:b/>
          <w:bCs/>
          <w:sz w:val="22"/>
          <w:szCs w:val="22"/>
        </w:rPr>
      </w:pPr>
    </w:p>
    <w:p w14:paraId="312B9818" w14:textId="77777777" w:rsidR="00F42162" w:rsidRPr="008D3D58" w:rsidRDefault="00F42162" w:rsidP="00F42162">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Registro ou prova de inscrição do licitante ou do fabricante do mobiliário indicado na proposta comercial no Cadastro Técnico Federal de Atividades Potencialmente Poluidoras e Utilizadoras de Recursos Ambientais (CTF/APP) do IBAMA.</w:t>
      </w:r>
    </w:p>
    <w:p w14:paraId="7076949A" w14:textId="77777777" w:rsidR="00F42162" w:rsidRPr="008D3D58" w:rsidRDefault="00F42162" w:rsidP="00F42162">
      <w:pPr>
        <w:ind w:left="1418" w:hanging="284"/>
        <w:jc w:val="both"/>
        <w:rPr>
          <w:rFonts w:ascii="Arial" w:hAnsi="Arial" w:cs="Arial"/>
          <w:b/>
          <w:bCs/>
          <w:sz w:val="22"/>
          <w:szCs w:val="22"/>
        </w:rPr>
      </w:pPr>
    </w:p>
    <w:p w14:paraId="102FC784" w14:textId="77777777" w:rsidR="00F42162" w:rsidRDefault="00F42162" w:rsidP="00F42162">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Prova de que o licitante ou o fabricante do mobiliário indicado na proposta comercial possui CERTIFICAÇÃO ECOLÓGICA, comprovando que na fabricação do produto, 100% (cem por cento) dos componentes de madeira utilizados são oriundos de madeira certificada.</w:t>
      </w:r>
    </w:p>
    <w:p w14:paraId="234EFE2A" w14:textId="77777777" w:rsidR="00D71248" w:rsidRPr="008D3D58" w:rsidRDefault="00D71248" w:rsidP="00D71248">
      <w:pPr>
        <w:pStyle w:val="paragraph"/>
        <w:spacing w:before="0" w:beforeAutospacing="0" w:after="0" w:afterAutospacing="0"/>
        <w:ind w:left="1080"/>
        <w:jc w:val="both"/>
        <w:textAlignment w:val="baseline"/>
        <w:rPr>
          <w:rFonts w:ascii="Arial" w:hAnsi="Arial" w:cs="Arial"/>
          <w:sz w:val="22"/>
          <w:szCs w:val="22"/>
        </w:rPr>
      </w:pPr>
    </w:p>
    <w:p w14:paraId="59BC1773" w14:textId="77777777" w:rsidR="007D7E8F" w:rsidRPr="00027DD0" w:rsidRDefault="007D7E8F" w:rsidP="007D7E8F">
      <w:pPr>
        <w:pStyle w:val="paragraph"/>
        <w:numPr>
          <w:ilvl w:val="3"/>
          <w:numId w:val="23"/>
        </w:numPr>
        <w:spacing w:before="0" w:beforeAutospacing="0" w:after="0" w:afterAutospacing="0"/>
        <w:jc w:val="both"/>
        <w:textAlignment w:val="baseline"/>
        <w:rPr>
          <w:rFonts w:ascii="Arial" w:hAnsi="Arial" w:cs="Arial"/>
          <w:b/>
          <w:bCs/>
          <w:sz w:val="22"/>
          <w:szCs w:val="22"/>
        </w:rPr>
      </w:pPr>
      <w:r w:rsidRPr="008D3D58">
        <w:rPr>
          <w:rFonts w:ascii="Arial" w:hAnsi="Arial" w:cs="Arial"/>
          <w:color w:val="000000"/>
          <w:sz w:val="22"/>
          <w:szCs w:val="22"/>
        </w:rPr>
        <w:t>Todos os produtos ou subprodutos de madeira que compõem o mobiliário deverão, obrigatoriamente, ser oriundos de florestas nativas ou plantadas, desde que se comprovada procedência legal certificada de manejo florestal sustentável;</w:t>
      </w:r>
    </w:p>
    <w:p w14:paraId="4123FA19" w14:textId="77777777" w:rsidR="00027DD0" w:rsidRPr="00027DD0" w:rsidRDefault="00027DD0" w:rsidP="00027DD0">
      <w:pPr>
        <w:pStyle w:val="paragraph"/>
        <w:spacing w:before="0" w:beforeAutospacing="0" w:after="0" w:afterAutospacing="0"/>
        <w:ind w:left="1080"/>
        <w:jc w:val="both"/>
        <w:textAlignment w:val="baseline"/>
        <w:rPr>
          <w:rFonts w:ascii="Arial" w:hAnsi="Arial" w:cs="Arial"/>
          <w:b/>
          <w:bCs/>
          <w:sz w:val="22"/>
          <w:szCs w:val="22"/>
        </w:rPr>
      </w:pPr>
    </w:p>
    <w:p w14:paraId="52136EFF" w14:textId="77777777" w:rsidR="00027DD0" w:rsidRPr="008D3D58" w:rsidRDefault="00027DD0" w:rsidP="00027DD0">
      <w:pPr>
        <w:pStyle w:val="paragraph"/>
        <w:numPr>
          <w:ilvl w:val="3"/>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color w:val="000000"/>
          <w:sz w:val="22"/>
          <w:szCs w:val="22"/>
        </w:rPr>
        <w:t xml:space="preserve">Para a comprovação de Certificação Ecológica, serão aceitos, dentre outras certificações florestais de mesma equivalência: </w:t>
      </w:r>
    </w:p>
    <w:p w14:paraId="4FB0FCB0" w14:textId="77777777" w:rsidR="00027DD0" w:rsidRDefault="00027DD0" w:rsidP="00027DD0">
      <w:pPr>
        <w:pStyle w:val="paragraph"/>
        <w:spacing w:before="0" w:beforeAutospacing="0" w:after="0" w:afterAutospacing="0"/>
        <w:ind w:left="1080"/>
        <w:jc w:val="both"/>
        <w:textAlignment w:val="baseline"/>
        <w:rPr>
          <w:rFonts w:ascii="Arial" w:hAnsi="Arial" w:cs="Arial"/>
          <w:b/>
          <w:bCs/>
          <w:sz w:val="22"/>
          <w:szCs w:val="22"/>
        </w:rPr>
      </w:pPr>
    </w:p>
    <w:p w14:paraId="1E98A070" w14:textId="0839CB0E" w:rsidR="00DA6EC5" w:rsidRDefault="00DA6EC5" w:rsidP="00DA6EC5">
      <w:pPr>
        <w:pStyle w:val="PargrafodaLista"/>
        <w:numPr>
          <w:ilvl w:val="0"/>
          <w:numId w:val="33"/>
        </w:numPr>
        <w:jc w:val="both"/>
        <w:rPr>
          <w:rFonts w:ascii="Arial" w:hAnsi="Arial" w:cs="Arial"/>
          <w:sz w:val="22"/>
          <w:szCs w:val="22"/>
        </w:rPr>
      </w:pPr>
      <w:r w:rsidRPr="008D3D58">
        <w:rPr>
          <w:rFonts w:ascii="Arial" w:hAnsi="Arial" w:cs="Arial"/>
          <w:sz w:val="22"/>
          <w:szCs w:val="22"/>
        </w:rPr>
        <w:t>Certificado (selo) de Cadeia de Custódia CERFLOR;</w:t>
      </w:r>
    </w:p>
    <w:p w14:paraId="62F90880" w14:textId="787729B8" w:rsidR="00626987" w:rsidRPr="00122149" w:rsidRDefault="00834AFD" w:rsidP="00122149">
      <w:pPr>
        <w:pStyle w:val="PargrafodaLista"/>
        <w:numPr>
          <w:ilvl w:val="0"/>
          <w:numId w:val="33"/>
        </w:numPr>
        <w:jc w:val="both"/>
        <w:rPr>
          <w:rFonts w:ascii="Arial" w:hAnsi="Arial" w:cs="Arial"/>
          <w:sz w:val="22"/>
          <w:szCs w:val="22"/>
        </w:rPr>
      </w:pPr>
      <w:r w:rsidRPr="008D3D58">
        <w:rPr>
          <w:rFonts w:ascii="Arial" w:hAnsi="Arial" w:cs="Arial"/>
          <w:sz w:val="22"/>
          <w:szCs w:val="22"/>
        </w:rPr>
        <w:t xml:space="preserve">Certificado (selo) de Cadeia de Custódia FSC – Forest </w:t>
      </w:r>
      <w:proofErr w:type="spellStart"/>
      <w:r w:rsidRPr="008D3D58">
        <w:rPr>
          <w:rFonts w:ascii="Arial" w:hAnsi="Arial" w:cs="Arial"/>
          <w:sz w:val="22"/>
          <w:szCs w:val="22"/>
        </w:rPr>
        <w:t>Stewardship</w:t>
      </w:r>
      <w:proofErr w:type="spellEnd"/>
      <w:r w:rsidRPr="008D3D58">
        <w:rPr>
          <w:rFonts w:ascii="Arial" w:hAnsi="Arial" w:cs="Arial"/>
          <w:sz w:val="22"/>
          <w:szCs w:val="22"/>
        </w:rPr>
        <w:t xml:space="preserve"> </w:t>
      </w:r>
      <w:proofErr w:type="spellStart"/>
      <w:r w:rsidRPr="008D3D58">
        <w:rPr>
          <w:rFonts w:ascii="Arial" w:hAnsi="Arial" w:cs="Arial"/>
          <w:sz w:val="22"/>
          <w:szCs w:val="22"/>
        </w:rPr>
        <w:t>Council</w:t>
      </w:r>
      <w:proofErr w:type="spellEnd"/>
      <w:r w:rsidRPr="008D3D58">
        <w:rPr>
          <w:rFonts w:ascii="Arial" w:hAnsi="Arial" w:cs="Arial"/>
          <w:sz w:val="22"/>
          <w:szCs w:val="22"/>
        </w:rPr>
        <w:t xml:space="preserve"> ou similares, desde que emitido por entidade ou organismo credenciador (certificador) reconhecido nacional ou internacionalmente.</w:t>
      </w:r>
    </w:p>
    <w:p w14:paraId="400F1D5F" w14:textId="77777777" w:rsidR="00626987" w:rsidRDefault="00626987" w:rsidP="00626987">
      <w:pPr>
        <w:pStyle w:val="paragraph"/>
        <w:spacing w:before="0" w:beforeAutospacing="0" w:after="0" w:afterAutospacing="0"/>
        <w:ind w:left="1080"/>
        <w:jc w:val="both"/>
        <w:textAlignment w:val="baseline"/>
        <w:rPr>
          <w:rFonts w:ascii="Arial" w:hAnsi="Arial" w:cs="Arial"/>
          <w:sz w:val="22"/>
          <w:szCs w:val="22"/>
        </w:rPr>
      </w:pPr>
    </w:p>
    <w:p w14:paraId="7C1B3B72" w14:textId="04F8BE47" w:rsidR="00626987" w:rsidRDefault="00122149" w:rsidP="00626987">
      <w:pPr>
        <w:pStyle w:val="paragraph"/>
        <w:numPr>
          <w:ilvl w:val="2"/>
          <w:numId w:val="23"/>
        </w:numPr>
        <w:spacing w:before="0" w:beforeAutospacing="0" w:after="0" w:afterAutospacing="0"/>
        <w:jc w:val="both"/>
        <w:textAlignment w:val="baseline"/>
        <w:rPr>
          <w:rFonts w:ascii="Arial" w:hAnsi="Arial" w:cs="Arial"/>
          <w:sz w:val="22"/>
          <w:szCs w:val="22"/>
        </w:rPr>
      </w:pPr>
      <w:r w:rsidRPr="00626987">
        <w:rPr>
          <w:rFonts w:ascii="Arial" w:hAnsi="Arial" w:cs="Arial"/>
          <w:sz w:val="22"/>
          <w:szCs w:val="22"/>
        </w:rPr>
        <w:t>Laudos emitidos por Organismo Certificador de Produto acreditado pelo Inmetro, exclusivamente em nome do licitante ou do fabricante do mobiliário indicado na proposta comercial, que comprovem que os produtos a serem fornecidos atendem às normas referentes à Pintura em componentes metálicos:</w:t>
      </w:r>
    </w:p>
    <w:p w14:paraId="444E7579" w14:textId="77777777" w:rsidR="00825B1B" w:rsidRDefault="00825B1B" w:rsidP="00825B1B">
      <w:pPr>
        <w:pStyle w:val="paragraph"/>
        <w:spacing w:before="0" w:beforeAutospacing="0" w:after="0" w:afterAutospacing="0"/>
        <w:ind w:left="1080"/>
        <w:jc w:val="both"/>
        <w:textAlignment w:val="baseline"/>
        <w:rPr>
          <w:rFonts w:ascii="Arial" w:hAnsi="Arial" w:cs="Arial"/>
          <w:sz w:val="22"/>
          <w:szCs w:val="22"/>
        </w:rPr>
      </w:pPr>
    </w:p>
    <w:p w14:paraId="196A0EB0" w14:textId="056C54BB" w:rsidR="00843F35" w:rsidRDefault="00843F35" w:rsidP="00843F35">
      <w:pPr>
        <w:pStyle w:val="paragraph"/>
        <w:numPr>
          <w:ilvl w:val="2"/>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sz w:val="22"/>
          <w:szCs w:val="22"/>
        </w:rPr>
        <w:t>Exclusivamente para Mesas, Armários, Gaveteiros e Balcões</w:t>
      </w:r>
      <w:r w:rsidRPr="008D3D58">
        <w:rPr>
          <w:rFonts w:ascii="Arial" w:hAnsi="Arial" w:cs="Arial"/>
          <w:color w:val="000000"/>
          <w:sz w:val="22"/>
          <w:szCs w:val="22"/>
        </w:rPr>
        <w:t>, prova de que o licitante ou o fabricante do mobiliário indicado na proposta comercial possui RÓTULO ECOLÓGICO conforme ABNT NBR ISO 14020:2002 / ABNT NBR ISO 14024:2020</w:t>
      </w:r>
      <w:r>
        <w:rPr>
          <w:rFonts w:ascii="Arial" w:hAnsi="Arial" w:cs="Arial"/>
          <w:color w:val="000000"/>
          <w:sz w:val="22"/>
          <w:szCs w:val="22"/>
        </w:rPr>
        <w:t>.</w:t>
      </w:r>
    </w:p>
    <w:p w14:paraId="6A2B10F0" w14:textId="77777777" w:rsidR="00843F35" w:rsidRPr="008D3D58" w:rsidRDefault="00843F35" w:rsidP="00843F35">
      <w:pPr>
        <w:pStyle w:val="paragraph"/>
        <w:spacing w:before="0" w:beforeAutospacing="0" w:after="0" w:afterAutospacing="0"/>
        <w:ind w:left="1080"/>
        <w:jc w:val="both"/>
        <w:textAlignment w:val="baseline"/>
        <w:rPr>
          <w:rFonts w:ascii="Arial" w:hAnsi="Arial" w:cs="Arial"/>
          <w:color w:val="000000"/>
          <w:sz w:val="22"/>
          <w:szCs w:val="22"/>
        </w:rPr>
      </w:pPr>
    </w:p>
    <w:p w14:paraId="1087A441" w14:textId="1B285F23" w:rsidR="00825B1B" w:rsidRPr="00DE5411" w:rsidRDefault="00DE5411" w:rsidP="00626987">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color w:val="000000"/>
          <w:sz w:val="22"/>
          <w:szCs w:val="22"/>
        </w:rPr>
        <w:t>Exclusivamente para Armários e Gaveteiros, prova de que o licitante ou o fabricante do mobiliário indicado na proposta comercial possui certificado que atende a ABNT NBR 13961:2010 - Móveis para escritório – ARMÁRIOS</w:t>
      </w:r>
      <w:r>
        <w:rPr>
          <w:rFonts w:ascii="Arial" w:hAnsi="Arial" w:cs="Arial"/>
          <w:color w:val="000000"/>
          <w:sz w:val="22"/>
          <w:szCs w:val="22"/>
        </w:rPr>
        <w:t>.</w:t>
      </w:r>
    </w:p>
    <w:p w14:paraId="62D670C3" w14:textId="77777777" w:rsidR="00DE5411" w:rsidRPr="00DE5411" w:rsidRDefault="00DE5411" w:rsidP="00DE5411">
      <w:pPr>
        <w:pStyle w:val="paragraph"/>
        <w:spacing w:before="0" w:beforeAutospacing="0" w:after="0" w:afterAutospacing="0"/>
        <w:ind w:left="1080"/>
        <w:jc w:val="both"/>
        <w:textAlignment w:val="baseline"/>
        <w:rPr>
          <w:rFonts w:ascii="Arial" w:hAnsi="Arial" w:cs="Arial"/>
          <w:sz w:val="22"/>
          <w:szCs w:val="22"/>
        </w:rPr>
      </w:pPr>
    </w:p>
    <w:p w14:paraId="20F81552" w14:textId="3937D56A" w:rsidR="00DE5411" w:rsidRDefault="00444F7E" w:rsidP="00444F7E">
      <w:pPr>
        <w:pStyle w:val="paragraph"/>
        <w:numPr>
          <w:ilvl w:val="2"/>
          <w:numId w:val="23"/>
        </w:numPr>
        <w:spacing w:before="0" w:beforeAutospacing="0" w:after="0" w:afterAutospacing="0"/>
        <w:jc w:val="both"/>
        <w:textAlignment w:val="baseline"/>
        <w:rPr>
          <w:rFonts w:ascii="Arial" w:hAnsi="Arial" w:cs="Arial"/>
          <w:sz w:val="22"/>
          <w:szCs w:val="22"/>
        </w:rPr>
      </w:pPr>
      <w:r w:rsidRPr="008D3D58">
        <w:rPr>
          <w:rFonts w:ascii="Arial" w:hAnsi="Arial" w:cs="Arial"/>
          <w:sz w:val="22"/>
          <w:szCs w:val="22"/>
        </w:rPr>
        <w:t>RÓTULO ECOLÓGICO conforme ABNT NBR ISO 14020:2002 / ABNT NBR ISO 14024:2004, em nome do licitante ou fabricante do mobiliário indicado na proposta comercial.</w:t>
      </w:r>
    </w:p>
    <w:p w14:paraId="3929420B" w14:textId="77777777" w:rsidR="00444F7E" w:rsidRDefault="00444F7E" w:rsidP="00444F7E">
      <w:pPr>
        <w:pStyle w:val="paragraph"/>
        <w:spacing w:before="0" w:beforeAutospacing="0" w:after="0" w:afterAutospacing="0"/>
        <w:ind w:left="1080"/>
        <w:jc w:val="both"/>
        <w:textAlignment w:val="baseline"/>
        <w:rPr>
          <w:rFonts w:ascii="Arial" w:hAnsi="Arial" w:cs="Arial"/>
          <w:sz w:val="22"/>
          <w:szCs w:val="22"/>
        </w:rPr>
      </w:pPr>
    </w:p>
    <w:p w14:paraId="47AB69EC" w14:textId="77777777" w:rsidR="000C07AE" w:rsidRDefault="000C07AE" w:rsidP="000C07AE">
      <w:pPr>
        <w:pStyle w:val="paragraph"/>
        <w:numPr>
          <w:ilvl w:val="1"/>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color w:val="000000"/>
          <w:sz w:val="22"/>
          <w:szCs w:val="22"/>
        </w:rPr>
        <w:t xml:space="preserve">Toda a documentação exigida refere-se aos produtos ofertados e, portanto, poderão ser emitidos em nome do fabricante do mobiliário e não das empresas revendedoras do produto, uma vez que no mercado de mobiliário, por vezes, o mesmo fabricante possui diferentes revendedores e é provável que o revendedor não possua o referido documento em seu nome, mas em nome do fabricante ao qual ele representa. </w:t>
      </w:r>
    </w:p>
    <w:p w14:paraId="293F3283" w14:textId="77777777" w:rsidR="000A2271" w:rsidRPr="008D3D58" w:rsidRDefault="000A2271" w:rsidP="000A2271">
      <w:pPr>
        <w:pStyle w:val="paragraph"/>
        <w:spacing w:before="0" w:beforeAutospacing="0" w:after="0" w:afterAutospacing="0"/>
        <w:ind w:left="820"/>
        <w:jc w:val="both"/>
        <w:textAlignment w:val="baseline"/>
        <w:rPr>
          <w:rFonts w:ascii="Arial" w:hAnsi="Arial" w:cs="Arial"/>
          <w:color w:val="000000"/>
          <w:sz w:val="22"/>
          <w:szCs w:val="22"/>
        </w:rPr>
      </w:pPr>
    </w:p>
    <w:p w14:paraId="305A8EE4" w14:textId="77777777" w:rsidR="00EE1921" w:rsidRDefault="00EE1921" w:rsidP="00EE1921">
      <w:pPr>
        <w:pStyle w:val="paragraph"/>
        <w:numPr>
          <w:ilvl w:val="1"/>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color w:val="000000"/>
          <w:sz w:val="22"/>
          <w:szCs w:val="22"/>
        </w:rPr>
        <w:t xml:space="preserve">As exigências relativas à procedência legal e ao correto manejo florestal e sustentável da madeira é essencial para que a CAIXA cumpra seu propósito de </w:t>
      </w:r>
      <w:r w:rsidRPr="008D3D58">
        <w:rPr>
          <w:rFonts w:ascii="Arial" w:hAnsi="Arial" w:cs="Arial"/>
          <w:i/>
          <w:iCs/>
          <w:color w:val="000000"/>
          <w:sz w:val="22"/>
          <w:szCs w:val="22"/>
        </w:rPr>
        <w:t>“Ser a instituição financeira pública que fomenta a inclusão e o desenvolvimento sustentável, transformando a vida das pessoas”</w:t>
      </w:r>
      <w:r w:rsidRPr="008D3D58">
        <w:rPr>
          <w:rFonts w:ascii="Arial" w:hAnsi="Arial" w:cs="Arial"/>
          <w:color w:val="000000"/>
          <w:sz w:val="22"/>
          <w:szCs w:val="22"/>
        </w:rPr>
        <w:t>, ao mesmo tempo em que contribui com a Política Nacional do Meio Ambiente e atende ao § 2º do Art. 27 e ao Art. 31 da Lei 13.303/2016, que colocam a sustentabilidade como premissa a ser considerada na atuação das Estatais.</w:t>
      </w:r>
    </w:p>
    <w:p w14:paraId="2B1B257E" w14:textId="77777777" w:rsidR="000A2271" w:rsidRPr="008D3D58" w:rsidRDefault="000A2271" w:rsidP="000A2271">
      <w:pPr>
        <w:pStyle w:val="paragraph"/>
        <w:spacing w:before="0" w:beforeAutospacing="0" w:after="0" w:afterAutospacing="0"/>
        <w:ind w:left="820"/>
        <w:jc w:val="both"/>
        <w:textAlignment w:val="baseline"/>
        <w:rPr>
          <w:rFonts w:ascii="Arial" w:hAnsi="Arial" w:cs="Arial"/>
          <w:color w:val="000000"/>
          <w:sz w:val="22"/>
          <w:szCs w:val="22"/>
        </w:rPr>
      </w:pPr>
    </w:p>
    <w:p w14:paraId="2C9E4773" w14:textId="77777777" w:rsidR="000A2271" w:rsidRPr="008D3D58" w:rsidRDefault="000A2271" w:rsidP="000A2271">
      <w:pPr>
        <w:pStyle w:val="paragraph"/>
        <w:numPr>
          <w:ilvl w:val="1"/>
          <w:numId w:val="23"/>
        </w:numPr>
        <w:spacing w:before="0" w:beforeAutospacing="0" w:after="0" w:afterAutospacing="0"/>
        <w:jc w:val="both"/>
        <w:textAlignment w:val="baseline"/>
        <w:rPr>
          <w:rFonts w:ascii="Arial" w:hAnsi="Arial" w:cs="Arial"/>
          <w:color w:val="000000"/>
          <w:sz w:val="22"/>
          <w:szCs w:val="22"/>
        </w:rPr>
      </w:pPr>
      <w:r w:rsidRPr="008D3D58">
        <w:rPr>
          <w:rFonts w:ascii="Arial" w:hAnsi="Arial" w:cs="Arial"/>
          <w:color w:val="000000"/>
          <w:sz w:val="22"/>
          <w:szCs w:val="22"/>
        </w:rPr>
        <w:t>Ainda, as certificações e laudos exigidos mostram que os produtos ofertados atendem às normas técnicas, o que garante a qualidade necessária, aspecto inviável de ser aferido apenas com a previsão das especificações técnicas desejadas. A CAIXA busca produtos de qualidade e que atendam adequadamente às suas necessidades, como a redução com os custos de manutenção, a garantia do conforto e preservação da saúde e do bem-</w:t>
      </w:r>
      <w:r w:rsidRPr="008D3D58">
        <w:rPr>
          <w:rFonts w:ascii="Arial" w:hAnsi="Arial" w:cs="Arial"/>
          <w:color w:val="000000"/>
          <w:sz w:val="22"/>
          <w:szCs w:val="22"/>
        </w:rPr>
        <w:lastRenderedPageBreak/>
        <w:t xml:space="preserve">estar de todos, promovendo a valorização do empregado CAIXA, além de contratar empresas que atendem às normas técnicas e legislações pertinentes. </w:t>
      </w:r>
    </w:p>
    <w:p w14:paraId="2C44B5A3" w14:textId="77777777" w:rsidR="00626987" w:rsidRDefault="00626987" w:rsidP="00B61D3D">
      <w:pPr>
        <w:pStyle w:val="paragraph"/>
        <w:spacing w:before="0" w:beforeAutospacing="0" w:after="0" w:afterAutospacing="0"/>
        <w:ind w:left="720"/>
        <w:jc w:val="both"/>
        <w:textAlignment w:val="baseline"/>
        <w:rPr>
          <w:rStyle w:val="normaltextrun"/>
          <w:rFonts w:ascii="Arial" w:hAnsi="Arial" w:cs="Arial"/>
          <w:b/>
          <w:bCs/>
          <w:color w:val="000000"/>
          <w:sz w:val="22"/>
          <w:szCs w:val="22"/>
        </w:rPr>
      </w:pPr>
    </w:p>
    <w:p w14:paraId="56508A5D" w14:textId="3F28A8FC" w:rsidR="00785367" w:rsidRDefault="00785367" w:rsidP="00785367">
      <w:pPr>
        <w:pStyle w:val="paragraph"/>
        <w:numPr>
          <w:ilvl w:val="0"/>
          <w:numId w:val="23"/>
        </w:numPr>
        <w:spacing w:before="0" w:beforeAutospacing="0" w:after="0" w:afterAutospacing="0"/>
        <w:jc w:val="both"/>
        <w:textAlignment w:val="baseline"/>
        <w:rPr>
          <w:rStyle w:val="normaltextrun"/>
          <w:rFonts w:ascii="Arial" w:hAnsi="Arial" w:cs="Arial"/>
          <w:b/>
          <w:bCs/>
          <w:color w:val="000000"/>
          <w:sz w:val="22"/>
          <w:szCs w:val="22"/>
        </w:rPr>
      </w:pPr>
      <w:r>
        <w:rPr>
          <w:rStyle w:val="normaltextrun"/>
          <w:rFonts w:ascii="Arial" w:hAnsi="Arial" w:cs="Arial"/>
          <w:b/>
          <w:bCs/>
          <w:color w:val="000000"/>
          <w:sz w:val="22"/>
          <w:szCs w:val="22"/>
        </w:rPr>
        <w:t>OB</w:t>
      </w:r>
      <w:r w:rsidR="00D60766" w:rsidRPr="00990824">
        <w:rPr>
          <w:rStyle w:val="normaltextrun"/>
          <w:rFonts w:ascii="Arial" w:hAnsi="Arial" w:cs="Arial"/>
          <w:b/>
          <w:bCs/>
          <w:color w:val="000000"/>
          <w:sz w:val="22"/>
          <w:szCs w:val="22"/>
        </w:rPr>
        <w:t>RIGAÇÕES DA CAIXA</w:t>
      </w:r>
    </w:p>
    <w:p w14:paraId="6D2FE8C9" w14:textId="77777777" w:rsidR="00D60766" w:rsidRPr="00990824" w:rsidRDefault="00D60766" w:rsidP="00E504AB">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62025E87" w14:textId="58565E14" w:rsidR="00D60766" w:rsidRPr="00990824" w:rsidRDefault="00D60766" w:rsidP="003A72F8">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Permitir ao pessoal técnico da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o acesso ao local de entrega e instalação, obedecido ao horário de expediente da CAIXA ou em horário excepcional estabelecido pela CAIXA sem nenhum ônus adicional. </w:t>
      </w:r>
      <w:r w:rsidRPr="00990824">
        <w:rPr>
          <w:rStyle w:val="normaltextrun"/>
          <w:rFonts w:ascii="Arial" w:hAnsi="Arial" w:cs="Arial"/>
          <w:sz w:val="22"/>
          <w:szCs w:val="22"/>
        </w:rPr>
        <w:t> </w:t>
      </w:r>
    </w:p>
    <w:p w14:paraId="0FF15675" w14:textId="77777777" w:rsidR="00D60766" w:rsidRPr="00990824" w:rsidRDefault="00D60766" w:rsidP="003A72F8">
      <w:pPr>
        <w:pStyle w:val="paragraph"/>
        <w:spacing w:before="0" w:beforeAutospacing="0" w:after="0" w:afterAutospacing="0"/>
        <w:jc w:val="both"/>
        <w:textAlignment w:val="baseline"/>
        <w:rPr>
          <w:rStyle w:val="normaltextrun"/>
          <w:rFonts w:ascii="Arial" w:hAnsi="Arial" w:cs="Arial"/>
          <w:sz w:val="22"/>
          <w:szCs w:val="22"/>
        </w:rPr>
      </w:pPr>
    </w:p>
    <w:p w14:paraId="388E922F" w14:textId="0F045508" w:rsidR="00D60766" w:rsidRPr="00990824" w:rsidRDefault="00D60766" w:rsidP="003A72F8">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 xml:space="preserve">Notificar a </w:t>
      </w:r>
      <w:r w:rsidR="006F0BE8" w:rsidRPr="00990824">
        <w:rPr>
          <w:rStyle w:val="normaltextrun"/>
          <w:rFonts w:ascii="Arial" w:hAnsi="Arial" w:cs="Arial"/>
          <w:color w:val="000000"/>
          <w:sz w:val="22"/>
          <w:szCs w:val="22"/>
        </w:rPr>
        <w:t>Contratada</w:t>
      </w:r>
      <w:r w:rsidRPr="00990824">
        <w:rPr>
          <w:rStyle w:val="normaltextrun"/>
          <w:rFonts w:ascii="Arial" w:hAnsi="Arial" w:cs="Arial"/>
          <w:color w:val="000000"/>
          <w:sz w:val="22"/>
          <w:szCs w:val="22"/>
        </w:rPr>
        <w:t>, fixando prazo para corrigir defeitos ou irregularidades verificadas na execução dos serviços objeto do contrato.  </w:t>
      </w:r>
    </w:p>
    <w:p w14:paraId="508ADA15" w14:textId="77777777" w:rsidR="00D60766" w:rsidRPr="00990824" w:rsidRDefault="00D60766" w:rsidP="003A72F8">
      <w:pPr>
        <w:pStyle w:val="paragraph"/>
        <w:spacing w:before="0" w:beforeAutospacing="0" w:after="0" w:afterAutospacing="0"/>
        <w:jc w:val="both"/>
        <w:textAlignment w:val="baseline"/>
        <w:rPr>
          <w:rStyle w:val="normaltextrun"/>
          <w:rFonts w:ascii="Arial" w:hAnsi="Arial" w:cs="Arial"/>
          <w:color w:val="000000"/>
          <w:sz w:val="22"/>
          <w:szCs w:val="22"/>
        </w:rPr>
      </w:pPr>
    </w:p>
    <w:p w14:paraId="79DD3CA1" w14:textId="77777777" w:rsidR="00D60766" w:rsidRPr="00990824" w:rsidRDefault="00D60766" w:rsidP="003A72F8">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Designar funcionário para acompanhar a coleta dos bens nas suas dependências.    </w:t>
      </w:r>
    </w:p>
    <w:p w14:paraId="376BE6FF" w14:textId="77777777" w:rsidR="00D60766" w:rsidRPr="00990824" w:rsidRDefault="00D60766" w:rsidP="003A72F8">
      <w:pPr>
        <w:pStyle w:val="paragraph"/>
        <w:spacing w:before="0" w:beforeAutospacing="0" w:after="0" w:afterAutospacing="0"/>
        <w:jc w:val="both"/>
        <w:textAlignment w:val="baseline"/>
        <w:rPr>
          <w:rStyle w:val="normaltextrun"/>
          <w:rFonts w:ascii="Arial" w:hAnsi="Arial" w:cs="Arial"/>
          <w:color w:val="000000"/>
          <w:sz w:val="22"/>
          <w:szCs w:val="22"/>
        </w:rPr>
      </w:pPr>
    </w:p>
    <w:p w14:paraId="41899DE0" w14:textId="428D8091" w:rsidR="00D60766" w:rsidRDefault="00D60766" w:rsidP="003A72F8">
      <w:pPr>
        <w:pStyle w:val="paragraph"/>
        <w:numPr>
          <w:ilvl w:val="1"/>
          <w:numId w:val="23"/>
        </w:numPr>
        <w:spacing w:before="0" w:beforeAutospacing="0" w:after="0" w:afterAutospacing="0"/>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Comunicar à </w:t>
      </w:r>
      <w:r w:rsidR="00B44D80" w:rsidRPr="00990824">
        <w:rPr>
          <w:rStyle w:val="normaltextrun"/>
          <w:rFonts w:ascii="Arial" w:hAnsi="Arial" w:cs="Arial"/>
          <w:color w:val="000000"/>
          <w:sz w:val="22"/>
          <w:szCs w:val="22"/>
        </w:rPr>
        <w:t>C</w:t>
      </w:r>
      <w:r w:rsidR="001B516B" w:rsidRPr="00990824">
        <w:rPr>
          <w:rStyle w:val="normaltextrun"/>
          <w:rFonts w:ascii="Arial" w:hAnsi="Arial" w:cs="Arial"/>
          <w:color w:val="000000"/>
          <w:sz w:val="22"/>
          <w:szCs w:val="22"/>
        </w:rPr>
        <w:t>ontratada a</w:t>
      </w:r>
      <w:r w:rsidRPr="00990824">
        <w:rPr>
          <w:rStyle w:val="normaltextrun"/>
          <w:rFonts w:ascii="Arial" w:hAnsi="Arial" w:cs="Arial"/>
          <w:color w:val="000000"/>
          <w:sz w:val="22"/>
          <w:szCs w:val="22"/>
        </w:rPr>
        <w:t xml:space="preserve"> alteração de endereço dos CAD ou qualquer de suas unidades em que se encontrarem os itens de </w:t>
      </w:r>
      <w:r w:rsidR="009D7F1F" w:rsidRPr="00990824">
        <w:rPr>
          <w:rStyle w:val="normaltextrun"/>
          <w:rFonts w:ascii="Arial" w:hAnsi="Arial" w:cs="Arial"/>
          <w:color w:val="000000"/>
          <w:sz w:val="22"/>
          <w:szCs w:val="22"/>
        </w:rPr>
        <w:t>mobiliários</w:t>
      </w:r>
      <w:r w:rsidRPr="00990824">
        <w:rPr>
          <w:rStyle w:val="normaltextrun"/>
          <w:rFonts w:ascii="Arial" w:hAnsi="Arial" w:cs="Arial"/>
          <w:color w:val="000000"/>
          <w:sz w:val="22"/>
          <w:szCs w:val="22"/>
        </w:rPr>
        <w:t xml:space="preserve"> na ocasião de </w:t>
      </w:r>
      <w:r w:rsidR="00042398" w:rsidRPr="00990824">
        <w:rPr>
          <w:rStyle w:val="normaltextrun"/>
          <w:rFonts w:ascii="Arial" w:hAnsi="Arial" w:cs="Arial"/>
          <w:color w:val="000000"/>
          <w:sz w:val="22"/>
          <w:szCs w:val="22"/>
        </w:rPr>
        <w:t>entre</w:t>
      </w:r>
      <w:r w:rsidR="002E0326" w:rsidRPr="00990824">
        <w:rPr>
          <w:rStyle w:val="normaltextrun"/>
          <w:rFonts w:ascii="Arial" w:hAnsi="Arial" w:cs="Arial"/>
          <w:color w:val="000000"/>
          <w:sz w:val="22"/>
          <w:szCs w:val="22"/>
        </w:rPr>
        <w:t xml:space="preserve">ga pelo </w:t>
      </w:r>
      <w:r w:rsidRPr="00990824">
        <w:rPr>
          <w:rStyle w:val="normaltextrun"/>
          <w:rFonts w:ascii="Arial" w:hAnsi="Arial" w:cs="Arial"/>
          <w:color w:val="000000"/>
          <w:sz w:val="22"/>
          <w:szCs w:val="22"/>
        </w:rPr>
        <w:t>operador logístico.</w:t>
      </w:r>
    </w:p>
    <w:p w14:paraId="4F43F914" w14:textId="76B4EDA5" w:rsidR="003A72F8" w:rsidRDefault="003A72F8" w:rsidP="003A72F8">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4E808811" w14:textId="5129883C" w:rsidR="006C4013" w:rsidRPr="003A72F8" w:rsidRDefault="006C4013" w:rsidP="003A72F8">
      <w:pPr>
        <w:pStyle w:val="paragraph"/>
        <w:numPr>
          <w:ilvl w:val="0"/>
          <w:numId w:val="23"/>
        </w:numPr>
        <w:spacing w:before="0" w:beforeAutospacing="0" w:after="0" w:afterAutospacing="0"/>
        <w:jc w:val="both"/>
        <w:textAlignment w:val="baseline"/>
        <w:rPr>
          <w:rFonts w:ascii="Arial" w:hAnsi="Arial" w:cs="Arial"/>
          <w:b/>
          <w:bCs/>
          <w:color w:val="000000"/>
          <w:sz w:val="22"/>
          <w:szCs w:val="22"/>
        </w:rPr>
      </w:pPr>
      <w:r w:rsidRPr="003A72F8">
        <w:rPr>
          <w:rFonts w:ascii="Arial" w:hAnsi="Arial" w:cs="Arial"/>
          <w:b/>
          <w:bCs/>
          <w:sz w:val="22"/>
          <w:szCs w:val="22"/>
        </w:rPr>
        <w:t>DA NOTA FISCAL E PAGAMENTO</w:t>
      </w:r>
    </w:p>
    <w:p w14:paraId="735AB9C6" w14:textId="77777777" w:rsidR="003A72F8" w:rsidRPr="003A72F8" w:rsidRDefault="003A72F8" w:rsidP="003A72F8">
      <w:pPr>
        <w:pStyle w:val="paragraph"/>
        <w:spacing w:before="0" w:beforeAutospacing="0" w:after="0" w:afterAutospacing="0"/>
        <w:ind w:left="720"/>
        <w:jc w:val="both"/>
        <w:textAlignment w:val="baseline"/>
        <w:rPr>
          <w:rFonts w:ascii="Arial" w:hAnsi="Arial" w:cs="Arial"/>
          <w:b/>
          <w:bCs/>
          <w:color w:val="000000"/>
          <w:sz w:val="22"/>
          <w:szCs w:val="22"/>
        </w:rPr>
      </w:pPr>
    </w:p>
    <w:p w14:paraId="38727D3F" w14:textId="176F943A" w:rsidR="006C4013" w:rsidRPr="003A72F8" w:rsidRDefault="006C4013" w:rsidP="003A72F8">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r w:rsidRPr="003A72F8">
        <w:rPr>
          <w:rFonts w:ascii="Arial" w:hAnsi="Arial" w:cs="Arial"/>
          <w:sz w:val="22"/>
          <w:szCs w:val="22"/>
        </w:rPr>
        <w:t xml:space="preserve">Além das disposições gerais de pagamento </w:t>
      </w:r>
      <w:r w:rsidR="00B63ED3" w:rsidRPr="003A72F8">
        <w:rPr>
          <w:rFonts w:ascii="Arial" w:hAnsi="Arial" w:cs="Arial"/>
          <w:sz w:val="22"/>
          <w:szCs w:val="22"/>
        </w:rPr>
        <w:t xml:space="preserve">que constam </w:t>
      </w:r>
      <w:r w:rsidRPr="003A72F8">
        <w:rPr>
          <w:rFonts w:ascii="Arial" w:hAnsi="Arial" w:cs="Arial"/>
          <w:sz w:val="22"/>
          <w:szCs w:val="22"/>
        </w:rPr>
        <w:t>d</w:t>
      </w:r>
      <w:r w:rsidR="00252E09" w:rsidRPr="003A72F8">
        <w:rPr>
          <w:rFonts w:ascii="Arial" w:hAnsi="Arial" w:cs="Arial"/>
          <w:sz w:val="22"/>
          <w:szCs w:val="22"/>
        </w:rPr>
        <w:t>o Contrato</w:t>
      </w:r>
      <w:r w:rsidRPr="003A72F8">
        <w:rPr>
          <w:rFonts w:ascii="Arial" w:hAnsi="Arial" w:cs="Arial"/>
          <w:sz w:val="22"/>
          <w:szCs w:val="22"/>
        </w:rPr>
        <w:t xml:space="preserve">, a </w:t>
      </w:r>
      <w:r w:rsidR="00B63ED3" w:rsidRPr="003A72F8">
        <w:rPr>
          <w:rFonts w:ascii="Arial" w:hAnsi="Arial" w:cs="Arial"/>
          <w:sz w:val="22"/>
          <w:szCs w:val="22"/>
        </w:rPr>
        <w:t xml:space="preserve">empresa </w:t>
      </w:r>
      <w:r w:rsidRPr="003A72F8">
        <w:rPr>
          <w:rFonts w:ascii="Arial" w:hAnsi="Arial" w:cs="Arial"/>
          <w:sz w:val="22"/>
          <w:szCs w:val="22"/>
        </w:rPr>
        <w:t>contratada deve apresentar juntamente com a Nota Fiscal (descrito na NF):</w:t>
      </w:r>
    </w:p>
    <w:p w14:paraId="3471547E" w14:textId="77777777" w:rsidR="003A72F8" w:rsidRPr="003A72F8" w:rsidRDefault="003A72F8" w:rsidP="003A72F8">
      <w:pPr>
        <w:pStyle w:val="paragraph"/>
        <w:spacing w:before="0" w:beforeAutospacing="0" w:after="0" w:afterAutospacing="0"/>
        <w:ind w:left="820"/>
        <w:jc w:val="both"/>
        <w:textAlignment w:val="baseline"/>
        <w:rPr>
          <w:rFonts w:ascii="Arial" w:hAnsi="Arial" w:cs="Arial"/>
          <w:b/>
          <w:bCs/>
          <w:color w:val="000000"/>
          <w:sz w:val="22"/>
          <w:szCs w:val="22"/>
        </w:rPr>
      </w:pPr>
    </w:p>
    <w:p w14:paraId="5B11C7C3" w14:textId="1B375A87" w:rsidR="006C4013" w:rsidRPr="003A72F8" w:rsidRDefault="006C4013" w:rsidP="003A72F8">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3A72F8">
        <w:rPr>
          <w:rFonts w:ascii="Arial" w:hAnsi="Arial" w:cs="Arial"/>
          <w:sz w:val="22"/>
          <w:szCs w:val="22"/>
        </w:rPr>
        <w:t>Código SAP dos mobiliários que estão sendo fornecidos</w:t>
      </w:r>
      <w:r w:rsidR="00B63ED3" w:rsidRPr="003A72F8">
        <w:rPr>
          <w:rFonts w:ascii="Arial" w:hAnsi="Arial" w:cs="Arial"/>
          <w:sz w:val="22"/>
          <w:szCs w:val="22"/>
        </w:rPr>
        <w:t>;</w:t>
      </w:r>
      <w:r w:rsidR="00A0218F" w:rsidRPr="003A72F8">
        <w:rPr>
          <w:rFonts w:ascii="Arial" w:hAnsi="Arial" w:cs="Arial"/>
          <w:sz w:val="22"/>
          <w:szCs w:val="22"/>
        </w:rPr>
        <w:t xml:space="preserve"> </w:t>
      </w:r>
    </w:p>
    <w:p w14:paraId="4C5BA330" w14:textId="77777777" w:rsidR="003A72F8" w:rsidRPr="003A72F8" w:rsidRDefault="003A72F8" w:rsidP="003A72F8">
      <w:pPr>
        <w:pStyle w:val="paragraph"/>
        <w:spacing w:before="0" w:beforeAutospacing="0" w:after="0" w:afterAutospacing="0"/>
        <w:ind w:left="1080"/>
        <w:jc w:val="both"/>
        <w:textAlignment w:val="baseline"/>
        <w:rPr>
          <w:rFonts w:ascii="Arial" w:hAnsi="Arial" w:cs="Arial"/>
          <w:b/>
          <w:bCs/>
          <w:color w:val="000000"/>
          <w:sz w:val="22"/>
          <w:szCs w:val="22"/>
        </w:rPr>
      </w:pPr>
    </w:p>
    <w:p w14:paraId="6E10879E" w14:textId="382B2BA7" w:rsidR="00285A75" w:rsidRPr="00CE5C6F" w:rsidRDefault="006C4013" w:rsidP="00285A75">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3A72F8">
        <w:rPr>
          <w:rFonts w:ascii="Arial" w:hAnsi="Arial" w:cs="Arial"/>
          <w:sz w:val="22"/>
          <w:szCs w:val="22"/>
        </w:rPr>
        <w:t xml:space="preserve">No caso dos acessórios que estão vinculados a um </w:t>
      </w:r>
      <w:r w:rsidR="00813624" w:rsidRPr="003A72F8">
        <w:rPr>
          <w:rFonts w:ascii="Arial" w:hAnsi="Arial" w:cs="Arial"/>
          <w:sz w:val="22"/>
          <w:szCs w:val="22"/>
        </w:rPr>
        <w:t>ITEM</w:t>
      </w:r>
      <w:r w:rsidRPr="003A72F8">
        <w:rPr>
          <w:rFonts w:ascii="Arial" w:hAnsi="Arial" w:cs="Arial"/>
          <w:sz w:val="22"/>
          <w:szCs w:val="22"/>
        </w:rPr>
        <w:t xml:space="preserve"> principal (</w:t>
      </w:r>
      <w:r w:rsidR="009D7F1F" w:rsidRPr="003A72F8">
        <w:rPr>
          <w:rFonts w:ascii="Arial" w:hAnsi="Arial" w:cs="Arial"/>
          <w:sz w:val="22"/>
          <w:szCs w:val="22"/>
        </w:rPr>
        <w:t xml:space="preserve">mesa </w:t>
      </w:r>
      <w:r w:rsidRPr="003A72F8">
        <w:rPr>
          <w:rFonts w:ascii="Arial" w:hAnsi="Arial" w:cs="Arial"/>
          <w:sz w:val="22"/>
          <w:szCs w:val="22"/>
        </w:rPr>
        <w:t xml:space="preserve">/ </w:t>
      </w:r>
      <w:r w:rsidR="009D7F1F" w:rsidRPr="003A72F8">
        <w:rPr>
          <w:rFonts w:ascii="Arial" w:hAnsi="Arial" w:cs="Arial"/>
          <w:sz w:val="22"/>
          <w:szCs w:val="22"/>
        </w:rPr>
        <w:t>biombo</w:t>
      </w:r>
      <w:r w:rsidRPr="003A72F8">
        <w:rPr>
          <w:rFonts w:ascii="Arial" w:hAnsi="Arial" w:cs="Arial"/>
          <w:sz w:val="22"/>
          <w:szCs w:val="22"/>
        </w:rPr>
        <w:t>) só poderão ser solicitados em uma mesma nota fiscal</w:t>
      </w:r>
      <w:r w:rsidR="00B63ED3" w:rsidRPr="003A72F8">
        <w:rPr>
          <w:rFonts w:ascii="Arial" w:hAnsi="Arial" w:cs="Arial"/>
          <w:sz w:val="22"/>
          <w:szCs w:val="22"/>
        </w:rPr>
        <w:t xml:space="preserve">, </w:t>
      </w:r>
      <w:r w:rsidRPr="003A72F8">
        <w:rPr>
          <w:rFonts w:ascii="Arial" w:hAnsi="Arial" w:cs="Arial"/>
          <w:sz w:val="22"/>
          <w:szCs w:val="22"/>
        </w:rPr>
        <w:t>onde const</w:t>
      </w:r>
      <w:r w:rsidR="00B63ED3" w:rsidRPr="003A72F8">
        <w:rPr>
          <w:rFonts w:ascii="Arial" w:hAnsi="Arial" w:cs="Arial"/>
          <w:sz w:val="22"/>
          <w:szCs w:val="22"/>
        </w:rPr>
        <w:t>e</w:t>
      </w:r>
      <w:r w:rsidRPr="003A72F8">
        <w:rPr>
          <w:rFonts w:ascii="Arial" w:hAnsi="Arial" w:cs="Arial"/>
          <w:sz w:val="22"/>
          <w:szCs w:val="22"/>
        </w:rPr>
        <w:t xml:space="preserve"> o </w:t>
      </w:r>
      <w:r w:rsidR="00813624" w:rsidRPr="003A72F8">
        <w:rPr>
          <w:rFonts w:ascii="Arial" w:hAnsi="Arial" w:cs="Arial"/>
          <w:sz w:val="22"/>
          <w:szCs w:val="22"/>
        </w:rPr>
        <w:t>ITEM</w:t>
      </w:r>
      <w:r w:rsidRPr="003A72F8">
        <w:rPr>
          <w:rFonts w:ascii="Arial" w:hAnsi="Arial" w:cs="Arial"/>
          <w:sz w:val="22"/>
          <w:szCs w:val="22"/>
        </w:rPr>
        <w:t xml:space="preserve"> principal ao qual ele será vinculado, ou seja, os acessórios deverão ser solicitados junto com o </w:t>
      </w:r>
      <w:r w:rsidR="00813624" w:rsidRPr="003A72F8">
        <w:rPr>
          <w:rFonts w:ascii="Arial" w:hAnsi="Arial" w:cs="Arial"/>
          <w:sz w:val="22"/>
          <w:szCs w:val="22"/>
        </w:rPr>
        <w:t>ITEM</w:t>
      </w:r>
      <w:r w:rsidRPr="003A72F8">
        <w:rPr>
          <w:rFonts w:ascii="Arial" w:hAnsi="Arial" w:cs="Arial"/>
          <w:sz w:val="22"/>
          <w:szCs w:val="22"/>
        </w:rPr>
        <w:t xml:space="preserve"> principal</w:t>
      </w:r>
      <w:r w:rsidR="00B63ED3" w:rsidRPr="003A72F8">
        <w:rPr>
          <w:rFonts w:ascii="Arial" w:hAnsi="Arial" w:cs="Arial"/>
          <w:sz w:val="22"/>
          <w:szCs w:val="22"/>
        </w:rPr>
        <w:t xml:space="preserve">, </w:t>
      </w:r>
      <w:r w:rsidRPr="003A72F8">
        <w:rPr>
          <w:rFonts w:ascii="Arial" w:hAnsi="Arial" w:cs="Arial"/>
          <w:sz w:val="22"/>
          <w:szCs w:val="22"/>
        </w:rPr>
        <w:t>pois devem ser capitalizados no SAP com valor agregado ao mobiliário principal</w:t>
      </w:r>
      <w:r w:rsidR="00CE5C6F">
        <w:rPr>
          <w:rFonts w:ascii="Arial" w:hAnsi="Arial" w:cs="Arial"/>
          <w:sz w:val="22"/>
          <w:szCs w:val="22"/>
        </w:rPr>
        <w:t>;</w:t>
      </w:r>
    </w:p>
    <w:p w14:paraId="20780A2D" w14:textId="77777777" w:rsidR="00CE5C6F" w:rsidRPr="00285A75" w:rsidRDefault="00CE5C6F" w:rsidP="00CE5C6F">
      <w:pPr>
        <w:pStyle w:val="paragraph"/>
        <w:spacing w:before="0" w:beforeAutospacing="0" w:after="0" w:afterAutospacing="0"/>
        <w:ind w:left="1080"/>
        <w:jc w:val="both"/>
        <w:textAlignment w:val="baseline"/>
        <w:rPr>
          <w:rFonts w:ascii="Arial" w:hAnsi="Arial" w:cs="Arial"/>
          <w:b/>
          <w:bCs/>
          <w:color w:val="000000"/>
          <w:sz w:val="22"/>
          <w:szCs w:val="22"/>
        </w:rPr>
      </w:pPr>
    </w:p>
    <w:p w14:paraId="5E1A936D" w14:textId="72DCA0E2" w:rsidR="006C4013" w:rsidRPr="00285A75" w:rsidRDefault="00285A75" w:rsidP="00285A75">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Pr>
          <w:rFonts w:ascii="Arial" w:hAnsi="Arial" w:cs="Arial"/>
          <w:sz w:val="22"/>
          <w:szCs w:val="22"/>
        </w:rPr>
        <w:t>I</w:t>
      </w:r>
      <w:r w:rsidR="006C4013" w:rsidRPr="00285A75">
        <w:rPr>
          <w:rFonts w:ascii="Arial" w:hAnsi="Arial" w:cs="Arial"/>
          <w:sz w:val="22"/>
          <w:szCs w:val="22"/>
        </w:rPr>
        <w:t>ntervalo de numeração da etiqueta patrimonial que está sendo utilizado</w:t>
      </w:r>
      <w:r w:rsidR="00B63ED3" w:rsidRPr="00285A75">
        <w:rPr>
          <w:rFonts w:ascii="Arial" w:hAnsi="Arial" w:cs="Arial"/>
          <w:sz w:val="22"/>
          <w:szCs w:val="22"/>
        </w:rPr>
        <w:t>;</w:t>
      </w:r>
    </w:p>
    <w:p w14:paraId="5DD4F177" w14:textId="77777777" w:rsidR="00285A75" w:rsidRPr="00285A75" w:rsidRDefault="00285A75" w:rsidP="00285A75">
      <w:pPr>
        <w:pStyle w:val="paragraph"/>
        <w:spacing w:before="0" w:beforeAutospacing="0" w:after="0" w:afterAutospacing="0"/>
        <w:ind w:left="1080"/>
        <w:jc w:val="both"/>
        <w:textAlignment w:val="baseline"/>
        <w:rPr>
          <w:rFonts w:ascii="Arial" w:hAnsi="Arial" w:cs="Arial"/>
          <w:b/>
          <w:bCs/>
          <w:color w:val="000000"/>
          <w:sz w:val="22"/>
          <w:szCs w:val="22"/>
        </w:rPr>
      </w:pPr>
    </w:p>
    <w:p w14:paraId="79F342E3" w14:textId="3FE4038C" w:rsidR="006C4013" w:rsidRPr="00285A75" w:rsidRDefault="006C4013" w:rsidP="00285A75">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285A75">
        <w:rPr>
          <w:rFonts w:ascii="Arial" w:hAnsi="Arial" w:cs="Arial"/>
          <w:sz w:val="22"/>
          <w:szCs w:val="22"/>
        </w:rPr>
        <w:t>Termo de Recebimento de Mobiliário</w:t>
      </w:r>
      <w:r w:rsidR="005C1226" w:rsidRPr="00285A75">
        <w:rPr>
          <w:rFonts w:ascii="Arial" w:hAnsi="Arial" w:cs="Arial"/>
          <w:sz w:val="22"/>
          <w:szCs w:val="22"/>
        </w:rPr>
        <w:t xml:space="preserve"> (</w:t>
      </w:r>
      <w:r w:rsidR="00933707" w:rsidRPr="00285A75">
        <w:rPr>
          <w:rFonts w:ascii="Arial" w:hAnsi="Arial" w:cs="Arial"/>
          <w:sz w:val="22"/>
          <w:szCs w:val="22"/>
        </w:rPr>
        <w:t>A</w:t>
      </w:r>
      <w:r w:rsidR="00B63ED3" w:rsidRPr="00285A75">
        <w:rPr>
          <w:rFonts w:ascii="Arial" w:hAnsi="Arial" w:cs="Arial"/>
          <w:sz w:val="22"/>
          <w:szCs w:val="22"/>
        </w:rPr>
        <w:t>nexo</w:t>
      </w:r>
      <w:r w:rsidR="00933707" w:rsidRPr="00285A75">
        <w:rPr>
          <w:rFonts w:ascii="Arial" w:hAnsi="Arial" w:cs="Arial"/>
          <w:sz w:val="22"/>
          <w:szCs w:val="22"/>
        </w:rPr>
        <w:t xml:space="preserve"> 1</w:t>
      </w:r>
      <w:r w:rsidR="00CB3DDE" w:rsidRPr="00285A75">
        <w:rPr>
          <w:rFonts w:ascii="Arial" w:hAnsi="Arial" w:cs="Arial"/>
          <w:sz w:val="22"/>
          <w:szCs w:val="22"/>
        </w:rPr>
        <w:t>-</w:t>
      </w:r>
      <w:r w:rsidR="00084E90" w:rsidRPr="00285A75">
        <w:rPr>
          <w:rFonts w:ascii="Arial" w:hAnsi="Arial" w:cs="Arial"/>
          <w:sz w:val="22"/>
          <w:szCs w:val="22"/>
        </w:rPr>
        <w:t>C</w:t>
      </w:r>
      <w:r w:rsidR="005C1226" w:rsidRPr="00285A75">
        <w:rPr>
          <w:rFonts w:ascii="Arial" w:hAnsi="Arial" w:cs="Arial"/>
          <w:sz w:val="22"/>
          <w:szCs w:val="22"/>
        </w:rPr>
        <w:t>);</w:t>
      </w:r>
    </w:p>
    <w:p w14:paraId="2C65BF8E" w14:textId="77777777" w:rsidR="00285A75" w:rsidRPr="00285A75" w:rsidRDefault="00285A75" w:rsidP="00285A75">
      <w:pPr>
        <w:pStyle w:val="paragraph"/>
        <w:spacing w:before="0" w:beforeAutospacing="0" w:after="0" w:afterAutospacing="0"/>
        <w:ind w:left="1080"/>
        <w:jc w:val="both"/>
        <w:textAlignment w:val="baseline"/>
        <w:rPr>
          <w:rFonts w:ascii="Arial" w:hAnsi="Arial" w:cs="Arial"/>
          <w:b/>
          <w:bCs/>
          <w:color w:val="000000"/>
          <w:sz w:val="22"/>
          <w:szCs w:val="22"/>
        </w:rPr>
      </w:pPr>
    </w:p>
    <w:p w14:paraId="4B514089" w14:textId="77777777" w:rsidR="00897BB0" w:rsidRPr="00897BB0" w:rsidRDefault="005C1226" w:rsidP="00897BB0">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285A75">
        <w:rPr>
          <w:rStyle w:val="normaltextrun"/>
          <w:rFonts w:ascii="Arial" w:hAnsi="Arial" w:cs="Arial"/>
          <w:color w:val="000000"/>
          <w:sz w:val="22"/>
          <w:szCs w:val="22"/>
        </w:rPr>
        <w:t>Termo de Verificação de Conformidade e Montagem de Mobiliário (Anexo 1-</w:t>
      </w:r>
      <w:r w:rsidR="00084E90" w:rsidRPr="00285A75">
        <w:rPr>
          <w:rStyle w:val="normaltextrun"/>
          <w:rFonts w:ascii="Arial" w:hAnsi="Arial" w:cs="Arial"/>
          <w:color w:val="000000"/>
          <w:sz w:val="22"/>
          <w:szCs w:val="22"/>
        </w:rPr>
        <w:t>D</w:t>
      </w:r>
      <w:r w:rsidRPr="00285A75">
        <w:rPr>
          <w:rStyle w:val="normaltextrun"/>
          <w:rFonts w:ascii="Arial" w:hAnsi="Arial" w:cs="Arial"/>
          <w:color w:val="000000"/>
          <w:sz w:val="22"/>
          <w:szCs w:val="22"/>
        </w:rPr>
        <w:t>);</w:t>
      </w:r>
    </w:p>
    <w:p w14:paraId="478DC82D" w14:textId="77777777" w:rsidR="00897BB0" w:rsidRPr="00897BB0" w:rsidRDefault="00897BB0" w:rsidP="00897BB0">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008B9368" w14:textId="4FF6D4DF" w:rsidR="002744F3" w:rsidRPr="00CE5C6F" w:rsidRDefault="00AD4E76" w:rsidP="00897BB0">
      <w:pPr>
        <w:pStyle w:val="paragraph"/>
        <w:numPr>
          <w:ilvl w:val="3"/>
          <w:numId w:val="23"/>
        </w:numPr>
        <w:spacing w:before="0" w:beforeAutospacing="0" w:after="0" w:afterAutospacing="0"/>
        <w:jc w:val="both"/>
        <w:textAlignment w:val="baseline"/>
        <w:rPr>
          <w:rStyle w:val="normaltextrun"/>
          <w:rFonts w:ascii="Arial" w:hAnsi="Arial" w:cs="Arial"/>
          <w:b/>
          <w:bCs/>
          <w:color w:val="000000"/>
          <w:sz w:val="22"/>
          <w:szCs w:val="22"/>
        </w:rPr>
      </w:pPr>
      <w:r w:rsidRPr="00897BB0">
        <w:rPr>
          <w:rStyle w:val="normaltextrun"/>
          <w:rFonts w:ascii="Arial" w:hAnsi="Arial" w:cs="Arial"/>
          <w:sz w:val="22"/>
          <w:szCs w:val="22"/>
        </w:rPr>
        <w:t>Documento poderá ser facultad</w:t>
      </w:r>
      <w:r w:rsidR="00860835" w:rsidRPr="00897BB0">
        <w:rPr>
          <w:rStyle w:val="normaltextrun"/>
          <w:rFonts w:ascii="Arial" w:hAnsi="Arial" w:cs="Arial"/>
          <w:sz w:val="22"/>
          <w:szCs w:val="22"/>
        </w:rPr>
        <w:t xml:space="preserve">o </w:t>
      </w:r>
      <w:r w:rsidR="00116ED4" w:rsidRPr="00897BB0">
        <w:rPr>
          <w:rStyle w:val="normaltextrun"/>
          <w:rFonts w:ascii="Arial" w:hAnsi="Arial" w:cs="Arial"/>
          <w:sz w:val="22"/>
          <w:szCs w:val="22"/>
        </w:rPr>
        <w:t xml:space="preserve">caso </w:t>
      </w:r>
      <w:r w:rsidR="00EF0391" w:rsidRPr="00897BB0">
        <w:rPr>
          <w:rStyle w:val="normaltextrun"/>
          <w:rFonts w:ascii="Arial" w:hAnsi="Arial" w:cs="Arial"/>
          <w:sz w:val="22"/>
          <w:szCs w:val="22"/>
        </w:rPr>
        <w:t xml:space="preserve">a Caixa </w:t>
      </w:r>
      <w:r w:rsidR="009B062C" w:rsidRPr="00897BB0">
        <w:rPr>
          <w:rStyle w:val="normaltextrun"/>
          <w:rFonts w:ascii="Arial" w:hAnsi="Arial" w:cs="Arial"/>
          <w:sz w:val="22"/>
          <w:szCs w:val="22"/>
        </w:rPr>
        <w:t xml:space="preserve">não </w:t>
      </w:r>
      <w:r w:rsidR="004D2C9D" w:rsidRPr="00897BB0">
        <w:rPr>
          <w:rStyle w:val="normaltextrun"/>
          <w:rFonts w:ascii="Arial" w:hAnsi="Arial" w:cs="Arial"/>
          <w:sz w:val="22"/>
          <w:szCs w:val="22"/>
        </w:rPr>
        <w:t>autorize</w:t>
      </w:r>
      <w:r w:rsidR="00BA12F0" w:rsidRPr="00897BB0">
        <w:rPr>
          <w:rStyle w:val="normaltextrun"/>
          <w:rFonts w:ascii="Arial" w:hAnsi="Arial" w:cs="Arial"/>
          <w:sz w:val="22"/>
          <w:szCs w:val="22"/>
        </w:rPr>
        <w:t xml:space="preserve"> a </w:t>
      </w:r>
      <w:r w:rsidR="004D2C9D" w:rsidRPr="00897BB0">
        <w:rPr>
          <w:rStyle w:val="normaltextrun"/>
          <w:rFonts w:ascii="Arial" w:hAnsi="Arial" w:cs="Arial"/>
          <w:sz w:val="22"/>
          <w:szCs w:val="22"/>
        </w:rPr>
        <w:t xml:space="preserve">montagem imediata dos </w:t>
      </w:r>
      <w:r w:rsidR="00CB10EF" w:rsidRPr="00897BB0">
        <w:rPr>
          <w:rStyle w:val="normaltextrun"/>
          <w:rFonts w:ascii="Arial" w:hAnsi="Arial" w:cs="Arial"/>
          <w:sz w:val="22"/>
          <w:szCs w:val="22"/>
        </w:rPr>
        <w:t>mobiliários</w:t>
      </w:r>
      <w:r w:rsidR="008966D0" w:rsidRPr="00897BB0">
        <w:rPr>
          <w:rStyle w:val="normaltextrun"/>
          <w:rFonts w:ascii="Arial" w:hAnsi="Arial" w:cs="Arial"/>
          <w:sz w:val="22"/>
          <w:szCs w:val="22"/>
        </w:rPr>
        <w:t>.</w:t>
      </w:r>
    </w:p>
    <w:p w14:paraId="222E6DC6" w14:textId="77777777" w:rsidR="00CE5C6F" w:rsidRPr="00897BB0" w:rsidRDefault="00CE5C6F" w:rsidP="00CE5C6F">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542CD19D" w14:textId="12B0EB5C" w:rsidR="00604B3D" w:rsidRPr="00897BB0" w:rsidRDefault="00604B3D" w:rsidP="00897BB0">
      <w:pPr>
        <w:pStyle w:val="paragraph"/>
        <w:numPr>
          <w:ilvl w:val="2"/>
          <w:numId w:val="23"/>
        </w:numPr>
        <w:spacing w:before="0" w:beforeAutospacing="0" w:after="0" w:afterAutospacing="0"/>
        <w:jc w:val="both"/>
        <w:textAlignment w:val="baseline"/>
        <w:rPr>
          <w:rStyle w:val="normaltextrun"/>
          <w:rFonts w:ascii="Arial" w:hAnsi="Arial" w:cs="Arial"/>
          <w:b/>
          <w:bCs/>
          <w:color w:val="000000"/>
          <w:sz w:val="22"/>
          <w:szCs w:val="22"/>
        </w:rPr>
      </w:pPr>
      <w:r w:rsidRPr="00897BB0">
        <w:rPr>
          <w:rStyle w:val="normaltextrun"/>
          <w:rFonts w:ascii="Arial" w:hAnsi="Arial" w:cs="Arial"/>
          <w:sz w:val="22"/>
          <w:szCs w:val="22"/>
        </w:rPr>
        <w:t>Termo de Recolhimento de Mobiliário (Anexo 1-</w:t>
      </w:r>
      <w:r w:rsidR="00084E90" w:rsidRPr="00897BB0">
        <w:rPr>
          <w:rStyle w:val="normaltextrun"/>
          <w:rFonts w:ascii="Arial" w:hAnsi="Arial" w:cs="Arial"/>
          <w:sz w:val="22"/>
          <w:szCs w:val="22"/>
        </w:rPr>
        <w:t>F</w:t>
      </w:r>
      <w:r w:rsidRPr="00897BB0">
        <w:rPr>
          <w:rStyle w:val="normaltextrun"/>
          <w:rFonts w:ascii="Arial" w:hAnsi="Arial" w:cs="Arial"/>
          <w:sz w:val="22"/>
          <w:szCs w:val="22"/>
        </w:rPr>
        <w:t>)</w:t>
      </w:r>
      <w:r w:rsidR="00942FF9" w:rsidRPr="00897BB0">
        <w:rPr>
          <w:rStyle w:val="normaltextrun"/>
          <w:rFonts w:ascii="Arial" w:hAnsi="Arial" w:cs="Arial"/>
          <w:sz w:val="22"/>
          <w:szCs w:val="22"/>
        </w:rPr>
        <w:t>;</w:t>
      </w:r>
    </w:p>
    <w:p w14:paraId="5379775B" w14:textId="77777777" w:rsidR="00897BB0" w:rsidRPr="00897BB0" w:rsidRDefault="00897BB0" w:rsidP="00897BB0">
      <w:pPr>
        <w:pStyle w:val="paragraph"/>
        <w:spacing w:before="0" w:beforeAutospacing="0" w:after="0" w:afterAutospacing="0"/>
        <w:ind w:left="1080"/>
        <w:jc w:val="both"/>
        <w:textAlignment w:val="baseline"/>
        <w:rPr>
          <w:rStyle w:val="normaltextrun"/>
          <w:rFonts w:ascii="Arial" w:hAnsi="Arial" w:cs="Arial"/>
          <w:b/>
          <w:bCs/>
          <w:color w:val="000000"/>
          <w:sz w:val="22"/>
          <w:szCs w:val="22"/>
        </w:rPr>
      </w:pPr>
    </w:p>
    <w:p w14:paraId="7F8BBB03" w14:textId="49B608FE" w:rsidR="009866EF" w:rsidRPr="00BA4B3E" w:rsidRDefault="009866EF" w:rsidP="00897BB0">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897BB0">
        <w:rPr>
          <w:rFonts w:ascii="Arial" w:hAnsi="Arial" w:cs="Arial"/>
          <w:sz w:val="22"/>
          <w:szCs w:val="22"/>
        </w:rPr>
        <w:t>Planilha MODELO - MIGO</w:t>
      </w:r>
      <w:r w:rsidR="00431891" w:rsidRPr="00897BB0">
        <w:rPr>
          <w:rFonts w:ascii="Arial" w:hAnsi="Arial" w:cs="Arial"/>
          <w:sz w:val="22"/>
          <w:szCs w:val="22"/>
        </w:rPr>
        <w:t xml:space="preserve"> no formato .</w:t>
      </w:r>
      <w:proofErr w:type="spellStart"/>
      <w:r w:rsidR="00431891" w:rsidRPr="00897BB0">
        <w:rPr>
          <w:rFonts w:ascii="Arial" w:hAnsi="Arial" w:cs="Arial"/>
          <w:sz w:val="22"/>
          <w:szCs w:val="22"/>
        </w:rPr>
        <w:t>xls</w:t>
      </w:r>
      <w:proofErr w:type="spellEnd"/>
      <w:r w:rsidR="00942FF9" w:rsidRPr="00897BB0">
        <w:rPr>
          <w:rFonts w:ascii="Arial" w:hAnsi="Arial" w:cs="Arial"/>
          <w:sz w:val="22"/>
          <w:szCs w:val="22"/>
        </w:rPr>
        <w:t>;</w:t>
      </w:r>
    </w:p>
    <w:p w14:paraId="204773DD" w14:textId="77777777" w:rsidR="007B475E" w:rsidRPr="007B475E" w:rsidRDefault="007B475E" w:rsidP="007B475E">
      <w:pPr>
        <w:pStyle w:val="paragraph"/>
        <w:spacing w:before="0" w:beforeAutospacing="0" w:after="0" w:afterAutospacing="0"/>
        <w:ind w:left="1080"/>
        <w:jc w:val="both"/>
        <w:textAlignment w:val="baseline"/>
        <w:rPr>
          <w:rFonts w:ascii="Arial" w:hAnsi="Arial" w:cs="Arial"/>
          <w:b/>
          <w:bCs/>
          <w:color w:val="000000"/>
          <w:sz w:val="22"/>
          <w:szCs w:val="22"/>
        </w:rPr>
      </w:pPr>
    </w:p>
    <w:p w14:paraId="05C24C45" w14:textId="42037C45" w:rsidR="00C932E8" w:rsidRPr="00BA4B3E" w:rsidRDefault="005B1A9F" w:rsidP="007B475E">
      <w:pPr>
        <w:pStyle w:val="paragraph"/>
        <w:numPr>
          <w:ilvl w:val="0"/>
          <w:numId w:val="23"/>
        </w:numPr>
        <w:spacing w:before="0" w:beforeAutospacing="0" w:after="0" w:afterAutospacing="0"/>
        <w:jc w:val="both"/>
        <w:textAlignment w:val="baseline"/>
        <w:rPr>
          <w:rFonts w:ascii="Arial" w:hAnsi="Arial" w:cs="Arial"/>
          <w:b/>
          <w:bCs/>
          <w:color w:val="000000"/>
          <w:sz w:val="22"/>
          <w:szCs w:val="22"/>
        </w:rPr>
      </w:pPr>
      <w:r w:rsidRPr="007B475E">
        <w:rPr>
          <w:rFonts w:ascii="Arial" w:hAnsi="Arial" w:cs="Arial"/>
          <w:b/>
          <w:bCs/>
          <w:sz w:val="22"/>
          <w:szCs w:val="22"/>
        </w:rPr>
        <w:t>CLÁUSULAS DE SEGURANÇA DA INFORMAÇÃO</w:t>
      </w:r>
    </w:p>
    <w:p w14:paraId="5D9A053D" w14:textId="77777777" w:rsidR="00BA4B3E" w:rsidRPr="007B475E" w:rsidRDefault="00BA4B3E" w:rsidP="00BA4B3E">
      <w:pPr>
        <w:pStyle w:val="paragraph"/>
        <w:spacing w:before="0" w:beforeAutospacing="0" w:after="0" w:afterAutospacing="0"/>
        <w:ind w:left="720"/>
        <w:jc w:val="both"/>
        <w:textAlignment w:val="baseline"/>
        <w:rPr>
          <w:rFonts w:ascii="Arial" w:hAnsi="Arial" w:cs="Arial"/>
          <w:b/>
          <w:bCs/>
          <w:color w:val="000000"/>
          <w:sz w:val="22"/>
          <w:szCs w:val="22"/>
        </w:rPr>
      </w:pPr>
    </w:p>
    <w:p w14:paraId="32347D3F" w14:textId="26CC0C34" w:rsidR="00A21847" w:rsidRPr="00BA4B3E" w:rsidRDefault="005B1A9F" w:rsidP="00BA4B3E">
      <w:pPr>
        <w:pStyle w:val="paragraph"/>
        <w:numPr>
          <w:ilvl w:val="1"/>
          <w:numId w:val="23"/>
        </w:numPr>
        <w:spacing w:before="0" w:beforeAutospacing="0" w:after="0" w:afterAutospacing="0"/>
        <w:jc w:val="both"/>
        <w:textAlignment w:val="baseline"/>
        <w:rPr>
          <w:rFonts w:ascii="Arial" w:hAnsi="Arial" w:cs="Arial"/>
          <w:b/>
          <w:bCs/>
          <w:color w:val="000000"/>
          <w:sz w:val="22"/>
          <w:szCs w:val="22"/>
        </w:rPr>
      </w:pPr>
      <w:r w:rsidRPr="00BA4B3E">
        <w:rPr>
          <w:rFonts w:ascii="Arial" w:hAnsi="Arial" w:cs="Arial"/>
          <w:sz w:val="22"/>
          <w:szCs w:val="22"/>
        </w:rPr>
        <w:t xml:space="preserve">A </w:t>
      </w:r>
      <w:r w:rsidR="006F0BE8" w:rsidRPr="00BA4B3E">
        <w:rPr>
          <w:rFonts w:ascii="Arial" w:hAnsi="Arial" w:cs="Arial"/>
          <w:sz w:val="22"/>
          <w:szCs w:val="22"/>
        </w:rPr>
        <w:t>Contratada</w:t>
      </w:r>
      <w:r w:rsidRPr="00BA4B3E">
        <w:rPr>
          <w:rFonts w:ascii="Arial" w:hAnsi="Arial" w:cs="Arial"/>
          <w:sz w:val="22"/>
          <w:szCs w:val="22"/>
        </w:rPr>
        <w:t xml:space="preserve"> deve</w:t>
      </w:r>
      <w:r w:rsidR="003E787C" w:rsidRPr="00BA4B3E">
        <w:rPr>
          <w:rFonts w:ascii="Arial" w:hAnsi="Arial" w:cs="Arial"/>
          <w:sz w:val="22"/>
          <w:szCs w:val="22"/>
        </w:rPr>
        <w:t xml:space="preserve"> </w:t>
      </w:r>
      <w:r w:rsidR="00770781" w:rsidRPr="00BA4B3E">
        <w:rPr>
          <w:rFonts w:ascii="Arial" w:hAnsi="Arial" w:cs="Arial"/>
          <w:sz w:val="22"/>
          <w:szCs w:val="22"/>
        </w:rPr>
        <w:t xml:space="preserve">atender </w:t>
      </w:r>
      <w:r w:rsidR="005276DD" w:rsidRPr="00BA4B3E">
        <w:rPr>
          <w:rFonts w:ascii="Arial" w:hAnsi="Arial" w:cs="Arial"/>
          <w:sz w:val="22"/>
          <w:szCs w:val="22"/>
        </w:rPr>
        <w:t xml:space="preserve">às seguintes cláusulas gerais </w:t>
      </w:r>
      <w:r w:rsidR="00A21847" w:rsidRPr="00BA4B3E">
        <w:rPr>
          <w:rFonts w:ascii="Arial" w:hAnsi="Arial" w:cs="Arial"/>
          <w:sz w:val="22"/>
          <w:szCs w:val="22"/>
        </w:rPr>
        <w:t>referentes à Segurança da Informação:</w:t>
      </w:r>
    </w:p>
    <w:p w14:paraId="2E856605" w14:textId="77777777" w:rsidR="00BA4B3E" w:rsidRPr="00BA4B3E" w:rsidRDefault="00BA4B3E" w:rsidP="00BA4B3E">
      <w:pPr>
        <w:pStyle w:val="paragraph"/>
        <w:spacing w:before="0" w:beforeAutospacing="0" w:after="0" w:afterAutospacing="0"/>
        <w:ind w:left="820"/>
        <w:jc w:val="both"/>
        <w:textAlignment w:val="baseline"/>
        <w:rPr>
          <w:rFonts w:ascii="Arial" w:hAnsi="Arial" w:cs="Arial"/>
          <w:b/>
          <w:bCs/>
          <w:color w:val="000000"/>
          <w:sz w:val="22"/>
          <w:szCs w:val="22"/>
        </w:rPr>
      </w:pPr>
    </w:p>
    <w:p w14:paraId="078C88DA" w14:textId="2C552D39" w:rsidR="005B1A9F" w:rsidRPr="00BA4B3E" w:rsidRDefault="00C932E8" w:rsidP="00BA4B3E">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BA4B3E">
        <w:rPr>
          <w:rFonts w:ascii="Arial" w:hAnsi="Arial" w:cs="Arial"/>
          <w:sz w:val="22"/>
          <w:szCs w:val="22"/>
        </w:rPr>
        <w:lastRenderedPageBreak/>
        <w:t>C</w:t>
      </w:r>
      <w:r w:rsidR="005B1A9F" w:rsidRPr="00BA4B3E">
        <w:rPr>
          <w:rFonts w:ascii="Arial" w:hAnsi="Arial" w:cs="Arial"/>
          <w:sz w:val="22"/>
          <w:szCs w:val="22"/>
        </w:rPr>
        <w:t>onhecer e cumprir a Política de Segurança e Informação da CAIXA, disponibilizada no site da CAIXA (</w:t>
      </w:r>
      <w:hyperlink r:id="rId12" w:history="1">
        <w:r w:rsidR="005B1A9F" w:rsidRPr="00BA4B3E">
          <w:rPr>
            <w:rStyle w:val="Hyperlink"/>
            <w:rFonts w:ascii="Arial" w:hAnsi="Arial" w:cs="Arial"/>
            <w:sz w:val="22"/>
            <w:szCs w:val="22"/>
          </w:rPr>
          <w:t>https://www.caixa.gov.br/Downloads/caixa-governanca/politica-seguranca-informacao.pdf</w:t>
        </w:r>
      </w:hyperlink>
      <w:r w:rsidR="005B1A9F" w:rsidRPr="00BA4B3E">
        <w:rPr>
          <w:rFonts w:ascii="Arial" w:hAnsi="Arial" w:cs="Arial"/>
          <w:sz w:val="22"/>
          <w:szCs w:val="22"/>
        </w:rPr>
        <w:t xml:space="preserve">). </w:t>
      </w:r>
    </w:p>
    <w:p w14:paraId="4E038BA6" w14:textId="77777777" w:rsidR="00BA4B3E" w:rsidRPr="00BA4B3E" w:rsidRDefault="00BA4B3E" w:rsidP="00BA4B3E">
      <w:pPr>
        <w:pStyle w:val="paragraph"/>
        <w:spacing w:before="0" w:beforeAutospacing="0" w:after="0" w:afterAutospacing="0"/>
        <w:ind w:left="1080"/>
        <w:jc w:val="both"/>
        <w:textAlignment w:val="baseline"/>
        <w:rPr>
          <w:rFonts w:ascii="Arial" w:hAnsi="Arial" w:cs="Arial"/>
          <w:b/>
          <w:bCs/>
          <w:color w:val="000000"/>
          <w:sz w:val="22"/>
          <w:szCs w:val="22"/>
        </w:rPr>
      </w:pPr>
    </w:p>
    <w:p w14:paraId="5F5F831B" w14:textId="261F2055" w:rsidR="005B1A9F" w:rsidRPr="001670B1" w:rsidRDefault="00C932E8" w:rsidP="00BA4B3E">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BA4B3E">
        <w:rPr>
          <w:rFonts w:ascii="Arial" w:hAnsi="Arial" w:cs="Arial"/>
          <w:sz w:val="22"/>
          <w:szCs w:val="22"/>
        </w:rPr>
        <w:t>P</w:t>
      </w:r>
      <w:r w:rsidR="005B1A9F" w:rsidRPr="00BA4B3E">
        <w:rPr>
          <w:rFonts w:ascii="Arial" w:hAnsi="Arial" w:cs="Arial"/>
          <w:sz w:val="22"/>
          <w:szCs w:val="22"/>
        </w:rPr>
        <w:t xml:space="preserve">roteger as informações corporativas da CAIXA e de seus clientes contra acesso, modificação, destruição ou divulgação não autorizada, mantendo a sua confidencialidade. </w:t>
      </w:r>
    </w:p>
    <w:p w14:paraId="6B3C0C7C"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641EDF74" w14:textId="77777777" w:rsidR="001670B1" w:rsidRPr="001670B1"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seus empregados e colaboradores tratem de forma estritamente confidencial todas as informações obtidas durante a prestação dos serviços ou em função deles e somente as utilizem no âmbito dos serviços contratados. </w:t>
      </w:r>
    </w:p>
    <w:p w14:paraId="3D98A946"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0ED7F8BF" w14:textId="77777777" w:rsidR="001670B1" w:rsidRPr="001670B1"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B65A4B6"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432881E1" w14:textId="77777777" w:rsidR="001670B1" w:rsidRPr="001670B1"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as práticas de segurança da informação por ela executadas sejam divulgadas e exigidas de todos os componentes de sua cadeia de suprimento. </w:t>
      </w:r>
    </w:p>
    <w:p w14:paraId="43CF2A42"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3C348970" w14:textId="77777777" w:rsidR="001670B1" w:rsidRPr="001670B1" w:rsidRDefault="005B1A9F"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Assegurar que os recursos e informações da CAIXA colocados à sua disposição sejam utilizados apenas para a finalidade contratada.</w:t>
      </w:r>
    </w:p>
    <w:p w14:paraId="1E642E17"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30545665" w14:textId="238EE6AF" w:rsidR="005B1A9F" w:rsidRPr="001670B1"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arantir que os sistemas e as informações sob sua responsabilidade estejam adequadamente protegidos. </w:t>
      </w:r>
    </w:p>
    <w:p w14:paraId="68759E5E" w14:textId="77777777" w:rsidR="001670B1" w:rsidRPr="001670B1" w:rsidRDefault="001670B1" w:rsidP="001670B1">
      <w:pPr>
        <w:pStyle w:val="paragraph"/>
        <w:spacing w:before="0" w:beforeAutospacing="0" w:after="0" w:afterAutospacing="0"/>
        <w:ind w:left="1080"/>
        <w:jc w:val="both"/>
        <w:textAlignment w:val="baseline"/>
        <w:rPr>
          <w:rFonts w:ascii="Arial" w:hAnsi="Arial" w:cs="Arial"/>
          <w:b/>
          <w:bCs/>
          <w:color w:val="000000"/>
          <w:sz w:val="22"/>
          <w:szCs w:val="22"/>
        </w:rPr>
      </w:pPr>
    </w:p>
    <w:p w14:paraId="7B74C48F" w14:textId="697E124B" w:rsidR="005B1A9F" w:rsidRPr="005D56C7"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C</w:t>
      </w:r>
      <w:r w:rsidR="005B1A9F" w:rsidRPr="001670B1">
        <w:rPr>
          <w:rFonts w:ascii="Arial" w:hAnsi="Arial" w:cs="Arial"/>
          <w:sz w:val="22"/>
          <w:szCs w:val="22"/>
        </w:rPr>
        <w:t>umprir as Leis e normas que regulamentam a propriedade intelectual e direitos autorais.</w:t>
      </w:r>
    </w:p>
    <w:p w14:paraId="61405873" w14:textId="77777777" w:rsidR="005D56C7" w:rsidRPr="001670B1" w:rsidRDefault="005D56C7" w:rsidP="005D56C7">
      <w:pPr>
        <w:pStyle w:val="paragraph"/>
        <w:spacing w:before="0" w:beforeAutospacing="0" w:after="0" w:afterAutospacing="0"/>
        <w:ind w:left="1080"/>
        <w:jc w:val="both"/>
        <w:textAlignment w:val="baseline"/>
        <w:rPr>
          <w:rFonts w:ascii="Arial" w:hAnsi="Arial" w:cs="Arial"/>
          <w:b/>
          <w:bCs/>
          <w:color w:val="000000"/>
          <w:sz w:val="22"/>
          <w:szCs w:val="22"/>
        </w:rPr>
      </w:pPr>
    </w:p>
    <w:p w14:paraId="6FC0E124" w14:textId="1CAE4704" w:rsidR="005B1A9F" w:rsidRPr="00315994" w:rsidRDefault="005B1A9F"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Atender às Leis que regulamentam a atividade da CAIXA e seu mercado de atuação.</w:t>
      </w:r>
    </w:p>
    <w:p w14:paraId="139E93D4" w14:textId="77777777" w:rsidR="00315994" w:rsidRPr="001670B1" w:rsidRDefault="00315994" w:rsidP="00315994">
      <w:pPr>
        <w:pStyle w:val="paragraph"/>
        <w:spacing w:before="0" w:beforeAutospacing="0" w:after="0" w:afterAutospacing="0"/>
        <w:ind w:left="1080"/>
        <w:jc w:val="both"/>
        <w:textAlignment w:val="baseline"/>
        <w:rPr>
          <w:rFonts w:ascii="Arial" w:hAnsi="Arial" w:cs="Arial"/>
          <w:b/>
          <w:bCs/>
          <w:color w:val="000000"/>
          <w:sz w:val="22"/>
          <w:szCs w:val="22"/>
        </w:rPr>
      </w:pPr>
    </w:p>
    <w:p w14:paraId="2C247A6E" w14:textId="0AB5AA6F" w:rsidR="005B1A9F" w:rsidRPr="00B17E0A" w:rsidRDefault="00C932E8" w:rsidP="001670B1">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1670B1">
        <w:rPr>
          <w:rFonts w:ascii="Arial" w:hAnsi="Arial" w:cs="Arial"/>
          <w:sz w:val="22"/>
          <w:szCs w:val="22"/>
        </w:rPr>
        <w:t>G</w:t>
      </w:r>
      <w:r w:rsidR="005B1A9F" w:rsidRPr="001670B1">
        <w:rPr>
          <w:rFonts w:ascii="Arial" w:hAnsi="Arial" w:cs="Arial"/>
          <w:sz w:val="22"/>
          <w:szCs w:val="22"/>
        </w:rPr>
        <w:t xml:space="preserve">uardar o mais completo e absoluto SIGILO em relação às informações e dados que tiver conhecimento em razão do serviço a ser prestado. </w:t>
      </w:r>
    </w:p>
    <w:p w14:paraId="71C20480" w14:textId="77777777" w:rsidR="00B17E0A" w:rsidRPr="00315994" w:rsidRDefault="00B17E0A" w:rsidP="00B17E0A">
      <w:pPr>
        <w:pStyle w:val="paragraph"/>
        <w:spacing w:before="0" w:beforeAutospacing="0" w:after="0" w:afterAutospacing="0"/>
        <w:ind w:left="1080"/>
        <w:jc w:val="both"/>
        <w:textAlignment w:val="baseline"/>
        <w:rPr>
          <w:rFonts w:ascii="Arial" w:hAnsi="Arial" w:cs="Arial"/>
          <w:b/>
          <w:bCs/>
          <w:color w:val="000000"/>
          <w:sz w:val="22"/>
          <w:szCs w:val="22"/>
        </w:rPr>
      </w:pPr>
    </w:p>
    <w:p w14:paraId="68A37D9F" w14:textId="3422D369" w:rsidR="005B1A9F" w:rsidRPr="00B17E0A" w:rsidRDefault="00C932E8" w:rsidP="00B17E0A">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B17E0A">
        <w:rPr>
          <w:rFonts w:ascii="Arial" w:hAnsi="Arial" w:cs="Arial"/>
          <w:sz w:val="22"/>
          <w:szCs w:val="22"/>
        </w:rPr>
        <w:t xml:space="preserve">Ter ciência de </w:t>
      </w:r>
      <w:r w:rsidR="005B1A9F" w:rsidRPr="00B17E0A">
        <w:rPr>
          <w:rFonts w:ascii="Arial" w:hAnsi="Arial" w:cs="Arial"/>
          <w:sz w:val="22"/>
          <w:szCs w:val="22"/>
        </w:rPr>
        <w:t xml:space="preserve">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0A1783A" w14:textId="77777777" w:rsidR="00B17E0A" w:rsidRPr="00B17E0A" w:rsidRDefault="00B17E0A" w:rsidP="00B17E0A">
      <w:pPr>
        <w:pStyle w:val="paragraph"/>
        <w:spacing w:before="0" w:beforeAutospacing="0" w:after="0" w:afterAutospacing="0"/>
        <w:ind w:left="1080"/>
        <w:jc w:val="both"/>
        <w:textAlignment w:val="baseline"/>
        <w:rPr>
          <w:rFonts w:ascii="Arial" w:hAnsi="Arial" w:cs="Arial"/>
          <w:b/>
          <w:bCs/>
          <w:color w:val="000000"/>
          <w:sz w:val="22"/>
          <w:szCs w:val="22"/>
        </w:rPr>
      </w:pPr>
    </w:p>
    <w:p w14:paraId="0B4E9B24" w14:textId="021D148B" w:rsidR="005B1A9F" w:rsidRPr="00B17E0A" w:rsidRDefault="00C932E8" w:rsidP="00B17E0A">
      <w:pPr>
        <w:pStyle w:val="paragraph"/>
        <w:numPr>
          <w:ilvl w:val="2"/>
          <w:numId w:val="23"/>
        </w:numPr>
        <w:spacing w:before="0" w:beforeAutospacing="0" w:after="0" w:afterAutospacing="0"/>
        <w:jc w:val="both"/>
        <w:textAlignment w:val="baseline"/>
        <w:rPr>
          <w:rFonts w:ascii="Arial" w:hAnsi="Arial" w:cs="Arial"/>
          <w:b/>
          <w:bCs/>
          <w:color w:val="000000"/>
          <w:sz w:val="22"/>
          <w:szCs w:val="22"/>
        </w:rPr>
      </w:pPr>
      <w:r w:rsidRPr="00B17E0A">
        <w:rPr>
          <w:rFonts w:ascii="Arial" w:hAnsi="Arial" w:cs="Arial"/>
          <w:sz w:val="22"/>
          <w:szCs w:val="22"/>
        </w:rPr>
        <w:t>C</w:t>
      </w:r>
      <w:r w:rsidR="005B1A9F" w:rsidRPr="00B17E0A">
        <w:rPr>
          <w:rFonts w:ascii="Arial" w:hAnsi="Arial" w:cs="Arial"/>
          <w:sz w:val="22"/>
          <w:szCs w:val="22"/>
        </w:rPr>
        <w:t xml:space="preserve">omunicar imediatamente à CAIXA qualquer descumprimento às cláusulas acima. </w:t>
      </w:r>
    </w:p>
    <w:p w14:paraId="59F48B8E" w14:textId="77777777" w:rsidR="001A3623" w:rsidRPr="00990824" w:rsidRDefault="001A3623" w:rsidP="001A3623">
      <w:pPr>
        <w:pStyle w:val="paragraph"/>
        <w:spacing w:before="0" w:beforeAutospacing="0" w:after="0" w:afterAutospacing="0"/>
        <w:ind w:left="993"/>
        <w:jc w:val="both"/>
        <w:textAlignment w:val="baseline"/>
        <w:rPr>
          <w:rFonts w:ascii="Arial" w:hAnsi="Arial" w:cs="Arial"/>
          <w:sz w:val="22"/>
          <w:szCs w:val="22"/>
        </w:rPr>
      </w:pPr>
    </w:p>
    <w:p w14:paraId="159AAD81" w14:textId="748809FC" w:rsidR="001A3623" w:rsidRDefault="001A3623" w:rsidP="008763C5">
      <w:pPr>
        <w:pStyle w:val="PargrafodaLista"/>
        <w:keepLines/>
        <w:numPr>
          <w:ilvl w:val="1"/>
          <w:numId w:val="23"/>
        </w:numPr>
        <w:tabs>
          <w:tab w:val="left" w:pos="993"/>
        </w:tabs>
        <w:jc w:val="both"/>
        <w:rPr>
          <w:rFonts w:ascii="Arial" w:hAnsi="Arial" w:cs="Arial"/>
          <w:sz w:val="22"/>
          <w:szCs w:val="22"/>
        </w:rPr>
      </w:pPr>
      <w:r w:rsidRPr="008763C5">
        <w:rPr>
          <w:rFonts w:ascii="Arial" w:hAnsi="Arial" w:cs="Arial"/>
          <w:sz w:val="22"/>
          <w:szCs w:val="22"/>
        </w:rPr>
        <w:t xml:space="preserve">Em caso de indisponibilidade parcial ou total do objeto contratado, a Contratada se compromete a notificar imediatamente a CAIXA, informando qual é sua capacidade produtiva atual, o prazo para retomada de sua disponibilidade total e o cronograma de entrega de itens já solicitados. </w:t>
      </w:r>
    </w:p>
    <w:p w14:paraId="291FEB5C" w14:textId="77777777" w:rsidR="008763C5" w:rsidRDefault="008763C5" w:rsidP="008763C5">
      <w:pPr>
        <w:pStyle w:val="PargrafodaLista"/>
        <w:keepLines/>
        <w:tabs>
          <w:tab w:val="left" w:pos="993"/>
        </w:tabs>
        <w:ind w:left="820"/>
        <w:jc w:val="both"/>
        <w:rPr>
          <w:rFonts w:ascii="Arial" w:hAnsi="Arial" w:cs="Arial"/>
          <w:sz w:val="22"/>
          <w:szCs w:val="22"/>
        </w:rPr>
      </w:pPr>
    </w:p>
    <w:p w14:paraId="71FDB970" w14:textId="77777777" w:rsidR="001A3623" w:rsidRDefault="001A3623" w:rsidP="008763C5">
      <w:pPr>
        <w:pStyle w:val="PargrafodaLista"/>
        <w:keepLines/>
        <w:numPr>
          <w:ilvl w:val="1"/>
          <w:numId w:val="23"/>
        </w:numPr>
        <w:tabs>
          <w:tab w:val="left" w:pos="993"/>
        </w:tabs>
        <w:jc w:val="both"/>
        <w:rPr>
          <w:rFonts w:ascii="Arial" w:hAnsi="Arial" w:cs="Arial"/>
          <w:sz w:val="22"/>
          <w:szCs w:val="22"/>
        </w:rPr>
      </w:pPr>
      <w:r w:rsidRPr="008763C5">
        <w:rPr>
          <w:rFonts w:ascii="Arial" w:hAnsi="Arial" w:cs="Arial"/>
          <w:sz w:val="22"/>
          <w:szCs w:val="22"/>
        </w:rPr>
        <w:lastRenderedPageBreak/>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405AD131" w14:textId="77777777" w:rsidR="008763C5" w:rsidRDefault="008763C5" w:rsidP="008763C5">
      <w:pPr>
        <w:pStyle w:val="PargrafodaLista"/>
        <w:keepLines/>
        <w:tabs>
          <w:tab w:val="left" w:pos="993"/>
        </w:tabs>
        <w:ind w:left="820"/>
        <w:jc w:val="both"/>
        <w:rPr>
          <w:rFonts w:ascii="Arial" w:hAnsi="Arial" w:cs="Arial"/>
          <w:sz w:val="22"/>
          <w:szCs w:val="22"/>
        </w:rPr>
      </w:pPr>
    </w:p>
    <w:p w14:paraId="3939C87A" w14:textId="77777777" w:rsidR="001A3623" w:rsidRPr="008763C5" w:rsidRDefault="001A3623" w:rsidP="008763C5">
      <w:pPr>
        <w:pStyle w:val="PargrafodaLista"/>
        <w:keepLines/>
        <w:numPr>
          <w:ilvl w:val="1"/>
          <w:numId w:val="23"/>
        </w:numPr>
        <w:tabs>
          <w:tab w:val="left" w:pos="993"/>
        </w:tabs>
        <w:jc w:val="both"/>
        <w:rPr>
          <w:rFonts w:ascii="Arial" w:hAnsi="Arial" w:cs="Arial"/>
          <w:sz w:val="22"/>
          <w:szCs w:val="22"/>
        </w:rPr>
      </w:pPr>
      <w:r w:rsidRPr="008763C5">
        <w:rPr>
          <w:rFonts w:ascii="Arial" w:hAnsi="Arial" w:cs="Arial"/>
          <w:sz w:val="22"/>
          <w:szCs w:val="22"/>
        </w:rPr>
        <w:t xml:space="preserve">No encerramento/extinção do contrato a Contratada se compromete a: </w:t>
      </w:r>
    </w:p>
    <w:p w14:paraId="60581C63" w14:textId="77777777" w:rsidR="001A3623" w:rsidRPr="00990824" w:rsidRDefault="001A3623" w:rsidP="001A3623">
      <w:pPr>
        <w:pStyle w:val="Default"/>
        <w:widowControl w:val="0"/>
        <w:tabs>
          <w:tab w:val="left" w:pos="993"/>
        </w:tabs>
        <w:spacing w:before="120"/>
        <w:ind w:left="992" w:hanging="992"/>
        <w:jc w:val="both"/>
        <w:rPr>
          <w:color w:val="auto"/>
          <w:sz w:val="22"/>
          <w:szCs w:val="22"/>
        </w:rPr>
      </w:pPr>
      <w:r w:rsidRPr="00990824">
        <w:rPr>
          <w:color w:val="auto"/>
          <w:sz w:val="22"/>
          <w:szCs w:val="22"/>
        </w:rPr>
        <w:tab/>
        <w:t xml:space="preserve">a) entregar a versão mais atualizada de todos os artefatos, componentes e demais produtos por ele produzidos durante a vigência do contrato; </w:t>
      </w:r>
    </w:p>
    <w:p w14:paraId="2F45F86E" w14:textId="77777777" w:rsidR="001A3623" w:rsidRPr="00990824" w:rsidRDefault="001A3623" w:rsidP="001A3623">
      <w:pPr>
        <w:pStyle w:val="Default"/>
        <w:widowControl w:val="0"/>
        <w:tabs>
          <w:tab w:val="left" w:pos="993"/>
        </w:tabs>
        <w:spacing w:before="120"/>
        <w:ind w:left="992" w:hanging="992"/>
        <w:jc w:val="both"/>
        <w:rPr>
          <w:color w:val="auto"/>
          <w:sz w:val="22"/>
          <w:szCs w:val="22"/>
        </w:rPr>
      </w:pPr>
      <w:r w:rsidRPr="00990824">
        <w:rPr>
          <w:color w:val="auto"/>
          <w:sz w:val="22"/>
          <w:szCs w:val="22"/>
        </w:rPr>
        <w:tab/>
        <w:t xml:space="preserve">b) executar a exclusão e sanitização de dados e informações confidenciais após a devida cópia/transferência para a CAIXA ou a quem ela indicar, observada a regulamentação vigente; </w:t>
      </w:r>
    </w:p>
    <w:p w14:paraId="2A584E1B" w14:textId="77777777" w:rsidR="001A3623" w:rsidRPr="00990824" w:rsidRDefault="001A3623" w:rsidP="001A3623">
      <w:pPr>
        <w:pStyle w:val="Default"/>
        <w:widowControl w:val="0"/>
        <w:tabs>
          <w:tab w:val="left" w:pos="993"/>
        </w:tabs>
        <w:spacing w:before="120"/>
        <w:ind w:left="992" w:hanging="992"/>
        <w:jc w:val="both"/>
        <w:rPr>
          <w:color w:val="auto"/>
          <w:sz w:val="22"/>
          <w:szCs w:val="22"/>
        </w:rPr>
      </w:pPr>
      <w:r w:rsidRPr="00990824">
        <w:rPr>
          <w:color w:val="auto"/>
          <w:sz w:val="22"/>
          <w:szCs w:val="22"/>
        </w:rPr>
        <w:tab/>
        <w:t>c) devolver ou transferir a quem for designado pela CAIXA todos os ativos que lhe foram cedidos no mesmo estado que estavam no momento da cessão.</w:t>
      </w:r>
    </w:p>
    <w:p w14:paraId="18B939DA" w14:textId="77777777" w:rsidR="001A3623" w:rsidRPr="00990824" w:rsidRDefault="001A3623" w:rsidP="005822C8">
      <w:pPr>
        <w:widowControl w:val="0"/>
        <w:tabs>
          <w:tab w:val="left" w:pos="993"/>
        </w:tabs>
        <w:spacing w:before="120"/>
        <w:jc w:val="both"/>
        <w:rPr>
          <w:rFonts w:ascii="Arial" w:hAnsi="Arial" w:cs="Arial"/>
          <w:sz w:val="22"/>
          <w:szCs w:val="22"/>
        </w:rPr>
      </w:pPr>
      <w:r w:rsidRPr="00990824">
        <w:rPr>
          <w:rFonts w:ascii="Arial" w:hAnsi="Arial" w:cs="Arial"/>
          <w:sz w:val="22"/>
          <w:szCs w:val="22"/>
        </w:rPr>
        <w:br w:type="page"/>
      </w:r>
    </w:p>
    <w:p w14:paraId="42D3E439" w14:textId="5263A5A7" w:rsidR="00841DCA" w:rsidRPr="00990824" w:rsidRDefault="00933707" w:rsidP="00D9648E">
      <w:pPr>
        <w:pStyle w:val="Ttulo5"/>
        <w:keepNext/>
        <w:numPr>
          <w:ilvl w:val="0"/>
          <w:numId w:val="0"/>
        </w:numPr>
        <w:tabs>
          <w:tab w:val="left" w:pos="709"/>
          <w:tab w:val="left" w:pos="1134"/>
        </w:tabs>
        <w:spacing w:before="0" w:after="0"/>
        <w:ind w:left="709" w:right="-57" w:hanging="709"/>
        <w:jc w:val="center"/>
        <w:rPr>
          <w:rFonts w:eastAsia="Arial Unicode MS" w:cs="Arial"/>
          <w:b/>
          <w:szCs w:val="22"/>
          <w:u w:val="single"/>
        </w:rPr>
      </w:pPr>
      <w:r w:rsidRPr="00990824">
        <w:rPr>
          <w:rFonts w:eastAsia="Arial Unicode MS" w:cs="Arial"/>
          <w:b/>
          <w:szCs w:val="22"/>
          <w:u w:val="single"/>
        </w:rPr>
        <w:lastRenderedPageBreak/>
        <w:t>ANEXO 1</w:t>
      </w:r>
      <w:r w:rsidR="00CB3DDE" w:rsidRPr="00990824">
        <w:rPr>
          <w:rFonts w:eastAsia="Arial Unicode MS" w:cs="Arial"/>
          <w:b/>
          <w:szCs w:val="22"/>
          <w:u w:val="single"/>
        </w:rPr>
        <w:t>-</w:t>
      </w:r>
      <w:r w:rsidR="00AB0D15" w:rsidRPr="00990824">
        <w:rPr>
          <w:rFonts w:eastAsia="Arial Unicode MS" w:cs="Arial"/>
          <w:b/>
          <w:szCs w:val="22"/>
          <w:u w:val="single"/>
        </w:rPr>
        <w:t>A</w:t>
      </w:r>
      <w:r w:rsidR="008F67B1" w:rsidRPr="00990824">
        <w:rPr>
          <w:rFonts w:eastAsia="Arial Unicode MS" w:cs="Arial"/>
          <w:b/>
          <w:szCs w:val="22"/>
          <w:u w:val="single"/>
        </w:rPr>
        <w:t xml:space="preserve"> - </w:t>
      </w:r>
      <w:r w:rsidR="00841DCA" w:rsidRPr="00990824">
        <w:rPr>
          <w:rFonts w:eastAsia="Arial Unicode MS" w:cs="Arial"/>
          <w:b/>
          <w:szCs w:val="22"/>
          <w:u w:val="single"/>
        </w:rPr>
        <w:t>QUANTITATIVOS</w:t>
      </w:r>
    </w:p>
    <w:p w14:paraId="36DC87DC" w14:textId="77777777" w:rsidR="009A6292" w:rsidRPr="00990824" w:rsidRDefault="009A6292" w:rsidP="009A6292">
      <w:pPr>
        <w:rPr>
          <w:rFonts w:ascii="Arial" w:eastAsia="Arial Unicode MS" w:hAnsi="Arial" w:cs="Arial"/>
          <w:sz w:val="22"/>
          <w:szCs w:val="22"/>
        </w:rPr>
      </w:pPr>
    </w:p>
    <w:p w14:paraId="55E73EFD" w14:textId="77777777" w:rsidR="00841DCA" w:rsidRPr="00990824" w:rsidRDefault="00841DCA" w:rsidP="005B1A9F">
      <w:pPr>
        <w:tabs>
          <w:tab w:val="left" w:pos="582"/>
          <w:tab w:val="left" w:pos="709"/>
          <w:tab w:val="left" w:pos="1134"/>
          <w:tab w:val="left" w:pos="1985"/>
          <w:tab w:val="left" w:pos="2835"/>
          <w:tab w:val="left" w:pos="8237"/>
        </w:tabs>
        <w:ind w:left="709" w:hanging="709"/>
        <w:jc w:val="both"/>
        <w:rPr>
          <w:rFonts w:ascii="Arial" w:eastAsia="Arial Unicode MS" w:hAnsi="Arial" w:cs="Arial"/>
          <w:color w:val="0070C0"/>
          <w:sz w:val="22"/>
          <w:szCs w:val="22"/>
        </w:rPr>
      </w:pPr>
    </w:p>
    <w:p w14:paraId="4431689A" w14:textId="7E177E0C" w:rsidR="007A30C9" w:rsidRPr="00990824" w:rsidRDefault="00F70AEF" w:rsidP="0065440C">
      <w:pPr>
        <w:keepLines/>
        <w:numPr>
          <w:ilvl w:val="0"/>
          <w:numId w:val="10"/>
        </w:numPr>
        <w:ind w:left="851" w:hanging="851"/>
        <w:jc w:val="both"/>
        <w:rPr>
          <w:rFonts w:ascii="Arial" w:hAnsi="Arial" w:cs="Arial"/>
          <w:sz w:val="22"/>
          <w:szCs w:val="22"/>
        </w:rPr>
      </w:pPr>
      <w:r w:rsidRPr="00990824">
        <w:rPr>
          <w:rFonts w:ascii="Arial" w:hAnsi="Arial" w:cs="Arial"/>
          <w:sz w:val="22"/>
          <w:szCs w:val="22"/>
        </w:rPr>
        <w:t xml:space="preserve">As </w:t>
      </w:r>
      <w:r w:rsidR="007A30C9" w:rsidRPr="00990824">
        <w:rPr>
          <w:rFonts w:ascii="Arial" w:hAnsi="Arial" w:cs="Arial"/>
          <w:sz w:val="22"/>
          <w:szCs w:val="22"/>
        </w:rPr>
        <w:t>quanti</w:t>
      </w:r>
      <w:r w:rsidRPr="00990824">
        <w:rPr>
          <w:rFonts w:ascii="Arial" w:hAnsi="Arial" w:cs="Arial"/>
          <w:sz w:val="22"/>
          <w:szCs w:val="22"/>
        </w:rPr>
        <w:t>dades de mobiliários</w:t>
      </w:r>
      <w:r w:rsidR="007A30C9" w:rsidRPr="00990824">
        <w:rPr>
          <w:rFonts w:ascii="Arial" w:hAnsi="Arial" w:cs="Arial"/>
          <w:sz w:val="22"/>
          <w:szCs w:val="22"/>
        </w:rPr>
        <w:t xml:space="preserve"> previst</w:t>
      </w:r>
      <w:r w:rsidRPr="00990824">
        <w:rPr>
          <w:rFonts w:ascii="Arial" w:hAnsi="Arial" w:cs="Arial"/>
          <w:sz w:val="22"/>
          <w:szCs w:val="22"/>
        </w:rPr>
        <w:t>a</w:t>
      </w:r>
      <w:r w:rsidR="007A30C9" w:rsidRPr="00990824">
        <w:rPr>
          <w:rFonts w:ascii="Arial" w:hAnsi="Arial" w:cs="Arial"/>
          <w:sz w:val="22"/>
          <w:szCs w:val="22"/>
        </w:rPr>
        <w:t xml:space="preserve">s </w:t>
      </w:r>
      <w:r w:rsidRPr="00990824">
        <w:rPr>
          <w:rFonts w:ascii="Arial" w:hAnsi="Arial" w:cs="Arial"/>
          <w:sz w:val="22"/>
          <w:szCs w:val="22"/>
        </w:rPr>
        <w:t>para a vigência d</w:t>
      </w:r>
      <w:r w:rsidR="00913FEA" w:rsidRPr="00990824">
        <w:rPr>
          <w:rFonts w:ascii="Arial" w:hAnsi="Arial" w:cs="Arial"/>
          <w:sz w:val="22"/>
          <w:szCs w:val="22"/>
        </w:rPr>
        <w:t>a ata</w:t>
      </w:r>
      <w:r w:rsidRPr="00990824">
        <w:rPr>
          <w:rFonts w:ascii="Arial" w:hAnsi="Arial" w:cs="Arial"/>
          <w:sz w:val="22"/>
          <w:szCs w:val="22"/>
        </w:rPr>
        <w:t xml:space="preserve">, são aquelas </w:t>
      </w:r>
      <w:r w:rsidR="007A30C9" w:rsidRPr="00990824">
        <w:rPr>
          <w:rFonts w:ascii="Arial" w:hAnsi="Arial" w:cs="Arial"/>
          <w:sz w:val="22"/>
          <w:szCs w:val="22"/>
        </w:rPr>
        <w:t>apresentad</w:t>
      </w:r>
      <w:r w:rsidRPr="00990824">
        <w:rPr>
          <w:rFonts w:ascii="Arial" w:hAnsi="Arial" w:cs="Arial"/>
          <w:sz w:val="22"/>
          <w:szCs w:val="22"/>
        </w:rPr>
        <w:t>a</w:t>
      </w:r>
      <w:r w:rsidR="007A30C9" w:rsidRPr="00990824">
        <w:rPr>
          <w:rFonts w:ascii="Arial" w:hAnsi="Arial" w:cs="Arial"/>
          <w:sz w:val="22"/>
          <w:szCs w:val="22"/>
        </w:rPr>
        <w:t xml:space="preserve">s </w:t>
      </w:r>
      <w:r w:rsidRPr="00990824">
        <w:rPr>
          <w:rFonts w:ascii="Arial" w:hAnsi="Arial" w:cs="Arial"/>
          <w:sz w:val="22"/>
          <w:szCs w:val="22"/>
        </w:rPr>
        <w:t xml:space="preserve">nas tabelas </w:t>
      </w:r>
      <w:r w:rsidR="007A30C9" w:rsidRPr="00990824">
        <w:rPr>
          <w:rFonts w:ascii="Arial" w:hAnsi="Arial" w:cs="Arial"/>
          <w:sz w:val="22"/>
          <w:szCs w:val="22"/>
        </w:rPr>
        <w:t>a seguir, sendo observadas as seguintes regras:</w:t>
      </w:r>
    </w:p>
    <w:p w14:paraId="2613815D" w14:textId="77777777" w:rsidR="007A30C9" w:rsidRPr="00990824" w:rsidRDefault="007A30C9" w:rsidP="00F70AEF">
      <w:pPr>
        <w:keepLines/>
        <w:tabs>
          <w:tab w:val="left" w:pos="993"/>
        </w:tabs>
        <w:ind w:left="851" w:hanging="851"/>
        <w:jc w:val="both"/>
        <w:rPr>
          <w:rFonts w:ascii="Arial" w:hAnsi="Arial" w:cs="Arial"/>
          <w:sz w:val="22"/>
          <w:szCs w:val="22"/>
        </w:rPr>
      </w:pPr>
    </w:p>
    <w:p w14:paraId="7B6226E0" w14:textId="4A783E70" w:rsidR="00841DCA" w:rsidRPr="00990824" w:rsidRDefault="00F70AEF" w:rsidP="0065440C">
      <w:pPr>
        <w:keepLines/>
        <w:numPr>
          <w:ilvl w:val="1"/>
          <w:numId w:val="10"/>
        </w:numPr>
        <w:tabs>
          <w:tab w:val="left" w:pos="993"/>
        </w:tabs>
        <w:ind w:left="851" w:hanging="851"/>
        <w:jc w:val="both"/>
        <w:rPr>
          <w:rFonts w:ascii="Arial" w:hAnsi="Arial" w:cs="Arial"/>
          <w:sz w:val="22"/>
          <w:szCs w:val="22"/>
        </w:rPr>
      </w:pPr>
      <w:r w:rsidRPr="00990824">
        <w:rPr>
          <w:rFonts w:ascii="Arial" w:hAnsi="Arial" w:cs="Arial"/>
          <w:sz w:val="22"/>
          <w:szCs w:val="22"/>
        </w:rPr>
        <w:t>As q</w:t>
      </w:r>
      <w:r w:rsidR="00841DCA" w:rsidRPr="00990824">
        <w:rPr>
          <w:rFonts w:ascii="Arial" w:hAnsi="Arial" w:cs="Arial"/>
          <w:sz w:val="22"/>
          <w:szCs w:val="22"/>
        </w:rPr>
        <w:t>uantidade</w:t>
      </w:r>
      <w:r w:rsidRPr="00990824">
        <w:rPr>
          <w:rFonts w:ascii="Arial" w:hAnsi="Arial" w:cs="Arial"/>
          <w:sz w:val="22"/>
          <w:szCs w:val="22"/>
        </w:rPr>
        <w:t>s</w:t>
      </w:r>
      <w:r w:rsidR="00841DCA" w:rsidRPr="00990824">
        <w:rPr>
          <w:rFonts w:ascii="Arial" w:hAnsi="Arial" w:cs="Arial"/>
          <w:sz w:val="22"/>
          <w:szCs w:val="22"/>
        </w:rPr>
        <w:t xml:space="preserve"> mínima</w:t>
      </w:r>
      <w:r w:rsidRPr="00990824">
        <w:rPr>
          <w:rFonts w:ascii="Arial" w:hAnsi="Arial" w:cs="Arial"/>
          <w:sz w:val="22"/>
          <w:szCs w:val="22"/>
        </w:rPr>
        <w:t>s</w:t>
      </w:r>
      <w:r w:rsidR="00051849" w:rsidRPr="00990824">
        <w:rPr>
          <w:rFonts w:ascii="Arial" w:hAnsi="Arial" w:cs="Arial"/>
          <w:sz w:val="22"/>
          <w:szCs w:val="22"/>
        </w:rPr>
        <w:t xml:space="preserve"> a serem cotadas</w:t>
      </w:r>
      <w:r w:rsidRPr="00990824">
        <w:rPr>
          <w:rFonts w:ascii="Arial" w:hAnsi="Arial" w:cs="Arial"/>
          <w:sz w:val="22"/>
          <w:szCs w:val="22"/>
        </w:rPr>
        <w:t xml:space="preserve">, fixas e variáveis, é </w:t>
      </w:r>
      <w:r w:rsidR="00841DCA" w:rsidRPr="00990824">
        <w:rPr>
          <w:rFonts w:ascii="Arial" w:hAnsi="Arial" w:cs="Arial"/>
          <w:sz w:val="22"/>
          <w:szCs w:val="22"/>
        </w:rPr>
        <w:t>100% do total previsto</w:t>
      </w:r>
      <w:r w:rsidRPr="00990824">
        <w:rPr>
          <w:rFonts w:ascii="Arial" w:hAnsi="Arial" w:cs="Arial"/>
          <w:sz w:val="22"/>
          <w:szCs w:val="22"/>
        </w:rPr>
        <w:t xml:space="preserve"> para cada modelo de mobiliário, atendidas a todas as condições de especificações, prazos de entrega e garantias estabelecidas no Termo de Referência e anexos.</w:t>
      </w:r>
    </w:p>
    <w:p w14:paraId="58774ACD" w14:textId="737D79C7" w:rsidR="00051849" w:rsidRPr="00990824" w:rsidRDefault="00051849" w:rsidP="00F70AEF">
      <w:pPr>
        <w:keepLines/>
        <w:tabs>
          <w:tab w:val="left" w:pos="993"/>
        </w:tabs>
        <w:ind w:left="851"/>
        <w:jc w:val="both"/>
        <w:rPr>
          <w:rFonts w:ascii="Arial" w:hAnsi="Arial" w:cs="Arial"/>
          <w:sz w:val="22"/>
          <w:szCs w:val="22"/>
        </w:rPr>
      </w:pPr>
    </w:p>
    <w:p w14:paraId="6BF821C7" w14:textId="55AC7336" w:rsidR="00051849" w:rsidRPr="00990824" w:rsidRDefault="00051849" w:rsidP="0065440C">
      <w:pPr>
        <w:keepLines/>
        <w:numPr>
          <w:ilvl w:val="1"/>
          <w:numId w:val="10"/>
        </w:numPr>
        <w:tabs>
          <w:tab w:val="left" w:pos="993"/>
        </w:tabs>
        <w:ind w:left="851" w:hanging="851"/>
        <w:jc w:val="both"/>
        <w:rPr>
          <w:rFonts w:ascii="Arial" w:hAnsi="Arial" w:cs="Arial"/>
          <w:sz w:val="22"/>
          <w:szCs w:val="22"/>
        </w:rPr>
      </w:pPr>
      <w:r w:rsidRPr="00990824">
        <w:rPr>
          <w:rFonts w:ascii="Arial" w:hAnsi="Arial" w:cs="Arial"/>
          <w:sz w:val="22"/>
          <w:szCs w:val="22"/>
        </w:rPr>
        <w:t xml:space="preserve">As quantidades variáveis informadas podem ou não ser solicitadas pela CAIXA na vigência do contrato, pois elas se destinam a atender situações não programadas, em casos de novas necessidades que surgirem após o consumo das quantidades fixas. </w:t>
      </w:r>
    </w:p>
    <w:p w14:paraId="2608474E" w14:textId="04A2BDBF" w:rsidR="007A30C9" w:rsidRPr="00990824" w:rsidRDefault="007A30C9" w:rsidP="005B1A9F">
      <w:pPr>
        <w:tabs>
          <w:tab w:val="left" w:pos="709"/>
        </w:tabs>
        <w:ind w:left="709" w:hanging="709"/>
        <w:jc w:val="both"/>
        <w:rPr>
          <w:rFonts w:ascii="Arial" w:hAnsi="Arial" w:cs="Arial"/>
          <w:sz w:val="22"/>
          <w:szCs w:val="22"/>
        </w:rPr>
      </w:pPr>
    </w:p>
    <w:p w14:paraId="3835FFF3" w14:textId="77777777" w:rsidR="00966A58" w:rsidRPr="00523114" w:rsidRDefault="00966A58" w:rsidP="000D0E00">
      <w:pPr>
        <w:tabs>
          <w:tab w:val="left" w:pos="851"/>
        </w:tabs>
        <w:ind w:left="851" w:hanging="851"/>
        <w:jc w:val="both"/>
        <w:rPr>
          <w:rFonts w:ascii="Arial" w:hAnsi="Arial" w:cs="Arial"/>
          <w:b/>
          <w:sz w:val="22"/>
          <w:szCs w:val="22"/>
        </w:rPr>
      </w:pPr>
    </w:p>
    <w:p w14:paraId="5B160969" w14:textId="6D17F3E6" w:rsidR="002D6ADA" w:rsidRPr="00F11C3D" w:rsidRDefault="00FE4A93" w:rsidP="0065440C">
      <w:pPr>
        <w:pStyle w:val="Ttulo2"/>
        <w:keepNext w:val="0"/>
        <w:numPr>
          <w:ilvl w:val="0"/>
          <w:numId w:val="15"/>
        </w:numPr>
        <w:tabs>
          <w:tab w:val="left" w:pos="709"/>
        </w:tabs>
        <w:spacing w:before="0" w:after="0"/>
        <w:jc w:val="both"/>
        <w:rPr>
          <w:rFonts w:cs="Arial"/>
          <w:b w:val="0"/>
          <w:i w:val="0"/>
          <w:color w:val="000000" w:themeColor="text1"/>
          <w:sz w:val="22"/>
          <w:szCs w:val="22"/>
        </w:rPr>
      </w:pPr>
      <w:r w:rsidRPr="00F11C3D">
        <w:rPr>
          <w:rFonts w:cs="Arial"/>
          <w:b w:val="0"/>
          <w:i w:val="0"/>
          <w:color w:val="000000" w:themeColor="text1"/>
          <w:sz w:val="22"/>
          <w:szCs w:val="22"/>
        </w:rPr>
        <w:t xml:space="preserve">Local de entrega: </w:t>
      </w:r>
      <w:r w:rsidR="002D6ADA" w:rsidRPr="00F11C3D">
        <w:rPr>
          <w:rFonts w:cs="Arial"/>
          <w:b w:val="0"/>
          <w:i w:val="0"/>
          <w:color w:val="000000" w:themeColor="text1"/>
          <w:sz w:val="22"/>
          <w:szCs w:val="22"/>
        </w:rPr>
        <w:t>Nas Unidades da Caixa situada</w:t>
      </w:r>
      <w:r w:rsidR="00C45940" w:rsidRPr="00F11C3D">
        <w:rPr>
          <w:rFonts w:cs="Arial"/>
          <w:b w:val="0"/>
          <w:i w:val="0"/>
          <w:color w:val="000000" w:themeColor="text1"/>
          <w:sz w:val="22"/>
          <w:szCs w:val="22"/>
        </w:rPr>
        <w:t>s</w:t>
      </w:r>
      <w:r w:rsidR="002D6ADA" w:rsidRPr="00F11C3D">
        <w:rPr>
          <w:rFonts w:cs="Arial"/>
          <w:b w:val="0"/>
          <w:i w:val="0"/>
          <w:color w:val="000000" w:themeColor="text1"/>
          <w:sz w:val="22"/>
          <w:szCs w:val="22"/>
        </w:rPr>
        <w:t xml:space="preserve"> </w:t>
      </w:r>
      <w:r w:rsidR="00AE1C16" w:rsidRPr="00F11C3D">
        <w:rPr>
          <w:rFonts w:cs="Arial"/>
          <w:b w:val="0"/>
          <w:i w:val="0"/>
          <w:color w:val="000000" w:themeColor="text1"/>
          <w:sz w:val="22"/>
          <w:szCs w:val="22"/>
        </w:rPr>
        <w:t>no Estado</w:t>
      </w:r>
      <w:r w:rsidR="00BE728D">
        <w:rPr>
          <w:rFonts w:cs="Arial"/>
          <w:b w:val="0"/>
          <w:i w:val="0"/>
          <w:color w:val="000000" w:themeColor="text1"/>
          <w:sz w:val="22"/>
          <w:szCs w:val="22"/>
        </w:rPr>
        <w:t xml:space="preserve"> de São Paulo </w:t>
      </w:r>
    </w:p>
    <w:p w14:paraId="13248587" w14:textId="77777777" w:rsidR="00A2563B" w:rsidRPr="00523114" w:rsidRDefault="00A2563B" w:rsidP="00A2563B">
      <w:pPr>
        <w:rPr>
          <w:rFonts w:ascii="Arial" w:hAnsi="Arial" w:cs="Arial"/>
          <w:sz w:val="22"/>
          <w:szCs w:val="22"/>
          <w:highlight w:val="yellow"/>
        </w:rPr>
      </w:pPr>
    </w:p>
    <w:p w14:paraId="122BE449" w14:textId="2E422D22" w:rsidR="00A2563B" w:rsidRPr="00523114" w:rsidRDefault="00A2563B" w:rsidP="00523114">
      <w:pPr>
        <w:ind w:left="360"/>
        <w:jc w:val="center"/>
        <w:rPr>
          <w:rFonts w:ascii="Arial" w:hAnsi="Arial" w:cs="Arial"/>
          <w:b/>
          <w:bCs/>
          <w:sz w:val="22"/>
          <w:szCs w:val="22"/>
          <w:u w:val="single"/>
        </w:rPr>
      </w:pPr>
      <w:r w:rsidRPr="00523114">
        <w:rPr>
          <w:rFonts w:ascii="Arial" w:hAnsi="Arial" w:cs="Arial"/>
          <w:b/>
          <w:bCs/>
          <w:sz w:val="22"/>
          <w:szCs w:val="22"/>
          <w:u w:val="single"/>
        </w:rPr>
        <w:t>PADRÃO SLIM</w:t>
      </w:r>
    </w:p>
    <w:p w14:paraId="5AA5091E" w14:textId="77777777" w:rsidR="00A2563B" w:rsidRPr="00523114" w:rsidRDefault="00A2563B" w:rsidP="00A2563B">
      <w:pPr>
        <w:ind w:left="360"/>
        <w:rPr>
          <w:rFonts w:ascii="Arial" w:hAnsi="Arial" w:cs="Arial"/>
          <w:sz w:val="22"/>
          <w:szCs w:val="22"/>
          <w:highlight w:val="yellow"/>
        </w:rPr>
      </w:pPr>
    </w:p>
    <w:tbl>
      <w:tblPr>
        <w:tblW w:w="9458" w:type="dxa"/>
        <w:tblCellMar>
          <w:left w:w="70" w:type="dxa"/>
          <w:right w:w="70" w:type="dxa"/>
        </w:tblCellMar>
        <w:tblLook w:val="04A0" w:firstRow="1" w:lastRow="0" w:firstColumn="1" w:lastColumn="0" w:noHBand="0" w:noVBand="1"/>
      </w:tblPr>
      <w:tblGrid>
        <w:gridCol w:w="817"/>
        <w:gridCol w:w="1440"/>
        <w:gridCol w:w="6449"/>
        <w:gridCol w:w="752"/>
      </w:tblGrid>
      <w:tr w:rsidR="0062004D" w:rsidRPr="0062004D" w14:paraId="0D82E896" w14:textId="77777777" w:rsidTr="00F81C7B">
        <w:trPr>
          <w:trHeight w:val="290"/>
        </w:trPr>
        <w:tc>
          <w:tcPr>
            <w:tcW w:w="817"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54F72468" w14:textId="77777777" w:rsidR="0062004D" w:rsidRPr="0062004D" w:rsidRDefault="0062004D" w:rsidP="0062004D">
            <w:pPr>
              <w:jc w:val="center"/>
              <w:rPr>
                <w:rFonts w:ascii="Arial" w:hAnsi="Arial" w:cs="Arial"/>
                <w:b/>
                <w:bCs/>
                <w:color w:val="000000"/>
                <w:sz w:val="22"/>
                <w:szCs w:val="22"/>
              </w:rPr>
            </w:pPr>
            <w:r w:rsidRPr="0062004D">
              <w:rPr>
                <w:rFonts w:ascii="Arial" w:hAnsi="Arial" w:cs="Arial"/>
                <w:b/>
                <w:bCs/>
                <w:color w:val="000000"/>
                <w:sz w:val="22"/>
                <w:szCs w:val="22"/>
              </w:rPr>
              <w:t>ITEM</w:t>
            </w:r>
          </w:p>
        </w:tc>
        <w:tc>
          <w:tcPr>
            <w:tcW w:w="1440" w:type="dxa"/>
            <w:tcBorders>
              <w:top w:val="single" w:sz="4" w:space="0" w:color="auto"/>
              <w:left w:val="nil"/>
              <w:bottom w:val="single" w:sz="4" w:space="0" w:color="auto"/>
              <w:right w:val="single" w:sz="4" w:space="0" w:color="auto"/>
            </w:tcBorders>
            <w:shd w:val="clear" w:color="000000" w:fill="A5A5A5"/>
            <w:noWrap/>
            <w:vAlign w:val="center"/>
            <w:hideMark/>
          </w:tcPr>
          <w:p w14:paraId="283C9082" w14:textId="77777777" w:rsidR="0062004D" w:rsidRPr="0062004D" w:rsidRDefault="0062004D" w:rsidP="0062004D">
            <w:pPr>
              <w:jc w:val="center"/>
              <w:rPr>
                <w:rFonts w:ascii="Arial" w:hAnsi="Arial" w:cs="Arial"/>
                <w:b/>
                <w:bCs/>
                <w:color w:val="000000"/>
                <w:sz w:val="22"/>
                <w:szCs w:val="22"/>
              </w:rPr>
            </w:pPr>
            <w:r w:rsidRPr="0062004D">
              <w:rPr>
                <w:rFonts w:ascii="Arial" w:hAnsi="Arial" w:cs="Arial"/>
                <w:b/>
                <w:bCs/>
                <w:color w:val="000000"/>
                <w:sz w:val="22"/>
                <w:szCs w:val="22"/>
              </w:rPr>
              <w:t>MODELO</w:t>
            </w:r>
          </w:p>
        </w:tc>
        <w:tc>
          <w:tcPr>
            <w:tcW w:w="6449" w:type="dxa"/>
            <w:tcBorders>
              <w:top w:val="single" w:sz="4" w:space="0" w:color="auto"/>
              <w:left w:val="nil"/>
              <w:bottom w:val="single" w:sz="4" w:space="0" w:color="auto"/>
              <w:right w:val="single" w:sz="4" w:space="0" w:color="auto"/>
            </w:tcBorders>
            <w:shd w:val="clear" w:color="000000" w:fill="A5A5A5"/>
            <w:noWrap/>
            <w:vAlign w:val="center"/>
            <w:hideMark/>
          </w:tcPr>
          <w:p w14:paraId="3680A631" w14:textId="77777777" w:rsidR="0062004D" w:rsidRPr="0062004D" w:rsidRDefault="0062004D" w:rsidP="0062004D">
            <w:pPr>
              <w:jc w:val="center"/>
              <w:rPr>
                <w:rFonts w:ascii="Arial" w:hAnsi="Arial" w:cs="Arial"/>
                <w:b/>
                <w:bCs/>
                <w:color w:val="000000"/>
                <w:sz w:val="22"/>
                <w:szCs w:val="22"/>
              </w:rPr>
            </w:pPr>
            <w:r w:rsidRPr="0062004D">
              <w:rPr>
                <w:rFonts w:ascii="Arial" w:hAnsi="Arial" w:cs="Arial"/>
                <w:b/>
                <w:bCs/>
                <w:color w:val="000000"/>
                <w:sz w:val="22"/>
                <w:szCs w:val="22"/>
              </w:rPr>
              <w:t>DESCRIÇÃO</w:t>
            </w:r>
          </w:p>
        </w:tc>
        <w:tc>
          <w:tcPr>
            <w:tcW w:w="752" w:type="dxa"/>
            <w:tcBorders>
              <w:top w:val="single" w:sz="4" w:space="0" w:color="auto"/>
              <w:left w:val="nil"/>
              <w:bottom w:val="single" w:sz="4" w:space="0" w:color="auto"/>
              <w:right w:val="single" w:sz="4" w:space="0" w:color="auto"/>
            </w:tcBorders>
            <w:shd w:val="clear" w:color="000000" w:fill="A5A5A5"/>
            <w:noWrap/>
            <w:vAlign w:val="center"/>
            <w:hideMark/>
          </w:tcPr>
          <w:p w14:paraId="00746CE9" w14:textId="77777777" w:rsidR="0062004D" w:rsidRPr="0062004D" w:rsidRDefault="0062004D" w:rsidP="0062004D">
            <w:pPr>
              <w:jc w:val="center"/>
              <w:rPr>
                <w:rFonts w:ascii="Arial" w:hAnsi="Arial" w:cs="Arial"/>
                <w:b/>
                <w:bCs/>
                <w:color w:val="000000"/>
                <w:sz w:val="22"/>
                <w:szCs w:val="22"/>
              </w:rPr>
            </w:pPr>
            <w:r w:rsidRPr="0062004D">
              <w:rPr>
                <w:rFonts w:ascii="Arial" w:hAnsi="Arial" w:cs="Arial"/>
                <w:b/>
                <w:bCs/>
                <w:color w:val="000000"/>
                <w:sz w:val="22"/>
                <w:szCs w:val="22"/>
              </w:rPr>
              <w:t>QTD</w:t>
            </w:r>
          </w:p>
        </w:tc>
      </w:tr>
      <w:tr w:rsidR="00A72CD4" w:rsidRPr="0062004D" w14:paraId="1E3E64B8"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2216FF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w:t>
            </w:r>
          </w:p>
        </w:tc>
        <w:tc>
          <w:tcPr>
            <w:tcW w:w="1440" w:type="dxa"/>
            <w:tcBorders>
              <w:top w:val="nil"/>
              <w:left w:val="nil"/>
              <w:bottom w:val="single" w:sz="8" w:space="0" w:color="auto"/>
              <w:right w:val="single" w:sz="8" w:space="0" w:color="auto"/>
            </w:tcBorders>
            <w:shd w:val="clear" w:color="auto" w:fill="auto"/>
            <w:noWrap/>
            <w:vAlign w:val="center"/>
            <w:hideMark/>
          </w:tcPr>
          <w:p w14:paraId="07D1929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MT6-800</w:t>
            </w:r>
          </w:p>
        </w:tc>
        <w:tc>
          <w:tcPr>
            <w:tcW w:w="6449" w:type="dxa"/>
            <w:tcBorders>
              <w:top w:val="nil"/>
              <w:left w:val="nil"/>
              <w:bottom w:val="single" w:sz="8" w:space="0" w:color="auto"/>
              <w:right w:val="single" w:sz="8" w:space="0" w:color="auto"/>
            </w:tcBorders>
            <w:shd w:val="clear" w:color="auto" w:fill="auto"/>
            <w:noWrap/>
            <w:vAlign w:val="center"/>
            <w:hideMark/>
          </w:tcPr>
          <w:p w14:paraId="0DF2698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MT6-800 – Mesa de trabalho medindo 800x600mm</w:t>
            </w:r>
          </w:p>
        </w:tc>
        <w:tc>
          <w:tcPr>
            <w:tcW w:w="752" w:type="dxa"/>
            <w:tcBorders>
              <w:top w:val="nil"/>
              <w:left w:val="nil"/>
              <w:bottom w:val="single" w:sz="8" w:space="0" w:color="auto"/>
              <w:right w:val="single" w:sz="8" w:space="0" w:color="auto"/>
            </w:tcBorders>
            <w:shd w:val="clear" w:color="auto" w:fill="auto"/>
            <w:noWrap/>
            <w:vAlign w:val="bottom"/>
            <w:hideMark/>
          </w:tcPr>
          <w:p w14:paraId="27C72760" w14:textId="3CA38F9E"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452</w:t>
            </w:r>
          </w:p>
        </w:tc>
      </w:tr>
      <w:tr w:rsidR="00A72CD4" w:rsidRPr="0062004D" w14:paraId="56B3E92A"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AAAAE5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w:t>
            </w:r>
          </w:p>
        </w:tc>
        <w:tc>
          <w:tcPr>
            <w:tcW w:w="1440" w:type="dxa"/>
            <w:tcBorders>
              <w:top w:val="nil"/>
              <w:left w:val="nil"/>
              <w:bottom w:val="single" w:sz="8" w:space="0" w:color="auto"/>
              <w:right w:val="single" w:sz="8" w:space="0" w:color="auto"/>
            </w:tcBorders>
            <w:shd w:val="clear" w:color="auto" w:fill="auto"/>
            <w:noWrap/>
            <w:vAlign w:val="center"/>
            <w:hideMark/>
          </w:tcPr>
          <w:p w14:paraId="60EE8AE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MT6-1000</w:t>
            </w:r>
          </w:p>
        </w:tc>
        <w:tc>
          <w:tcPr>
            <w:tcW w:w="6449" w:type="dxa"/>
            <w:tcBorders>
              <w:top w:val="nil"/>
              <w:left w:val="nil"/>
              <w:bottom w:val="single" w:sz="8" w:space="0" w:color="auto"/>
              <w:right w:val="single" w:sz="8" w:space="0" w:color="auto"/>
            </w:tcBorders>
            <w:shd w:val="clear" w:color="auto" w:fill="auto"/>
            <w:noWrap/>
            <w:vAlign w:val="center"/>
            <w:hideMark/>
          </w:tcPr>
          <w:p w14:paraId="3A54B210"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MT6-1000 – Mesa de trabalho medindo 1000x600mm</w:t>
            </w:r>
          </w:p>
        </w:tc>
        <w:tc>
          <w:tcPr>
            <w:tcW w:w="752" w:type="dxa"/>
            <w:tcBorders>
              <w:top w:val="nil"/>
              <w:left w:val="nil"/>
              <w:bottom w:val="single" w:sz="8" w:space="0" w:color="auto"/>
              <w:right w:val="single" w:sz="8" w:space="0" w:color="auto"/>
            </w:tcBorders>
            <w:shd w:val="clear" w:color="auto" w:fill="auto"/>
            <w:noWrap/>
            <w:vAlign w:val="bottom"/>
            <w:hideMark/>
          </w:tcPr>
          <w:p w14:paraId="5E3FF557" w14:textId="72631C52"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362</w:t>
            </w:r>
          </w:p>
        </w:tc>
      </w:tr>
      <w:tr w:rsidR="00A72CD4" w:rsidRPr="0062004D" w14:paraId="4650A1A6"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F04D2F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w:t>
            </w:r>
          </w:p>
        </w:tc>
        <w:tc>
          <w:tcPr>
            <w:tcW w:w="1440" w:type="dxa"/>
            <w:tcBorders>
              <w:top w:val="nil"/>
              <w:left w:val="nil"/>
              <w:bottom w:val="single" w:sz="8" w:space="0" w:color="auto"/>
              <w:right w:val="single" w:sz="8" w:space="0" w:color="auto"/>
            </w:tcBorders>
            <w:shd w:val="clear" w:color="auto" w:fill="auto"/>
            <w:noWrap/>
            <w:vAlign w:val="center"/>
            <w:hideMark/>
          </w:tcPr>
          <w:p w14:paraId="071D237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MT6-1200</w:t>
            </w:r>
          </w:p>
        </w:tc>
        <w:tc>
          <w:tcPr>
            <w:tcW w:w="6449" w:type="dxa"/>
            <w:tcBorders>
              <w:top w:val="nil"/>
              <w:left w:val="nil"/>
              <w:bottom w:val="single" w:sz="8" w:space="0" w:color="auto"/>
              <w:right w:val="single" w:sz="8" w:space="0" w:color="auto"/>
            </w:tcBorders>
            <w:shd w:val="clear" w:color="auto" w:fill="auto"/>
            <w:noWrap/>
            <w:vAlign w:val="center"/>
            <w:hideMark/>
          </w:tcPr>
          <w:p w14:paraId="03E77E9B"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MT6-1200 – Mesa de trabalho medindo 1200x600mm</w:t>
            </w:r>
          </w:p>
        </w:tc>
        <w:tc>
          <w:tcPr>
            <w:tcW w:w="752" w:type="dxa"/>
            <w:tcBorders>
              <w:top w:val="nil"/>
              <w:left w:val="nil"/>
              <w:bottom w:val="single" w:sz="8" w:space="0" w:color="auto"/>
              <w:right w:val="single" w:sz="8" w:space="0" w:color="auto"/>
            </w:tcBorders>
            <w:shd w:val="clear" w:color="auto" w:fill="auto"/>
            <w:noWrap/>
            <w:vAlign w:val="bottom"/>
            <w:hideMark/>
          </w:tcPr>
          <w:p w14:paraId="62F0AE03" w14:textId="106B28FE"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203</w:t>
            </w:r>
          </w:p>
        </w:tc>
      </w:tr>
      <w:tr w:rsidR="00A72CD4" w:rsidRPr="0062004D" w14:paraId="759CDACB"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E56411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w:t>
            </w:r>
          </w:p>
        </w:tc>
        <w:tc>
          <w:tcPr>
            <w:tcW w:w="1440" w:type="dxa"/>
            <w:tcBorders>
              <w:top w:val="nil"/>
              <w:left w:val="nil"/>
              <w:bottom w:val="single" w:sz="8" w:space="0" w:color="auto"/>
              <w:right w:val="single" w:sz="8" w:space="0" w:color="auto"/>
            </w:tcBorders>
            <w:shd w:val="clear" w:color="auto" w:fill="auto"/>
            <w:noWrap/>
            <w:vAlign w:val="center"/>
            <w:hideMark/>
          </w:tcPr>
          <w:p w14:paraId="6E0CA6E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MT6-1400</w:t>
            </w:r>
          </w:p>
        </w:tc>
        <w:tc>
          <w:tcPr>
            <w:tcW w:w="6449" w:type="dxa"/>
            <w:tcBorders>
              <w:top w:val="nil"/>
              <w:left w:val="nil"/>
              <w:bottom w:val="single" w:sz="8" w:space="0" w:color="auto"/>
              <w:right w:val="single" w:sz="8" w:space="0" w:color="auto"/>
            </w:tcBorders>
            <w:shd w:val="clear" w:color="auto" w:fill="auto"/>
            <w:noWrap/>
            <w:vAlign w:val="center"/>
            <w:hideMark/>
          </w:tcPr>
          <w:p w14:paraId="766C2D6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MT6-1400 – Mesa de trabalho medindo 1400x600mm</w:t>
            </w:r>
          </w:p>
        </w:tc>
        <w:tc>
          <w:tcPr>
            <w:tcW w:w="752" w:type="dxa"/>
            <w:tcBorders>
              <w:top w:val="nil"/>
              <w:left w:val="nil"/>
              <w:bottom w:val="single" w:sz="8" w:space="0" w:color="auto"/>
              <w:right w:val="single" w:sz="8" w:space="0" w:color="auto"/>
            </w:tcBorders>
            <w:shd w:val="clear" w:color="auto" w:fill="auto"/>
            <w:noWrap/>
            <w:vAlign w:val="bottom"/>
            <w:hideMark/>
          </w:tcPr>
          <w:p w14:paraId="2F15E271" w14:textId="5D3701EE"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419</w:t>
            </w:r>
          </w:p>
        </w:tc>
      </w:tr>
      <w:tr w:rsidR="00A72CD4" w:rsidRPr="0062004D" w14:paraId="0CA5D89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D82A47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w:t>
            </w:r>
          </w:p>
        </w:tc>
        <w:tc>
          <w:tcPr>
            <w:tcW w:w="1440" w:type="dxa"/>
            <w:tcBorders>
              <w:top w:val="nil"/>
              <w:left w:val="nil"/>
              <w:bottom w:val="single" w:sz="8" w:space="0" w:color="auto"/>
              <w:right w:val="single" w:sz="8" w:space="0" w:color="auto"/>
            </w:tcBorders>
            <w:shd w:val="clear" w:color="auto" w:fill="auto"/>
            <w:noWrap/>
            <w:vAlign w:val="center"/>
            <w:hideMark/>
          </w:tcPr>
          <w:p w14:paraId="37EC59D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MT6-1600</w:t>
            </w:r>
          </w:p>
        </w:tc>
        <w:tc>
          <w:tcPr>
            <w:tcW w:w="6449" w:type="dxa"/>
            <w:tcBorders>
              <w:top w:val="nil"/>
              <w:left w:val="nil"/>
              <w:bottom w:val="single" w:sz="8" w:space="0" w:color="auto"/>
              <w:right w:val="single" w:sz="8" w:space="0" w:color="auto"/>
            </w:tcBorders>
            <w:shd w:val="clear" w:color="auto" w:fill="auto"/>
            <w:noWrap/>
            <w:vAlign w:val="center"/>
            <w:hideMark/>
          </w:tcPr>
          <w:p w14:paraId="013FB3E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MT6-1600 – Mesa de trabalho medindo 1600x600mm</w:t>
            </w:r>
          </w:p>
        </w:tc>
        <w:tc>
          <w:tcPr>
            <w:tcW w:w="752" w:type="dxa"/>
            <w:tcBorders>
              <w:top w:val="nil"/>
              <w:left w:val="nil"/>
              <w:bottom w:val="single" w:sz="8" w:space="0" w:color="auto"/>
              <w:right w:val="single" w:sz="8" w:space="0" w:color="auto"/>
            </w:tcBorders>
            <w:shd w:val="clear" w:color="auto" w:fill="auto"/>
            <w:noWrap/>
            <w:vAlign w:val="bottom"/>
            <w:hideMark/>
          </w:tcPr>
          <w:p w14:paraId="03E53EC6" w14:textId="3D67B42D"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419</w:t>
            </w:r>
          </w:p>
        </w:tc>
      </w:tr>
      <w:tr w:rsidR="00A72CD4" w:rsidRPr="0062004D" w14:paraId="2C987A7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1731A1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w:t>
            </w:r>
          </w:p>
        </w:tc>
        <w:tc>
          <w:tcPr>
            <w:tcW w:w="1440" w:type="dxa"/>
            <w:tcBorders>
              <w:top w:val="nil"/>
              <w:left w:val="nil"/>
              <w:bottom w:val="single" w:sz="8" w:space="0" w:color="auto"/>
              <w:right w:val="single" w:sz="8" w:space="0" w:color="auto"/>
            </w:tcBorders>
            <w:shd w:val="clear" w:color="auto" w:fill="auto"/>
            <w:noWrap/>
            <w:vAlign w:val="center"/>
            <w:hideMark/>
          </w:tcPr>
          <w:p w14:paraId="47BBC66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MT8-1200</w:t>
            </w:r>
          </w:p>
        </w:tc>
        <w:tc>
          <w:tcPr>
            <w:tcW w:w="6449" w:type="dxa"/>
            <w:tcBorders>
              <w:top w:val="nil"/>
              <w:left w:val="nil"/>
              <w:bottom w:val="single" w:sz="8" w:space="0" w:color="auto"/>
              <w:right w:val="single" w:sz="8" w:space="0" w:color="auto"/>
            </w:tcBorders>
            <w:shd w:val="clear" w:color="auto" w:fill="auto"/>
            <w:noWrap/>
            <w:vAlign w:val="center"/>
            <w:hideMark/>
          </w:tcPr>
          <w:p w14:paraId="09B6A99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MT8-1200 – Mesa de trabalho medindo 1200x800mm</w:t>
            </w:r>
          </w:p>
        </w:tc>
        <w:tc>
          <w:tcPr>
            <w:tcW w:w="752" w:type="dxa"/>
            <w:tcBorders>
              <w:top w:val="nil"/>
              <w:left w:val="nil"/>
              <w:bottom w:val="single" w:sz="8" w:space="0" w:color="auto"/>
              <w:right w:val="single" w:sz="8" w:space="0" w:color="auto"/>
            </w:tcBorders>
            <w:shd w:val="clear" w:color="auto" w:fill="auto"/>
            <w:noWrap/>
            <w:vAlign w:val="bottom"/>
            <w:hideMark/>
          </w:tcPr>
          <w:p w14:paraId="3F940534" w14:textId="6A52234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923</w:t>
            </w:r>
          </w:p>
        </w:tc>
      </w:tr>
      <w:tr w:rsidR="00A72CD4" w:rsidRPr="0062004D" w14:paraId="6E3ABE61"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09E707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w:t>
            </w:r>
          </w:p>
        </w:tc>
        <w:tc>
          <w:tcPr>
            <w:tcW w:w="1440" w:type="dxa"/>
            <w:tcBorders>
              <w:top w:val="nil"/>
              <w:left w:val="nil"/>
              <w:bottom w:val="single" w:sz="8" w:space="0" w:color="auto"/>
              <w:right w:val="single" w:sz="8" w:space="0" w:color="auto"/>
            </w:tcBorders>
            <w:shd w:val="clear" w:color="auto" w:fill="auto"/>
            <w:noWrap/>
            <w:vAlign w:val="center"/>
            <w:hideMark/>
          </w:tcPr>
          <w:p w14:paraId="094D1AD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MT8-1200</w:t>
            </w:r>
          </w:p>
        </w:tc>
        <w:tc>
          <w:tcPr>
            <w:tcW w:w="6449" w:type="dxa"/>
            <w:tcBorders>
              <w:top w:val="nil"/>
              <w:left w:val="nil"/>
              <w:bottom w:val="single" w:sz="8" w:space="0" w:color="auto"/>
              <w:right w:val="single" w:sz="8" w:space="0" w:color="auto"/>
            </w:tcBorders>
            <w:shd w:val="clear" w:color="auto" w:fill="auto"/>
            <w:noWrap/>
            <w:vAlign w:val="center"/>
            <w:hideMark/>
          </w:tcPr>
          <w:p w14:paraId="6E0A5D0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MT8-1200 – Mesa de trabalho medindo 1200x800mm (composto por painel frontal)</w:t>
            </w:r>
          </w:p>
        </w:tc>
        <w:tc>
          <w:tcPr>
            <w:tcW w:w="752" w:type="dxa"/>
            <w:tcBorders>
              <w:top w:val="nil"/>
              <w:left w:val="nil"/>
              <w:bottom w:val="single" w:sz="8" w:space="0" w:color="auto"/>
              <w:right w:val="single" w:sz="8" w:space="0" w:color="auto"/>
            </w:tcBorders>
            <w:shd w:val="clear" w:color="auto" w:fill="auto"/>
            <w:noWrap/>
            <w:vAlign w:val="bottom"/>
            <w:hideMark/>
          </w:tcPr>
          <w:p w14:paraId="1E9FA99D" w14:textId="3499C8E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822</w:t>
            </w:r>
          </w:p>
        </w:tc>
      </w:tr>
      <w:tr w:rsidR="00A72CD4" w:rsidRPr="0062004D" w14:paraId="2FFC232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EA680F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8</w:t>
            </w:r>
          </w:p>
        </w:tc>
        <w:tc>
          <w:tcPr>
            <w:tcW w:w="1440" w:type="dxa"/>
            <w:tcBorders>
              <w:top w:val="nil"/>
              <w:left w:val="nil"/>
              <w:bottom w:val="single" w:sz="8" w:space="0" w:color="auto"/>
              <w:right w:val="single" w:sz="8" w:space="0" w:color="auto"/>
            </w:tcBorders>
            <w:shd w:val="clear" w:color="auto" w:fill="auto"/>
            <w:noWrap/>
            <w:vAlign w:val="center"/>
            <w:hideMark/>
          </w:tcPr>
          <w:p w14:paraId="34AEECD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MT8-1400</w:t>
            </w:r>
          </w:p>
        </w:tc>
        <w:tc>
          <w:tcPr>
            <w:tcW w:w="6449" w:type="dxa"/>
            <w:tcBorders>
              <w:top w:val="nil"/>
              <w:left w:val="nil"/>
              <w:bottom w:val="single" w:sz="8" w:space="0" w:color="auto"/>
              <w:right w:val="single" w:sz="8" w:space="0" w:color="auto"/>
            </w:tcBorders>
            <w:shd w:val="clear" w:color="auto" w:fill="auto"/>
            <w:noWrap/>
            <w:vAlign w:val="center"/>
            <w:hideMark/>
          </w:tcPr>
          <w:p w14:paraId="35C0847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MT8-1400 – Mesa de trabalho medindo 1400x800mm</w:t>
            </w:r>
          </w:p>
        </w:tc>
        <w:tc>
          <w:tcPr>
            <w:tcW w:w="752" w:type="dxa"/>
            <w:tcBorders>
              <w:top w:val="nil"/>
              <w:left w:val="nil"/>
              <w:bottom w:val="single" w:sz="8" w:space="0" w:color="auto"/>
              <w:right w:val="single" w:sz="8" w:space="0" w:color="auto"/>
            </w:tcBorders>
            <w:shd w:val="clear" w:color="auto" w:fill="auto"/>
            <w:noWrap/>
            <w:vAlign w:val="bottom"/>
            <w:hideMark/>
          </w:tcPr>
          <w:p w14:paraId="35A5AD75" w14:textId="19F2E80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1838</w:t>
            </w:r>
          </w:p>
        </w:tc>
      </w:tr>
      <w:tr w:rsidR="00A72CD4" w:rsidRPr="0062004D" w14:paraId="36C9EE7A"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6DCFA6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9</w:t>
            </w:r>
          </w:p>
        </w:tc>
        <w:tc>
          <w:tcPr>
            <w:tcW w:w="1440" w:type="dxa"/>
            <w:tcBorders>
              <w:top w:val="nil"/>
              <w:left w:val="nil"/>
              <w:bottom w:val="single" w:sz="8" w:space="0" w:color="auto"/>
              <w:right w:val="single" w:sz="8" w:space="0" w:color="auto"/>
            </w:tcBorders>
            <w:shd w:val="clear" w:color="auto" w:fill="auto"/>
            <w:noWrap/>
            <w:vAlign w:val="center"/>
            <w:hideMark/>
          </w:tcPr>
          <w:p w14:paraId="167F824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MT8-1400</w:t>
            </w:r>
          </w:p>
        </w:tc>
        <w:tc>
          <w:tcPr>
            <w:tcW w:w="6449" w:type="dxa"/>
            <w:tcBorders>
              <w:top w:val="nil"/>
              <w:left w:val="nil"/>
              <w:bottom w:val="single" w:sz="8" w:space="0" w:color="auto"/>
              <w:right w:val="single" w:sz="8" w:space="0" w:color="auto"/>
            </w:tcBorders>
            <w:shd w:val="clear" w:color="auto" w:fill="auto"/>
            <w:noWrap/>
            <w:vAlign w:val="center"/>
            <w:hideMark/>
          </w:tcPr>
          <w:p w14:paraId="34B5F2F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MT8-1400 – Mesa de trabalho medindo 1400x800mm (composto por painel frontal)</w:t>
            </w:r>
          </w:p>
        </w:tc>
        <w:tc>
          <w:tcPr>
            <w:tcW w:w="752" w:type="dxa"/>
            <w:tcBorders>
              <w:top w:val="nil"/>
              <w:left w:val="nil"/>
              <w:bottom w:val="single" w:sz="8" w:space="0" w:color="auto"/>
              <w:right w:val="single" w:sz="8" w:space="0" w:color="auto"/>
            </w:tcBorders>
            <w:shd w:val="clear" w:color="auto" w:fill="auto"/>
            <w:noWrap/>
            <w:vAlign w:val="bottom"/>
            <w:hideMark/>
          </w:tcPr>
          <w:p w14:paraId="43372D19" w14:textId="5B0D4D5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1466</w:t>
            </w:r>
          </w:p>
        </w:tc>
      </w:tr>
      <w:tr w:rsidR="00A72CD4" w:rsidRPr="0062004D" w14:paraId="2A48A0AF"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BCE825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10</w:t>
            </w:r>
          </w:p>
        </w:tc>
        <w:tc>
          <w:tcPr>
            <w:tcW w:w="1440" w:type="dxa"/>
            <w:tcBorders>
              <w:top w:val="nil"/>
              <w:left w:val="nil"/>
              <w:bottom w:val="single" w:sz="8" w:space="0" w:color="auto"/>
              <w:right w:val="single" w:sz="8" w:space="0" w:color="auto"/>
            </w:tcBorders>
            <w:shd w:val="clear" w:color="auto" w:fill="auto"/>
            <w:noWrap/>
            <w:vAlign w:val="center"/>
            <w:hideMark/>
          </w:tcPr>
          <w:p w14:paraId="3C6BB43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MT8-1600</w:t>
            </w:r>
          </w:p>
        </w:tc>
        <w:tc>
          <w:tcPr>
            <w:tcW w:w="6449" w:type="dxa"/>
            <w:tcBorders>
              <w:top w:val="nil"/>
              <w:left w:val="nil"/>
              <w:bottom w:val="single" w:sz="8" w:space="0" w:color="auto"/>
              <w:right w:val="single" w:sz="8" w:space="0" w:color="auto"/>
            </w:tcBorders>
            <w:shd w:val="clear" w:color="auto" w:fill="auto"/>
            <w:noWrap/>
            <w:vAlign w:val="center"/>
            <w:hideMark/>
          </w:tcPr>
          <w:p w14:paraId="0AECEBF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MT8-1600 – Mesa de trabalho medindo 1600x800mm</w:t>
            </w:r>
          </w:p>
        </w:tc>
        <w:tc>
          <w:tcPr>
            <w:tcW w:w="752" w:type="dxa"/>
            <w:tcBorders>
              <w:top w:val="nil"/>
              <w:left w:val="nil"/>
              <w:bottom w:val="single" w:sz="8" w:space="0" w:color="auto"/>
              <w:right w:val="single" w:sz="8" w:space="0" w:color="auto"/>
            </w:tcBorders>
            <w:shd w:val="clear" w:color="auto" w:fill="auto"/>
            <w:noWrap/>
            <w:vAlign w:val="bottom"/>
            <w:hideMark/>
          </w:tcPr>
          <w:p w14:paraId="3E24F144" w14:textId="0C905DF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1496</w:t>
            </w:r>
          </w:p>
        </w:tc>
      </w:tr>
      <w:tr w:rsidR="00A72CD4" w:rsidRPr="0062004D" w14:paraId="1E15F705"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F49316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11</w:t>
            </w:r>
          </w:p>
        </w:tc>
        <w:tc>
          <w:tcPr>
            <w:tcW w:w="1440" w:type="dxa"/>
            <w:tcBorders>
              <w:top w:val="nil"/>
              <w:left w:val="nil"/>
              <w:bottom w:val="single" w:sz="8" w:space="0" w:color="auto"/>
              <w:right w:val="single" w:sz="8" w:space="0" w:color="auto"/>
            </w:tcBorders>
            <w:shd w:val="clear" w:color="auto" w:fill="auto"/>
            <w:noWrap/>
            <w:vAlign w:val="center"/>
            <w:hideMark/>
          </w:tcPr>
          <w:p w14:paraId="75F89EAB"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MT8-1600</w:t>
            </w:r>
          </w:p>
        </w:tc>
        <w:tc>
          <w:tcPr>
            <w:tcW w:w="6449" w:type="dxa"/>
            <w:tcBorders>
              <w:top w:val="nil"/>
              <w:left w:val="nil"/>
              <w:bottom w:val="single" w:sz="8" w:space="0" w:color="auto"/>
              <w:right w:val="single" w:sz="8" w:space="0" w:color="auto"/>
            </w:tcBorders>
            <w:shd w:val="clear" w:color="auto" w:fill="auto"/>
            <w:noWrap/>
            <w:vAlign w:val="center"/>
            <w:hideMark/>
          </w:tcPr>
          <w:p w14:paraId="5DEC020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MT8-1600 – Mesa de trabalho medindo 1600x800mm (composto por painel frontal)</w:t>
            </w:r>
          </w:p>
        </w:tc>
        <w:tc>
          <w:tcPr>
            <w:tcW w:w="752" w:type="dxa"/>
            <w:tcBorders>
              <w:top w:val="nil"/>
              <w:left w:val="nil"/>
              <w:bottom w:val="single" w:sz="8" w:space="0" w:color="auto"/>
              <w:right w:val="single" w:sz="8" w:space="0" w:color="auto"/>
            </w:tcBorders>
            <w:shd w:val="clear" w:color="auto" w:fill="auto"/>
            <w:noWrap/>
            <w:vAlign w:val="bottom"/>
            <w:hideMark/>
          </w:tcPr>
          <w:p w14:paraId="42179759" w14:textId="212248C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504</w:t>
            </w:r>
          </w:p>
        </w:tc>
      </w:tr>
      <w:tr w:rsidR="00A72CD4" w:rsidRPr="0062004D" w14:paraId="186C4F0F"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BB22B7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12</w:t>
            </w:r>
          </w:p>
        </w:tc>
        <w:tc>
          <w:tcPr>
            <w:tcW w:w="1440" w:type="dxa"/>
            <w:tcBorders>
              <w:top w:val="nil"/>
              <w:left w:val="nil"/>
              <w:bottom w:val="single" w:sz="8" w:space="0" w:color="auto"/>
              <w:right w:val="single" w:sz="8" w:space="0" w:color="auto"/>
            </w:tcBorders>
            <w:shd w:val="clear" w:color="auto" w:fill="auto"/>
            <w:noWrap/>
            <w:vAlign w:val="center"/>
            <w:hideMark/>
          </w:tcPr>
          <w:p w14:paraId="0D3989D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MT8-1800</w:t>
            </w:r>
          </w:p>
        </w:tc>
        <w:tc>
          <w:tcPr>
            <w:tcW w:w="6449" w:type="dxa"/>
            <w:tcBorders>
              <w:top w:val="nil"/>
              <w:left w:val="nil"/>
              <w:bottom w:val="single" w:sz="8" w:space="0" w:color="auto"/>
              <w:right w:val="single" w:sz="8" w:space="0" w:color="auto"/>
            </w:tcBorders>
            <w:shd w:val="clear" w:color="auto" w:fill="auto"/>
            <w:noWrap/>
            <w:vAlign w:val="center"/>
            <w:hideMark/>
          </w:tcPr>
          <w:p w14:paraId="73698CE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MT8-1800 – Mesa de trabalho medindo 1800x800mm</w:t>
            </w:r>
          </w:p>
        </w:tc>
        <w:tc>
          <w:tcPr>
            <w:tcW w:w="752" w:type="dxa"/>
            <w:tcBorders>
              <w:top w:val="nil"/>
              <w:left w:val="nil"/>
              <w:bottom w:val="single" w:sz="8" w:space="0" w:color="auto"/>
              <w:right w:val="single" w:sz="8" w:space="0" w:color="auto"/>
            </w:tcBorders>
            <w:shd w:val="clear" w:color="auto" w:fill="auto"/>
            <w:noWrap/>
            <w:vAlign w:val="bottom"/>
            <w:hideMark/>
          </w:tcPr>
          <w:p w14:paraId="334FD35C" w14:textId="7325CE6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899</w:t>
            </w:r>
          </w:p>
        </w:tc>
      </w:tr>
      <w:tr w:rsidR="00A72CD4" w:rsidRPr="0062004D" w14:paraId="1640A30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E21B5B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13</w:t>
            </w:r>
          </w:p>
        </w:tc>
        <w:tc>
          <w:tcPr>
            <w:tcW w:w="1440" w:type="dxa"/>
            <w:tcBorders>
              <w:top w:val="nil"/>
              <w:left w:val="nil"/>
              <w:bottom w:val="single" w:sz="8" w:space="0" w:color="auto"/>
              <w:right w:val="single" w:sz="8" w:space="0" w:color="auto"/>
            </w:tcBorders>
            <w:shd w:val="clear" w:color="auto" w:fill="auto"/>
            <w:noWrap/>
            <w:vAlign w:val="center"/>
            <w:hideMark/>
          </w:tcPr>
          <w:p w14:paraId="3E45CB7B"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MT8-1800</w:t>
            </w:r>
          </w:p>
        </w:tc>
        <w:tc>
          <w:tcPr>
            <w:tcW w:w="6449" w:type="dxa"/>
            <w:tcBorders>
              <w:top w:val="nil"/>
              <w:left w:val="nil"/>
              <w:bottom w:val="single" w:sz="8" w:space="0" w:color="auto"/>
              <w:right w:val="single" w:sz="8" w:space="0" w:color="auto"/>
            </w:tcBorders>
            <w:shd w:val="clear" w:color="auto" w:fill="auto"/>
            <w:noWrap/>
            <w:vAlign w:val="center"/>
            <w:hideMark/>
          </w:tcPr>
          <w:p w14:paraId="169C13E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MT8-1800 – Mesa de trabalho medindo 1800x800mm (composto por painel lateral de mesa principal, painel frontal de mesa principal e mesa auxiliar 800mm)</w:t>
            </w:r>
          </w:p>
        </w:tc>
        <w:tc>
          <w:tcPr>
            <w:tcW w:w="752" w:type="dxa"/>
            <w:tcBorders>
              <w:top w:val="nil"/>
              <w:left w:val="nil"/>
              <w:bottom w:val="single" w:sz="8" w:space="0" w:color="auto"/>
              <w:right w:val="single" w:sz="8" w:space="0" w:color="auto"/>
            </w:tcBorders>
            <w:shd w:val="clear" w:color="auto" w:fill="auto"/>
            <w:noWrap/>
            <w:vAlign w:val="bottom"/>
            <w:hideMark/>
          </w:tcPr>
          <w:p w14:paraId="7CB3BC02" w14:textId="2B70B34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956</w:t>
            </w:r>
          </w:p>
        </w:tc>
      </w:tr>
      <w:tr w:rsidR="00A72CD4" w:rsidRPr="0062004D" w14:paraId="026B487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8BBC2D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14</w:t>
            </w:r>
          </w:p>
        </w:tc>
        <w:tc>
          <w:tcPr>
            <w:tcW w:w="1440" w:type="dxa"/>
            <w:tcBorders>
              <w:top w:val="nil"/>
              <w:left w:val="nil"/>
              <w:bottom w:val="single" w:sz="8" w:space="0" w:color="auto"/>
              <w:right w:val="single" w:sz="8" w:space="0" w:color="auto"/>
            </w:tcBorders>
            <w:shd w:val="clear" w:color="auto" w:fill="auto"/>
            <w:noWrap/>
            <w:vAlign w:val="center"/>
            <w:hideMark/>
          </w:tcPr>
          <w:p w14:paraId="662DECB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MT8-2200</w:t>
            </w:r>
          </w:p>
        </w:tc>
        <w:tc>
          <w:tcPr>
            <w:tcW w:w="6449" w:type="dxa"/>
            <w:tcBorders>
              <w:top w:val="nil"/>
              <w:left w:val="nil"/>
              <w:bottom w:val="single" w:sz="8" w:space="0" w:color="auto"/>
              <w:right w:val="single" w:sz="8" w:space="0" w:color="auto"/>
            </w:tcBorders>
            <w:shd w:val="clear" w:color="auto" w:fill="auto"/>
            <w:noWrap/>
            <w:vAlign w:val="center"/>
            <w:hideMark/>
          </w:tcPr>
          <w:p w14:paraId="0ADF4768"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MT8-2200 – Mesa de trabalho medindo 2200x800mm</w:t>
            </w:r>
          </w:p>
        </w:tc>
        <w:tc>
          <w:tcPr>
            <w:tcW w:w="752" w:type="dxa"/>
            <w:tcBorders>
              <w:top w:val="nil"/>
              <w:left w:val="nil"/>
              <w:bottom w:val="single" w:sz="8" w:space="0" w:color="auto"/>
              <w:right w:val="single" w:sz="8" w:space="0" w:color="auto"/>
            </w:tcBorders>
            <w:shd w:val="clear" w:color="auto" w:fill="auto"/>
            <w:noWrap/>
            <w:vAlign w:val="bottom"/>
            <w:hideMark/>
          </w:tcPr>
          <w:p w14:paraId="32C31E39" w14:textId="60E6FA4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181</w:t>
            </w:r>
          </w:p>
        </w:tc>
      </w:tr>
      <w:tr w:rsidR="00A72CD4" w:rsidRPr="0062004D" w14:paraId="6FD873AA"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68C7322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15</w:t>
            </w:r>
          </w:p>
        </w:tc>
        <w:tc>
          <w:tcPr>
            <w:tcW w:w="1440" w:type="dxa"/>
            <w:tcBorders>
              <w:top w:val="nil"/>
              <w:left w:val="nil"/>
              <w:bottom w:val="single" w:sz="8" w:space="0" w:color="auto"/>
              <w:right w:val="single" w:sz="8" w:space="0" w:color="auto"/>
            </w:tcBorders>
            <w:shd w:val="clear" w:color="auto" w:fill="auto"/>
            <w:noWrap/>
            <w:vAlign w:val="center"/>
            <w:hideMark/>
          </w:tcPr>
          <w:p w14:paraId="3CDBDBD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MT8-2200</w:t>
            </w:r>
          </w:p>
        </w:tc>
        <w:tc>
          <w:tcPr>
            <w:tcW w:w="6449" w:type="dxa"/>
            <w:tcBorders>
              <w:top w:val="nil"/>
              <w:left w:val="nil"/>
              <w:bottom w:val="single" w:sz="8" w:space="0" w:color="auto"/>
              <w:right w:val="single" w:sz="8" w:space="0" w:color="auto"/>
            </w:tcBorders>
            <w:shd w:val="clear" w:color="auto" w:fill="auto"/>
            <w:noWrap/>
            <w:vAlign w:val="center"/>
            <w:hideMark/>
          </w:tcPr>
          <w:p w14:paraId="598E61A9"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MT8-2200 – Mesa de trabalho medindo 2200x800mm (composto por painel lateral de mesa principal, painel frontal de mesa principal, mesa auxiliar 1200mm, painel lateral e frontal para mesa auxiliar)</w:t>
            </w:r>
          </w:p>
        </w:tc>
        <w:tc>
          <w:tcPr>
            <w:tcW w:w="752" w:type="dxa"/>
            <w:tcBorders>
              <w:top w:val="nil"/>
              <w:left w:val="nil"/>
              <w:bottom w:val="single" w:sz="8" w:space="0" w:color="auto"/>
              <w:right w:val="single" w:sz="8" w:space="0" w:color="auto"/>
            </w:tcBorders>
            <w:shd w:val="clear" w:color="auto" w:fill="auto"/>
            <w:noWrap/>
            <w:vAlign w:val="bottom"/>
            <w:hideMark/>
          </w:tcPr>
          <w:p w14:paraId="464568F6" w14:textId="2CAD2E8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203</w:t>
            </w:r>
          </w:p>
        </w:tc>
      </w:tr>
      <w:tr w:rsidR="00A72CD4" w:rsidRPr="0062004D" w14:paraId="43B6657B"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DDA39D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16</w:t>
            </w:r>
          </w:p>
        </w:tc>
        <w:tc>
          <w:tcPr>
            <w:tcW w:w="1440" w:type="dxa"/>
            <w:tcBorders>
              <w:top w:val="nil"/>
              <w:left w:val="nil"/>
              <w:bottom w:val="single" w:sz="8" w:space="0" w:color="auto"/>
              <w:right w:val="single" w:sz="8" w:space="0" w:color="auto"/>
            </w:tcBorders>
            <w:shd w:val="clear" w:color="auto" w:fill="auto"/>
            <w:noWrap/>
            <w:vAlign w:val="center"/>
            <w:hideMark/>
          </w:tcPr>
          <w:p w14:paraId="17E9DB5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MTA1400</w:t>
            </w:r>
          </w:p>
        </w:tc>
        <w:tc>
          <w:tcPr>
            <w:tcW w:w="6449" w:type="dxa"/>
            <w:tcBorders>
              <w:top w:val="nil"/>
              <w:left w:val="nil"/>
              <w:bottom w:val="single" w:sz="8" w:space="0" w:color="auto"/>
              <w:right w:val="single" w:sz="8" w:space="0" w:color="auto"/>
            </w:tcBorders>
            <w:shd w:val="clear" w:color="auto" w:fill="auto"/>
            <w:noWrap/>
            <w:vAlign w:val="center"/>
            <w:hideMark/>
          </w:tcPr>
          <w:p w14:paraId="018FE06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MTA – Mesa de trabalho alta</w:t>
            </w:r>
          </w:p>
        </w:tc>
        <w:tc>
          <w:tcPr>
            <w:tcW w:w="752" w:type="dxa"/>
            <w:tcBorders>
              <w:top w:val="nil"/>
              <w:left w:val="nil"/>
              <w:bottom w:val="single" w:sz="8" w:space="0" w:color="auto"/>
              <w:right w:val="single" w:sz="8" w:space="0" w:color="auto"/>
            </w:tcBorders>
            <w:shd w:val="clear" w:color="auto" w:fill="auto"/>
            <w:noWrap/>
            <w:vAlign w:val="bottom"/>
            <w:hideMark/>
          </w:tcPr>
          <w:p w14:paraId="07A0ED25" w14:textId="3B1B3ABF"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184</w:t>
            </w:r>
          </w:p>
        </w:tc>
      </w:tr>
      <w:tr w:rsidR="00A72CD4" w:rsidRPr="0062004D" w14:paraId="4DDA86DF"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75FF82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17</w:t>
            </w:r>
          </w:p>
        </w:tc>
        <w:tc>
          <w:tcPr>
            <w:tcW w:w="1440" w:type="dxa"/>
            <w:tcBorders>
              <w:top w:val="nil"/>
              <w:left w:val="nil"/>
              <w:bottom w:val="single" w:sz="8" w:space="0" w:color="auto"/>
              <w:right w:val="single" w:sz="8" w:space="0" w:color="auto"/>
            </w:tcBorders>
            <w:shd w:val="clear" w:color="auto" w:fill="auto"/>
            <w:noWrap/>
            <w:vAlign w:val="center"/>
            <w:hideMark/>
          </w:tcPr>
          <w:p w14:paraId="47BF2DC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MA800</w:t>
            </w:r>
          </w:p>
        </w:tc>
        <w:tc>
          <w:tcPr>
            <w:tcW w:w="6449" w:type="dxa"/>
            <w:tcBorders>
              <w:top w:val="nil"/>
              <w:left w:val="nil"/>
              <w:bottom w:val="single" w:sz="8" w:space="0" w:color="auto"/>
              <w:right w:val="single" w:sz="8" w:space="0" w:color="auto"/>
            </w:tcBorders>
            <w:shd w:val="clear" w:color="auto" w:fill="auto"/>
            <w:noWrap/>
            <w:vAlign w:val="center"/>
            <w:hideMark/>
          </w:tcPr>
          <w:p w14:paraId="0C4C2E0C"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MA800 – Mesa auxiliar medindo 1210x600mm</w:t>
            </w:r>
          </w:p>
        </w:tc>
        <w:tc>
          <w:tcPr>
            <w:tcW w:w="752" w:type="dxa"/>
            <w:tcBorders>
              <w:top w:val="nil"/>
              <w:left w:val="nil"/>
              <w:bottom w:val="single" w:sz="8" w:space="0" w:color="auto"/>
              <w:right w:val="single" w:sz="8" w:space="0" w:color="auto"/>
            </w:tcBorders>
            <w:shd w:val="clear" w:color="auto" w:fill="auto"/>
            <w:noWrap/>
            <w:vAlign w:val="bottom"/>
            <w:hideMark/>
          </w:tcPr>
          <w:p w14:paraId="618F3469" w14:textId="673B39A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1276</w:t>
            </w:r>
          </w:p>
        </w:tc>
      </w:tr>
      <w:tr w:rsidR="00A72CD4" w:rsidRPr="0062004D" w14:paraId="6C30E735"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374F3F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18</w:t>
            </w:r>
          </w:p>
        </w:tc>
        <w:tc>
          <w:tcPr>
            <w:tcW w:w="1440" w:type="dxa"/>
            <w:tcBorders>
              <w:top w:val="nil"/>
              <w:left w:val="nil"/>
              <w:bottom w:val="single" w:sz="8" w:space="0" w:color="auto"/>
              <w:right w:val="single" w:sz="8" w:space="0" w:color="auto"/>
            </w:tcBorders>
            <w:shd w:val="clear" w:color="auto" w:fill="auto"/>
            <w:noWrap/>
            <w:vAlign w:val="center"/>
            <w:hideMark/>
          </w:tcPr>
          <w:p w14:paraId="48C084E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MA1200</w:t>
            </w:r>
          </w:p>
        </w:tc>
        <w:tc>
          <w:tcPr>
            <w:tcW w:w="6449" w:type="dxa"/>
            <w:tcBorders>
              <w:top w:val="nil"/>
              <w:left w:val="nil"/>
              <w:bottom w:val="single" w:sz="8" w:space="0" w:color="auto"/>
              <w:right w:val="single" w:sz="8" w:space="0" w:color="auto"/>
            </w:tcBorders>
            <w:shd w:val="clear" w:color="auto" w:fill="auto"/>
            <w:noWrap/>
            <w:vAlign w:val="center"/>
            <w:hideMark/>
          </w:tcPr>
          <w:p w14:paraId="1CB8606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MA1200 – Mesa auxiliar medindo 1610x600mm</w:t>
            </w:r>
          </w:p>
        </w:tc>
        <w:tc>
          <w:tcPr>
            <w:tcW w:w="752" w:type="dxa"/>
            <w:tcBorders>
              <w:top w:val="nil"/>
              <w:left w:val="nil"/>
              <w:bottom w:val="single" w:sz="8" w:space="0" w:color="auto"/>
              <w:right w:val="single" w:sz="8" w:space="0" w:color="auto"/>
            </w:tcBorders>
            <w:shd w:val="clear" w:color="auto" w:fill="auto"/>
            <w:noWrap/>
            <w:vAlign w:val="bottom"/>
            <w:hideMark/>
          </w:tcPr>
          <w:p w14:paraId="6856FCE6" w14:textId="7AEA4E3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203</w:t>
            </w:r>
          </w:p>
        </w:tc>
      </w:tr>
      <w:tr w:rsidR="00A72CD4" w:rsidRPr="0062004D" w14:paraId="1875A475"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B22CC6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lastRenderedPageBreak/>
              <w:t>19</w:t>
            </w:r>
          </w:p>
        </w:tc>
        <w:tc>
          <w:tcPr>
            <w:tcW w:w="1440" w:type="dxa"/>
            <w:tcBorders>
              <w:top w:val="nil"/>
              <w:left w:val="nil"/>
              <w:bottom w:val="single" w:sz="8" w:space="0" w:color="auto"/>
              <w:right w:val="single" w:sz="8" w:space="0" w:color="auto"/>
            </w:tcBorders>
            <w:shd w:val="clear" w:color="auto" w:fill="auto"/>
            <w:noWrap/>
            <w:vAlign w:val="center"/>
            <w:hideMark/>
          </w:tcPr>
          <w:p w14:paraId="710921E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MRC1200</w:t>
            </w:r>
          </w:p>
        </w:tc>
        <w:tc>
          <w:tcPr>
            <w:tcW w:w="6449" w:type="dxa"/>
            <w:tcBorders>
              <w:top w:val="nil"/>
              <w:left w:val="nil"/>
              <w:bottom w:val="single" w:sz="8" w:space="0" w:color="auto"/>
              <w:right w:val="single" w:sz="8" w:space="0" w:color="auto"/>
            </w:tcBorders>
            <w:shd w:val="clear" w:color="auto" w:fill="auto"/>
            <w:noWrap/>
            <w:vAlign w:val="center"/>
            <w:hideMark/>
          </w:tcPr>
          <w:p w14:paraId="0667610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MRC1200 – Mesa de reunião medindo Ø1200mm</w:t>
            </w:r>
          </w:p>
        </w:tc>
        <w:tc>
          <w:tcPr>
            <w:tcW w:w="752" w:type="dxa"/>
            <w:tcBorders>
              <w:top w:val="nil"/>
              <w:left w:val="nil"/>
              <w:bottom w:val="single" w:sz="8" w:space="0" w:color="auto"/>
              <w:right w:val="single" w:sz="8" w:space="0" w:color="auto"/>
            </w:tcBorders>
            <w:shd w:val="clear" w:color="auto" w:fill="auto"/>
            <w:noWrap/>
            <w:vAlign w:val="bottom"/>
            <w:hideMark/>
          </w:tcPr>
          <w:p w14:paraId="47015062" w14:textId="4C16182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459</w:t>
            </w:r>
          </w:p>
        </w:tc>
      </w:tr>
      <w:tr w:rsidR="00A72CD4" w:rsidRPr="0062004D" w14:paraId="6D7069DD"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432E2B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20</w:t>
            </w:r>
          </w:p>
        </w:tc>
        <w:tc>
          <w:tcPr>
            <w:tcW w:w="1440" w:type="dxa"/>
            <w:tcBorders>
              <w:top w:val="nil"/>
              <w:left w:val="nil"/>
              <w:bottom w:val="single" w:sz="8" w:space="0" w:color="auto"/>
              <w:right w:val="single" w:sz="8" w:space="0" w:color="auto"/>
            </w:tcBorders>
            <w:shd w:val="clear" w:color="auto" w:fill="auto"/>
            <w:noWrap/>
            <w:vAlign w:val="center"/>
            <w:hideMark/>
          </w:tcPr>
          <w:p w14:paraId="5F30418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MRR1300</w:t>
            </w:r>
          </w:p>
        </w:tc>
        <w:tc>
          <w:tcPr>
            <w:tcW w:w="6449" w:type="dxa"/>
            <w:tcBorders>
              <w:top w:val="nil"/>
              <w:left w:val="nil"/>
              <w:bottom w:val="single" w:sz="8" w:space="0" w:color="auto"/>
              <w:right w:val="single" w:sz="8" w:space="0" w:color="auto"/>
            </w:tcBorders>
            <w:shd w:val="clear" w:color="auto" w:fill="auto"/>
            <w:noWrap/>
            <w:vAlign w:val="center"/>
            <w:hideMark/>
          </w:tcPr>
          <w:p w14:paraId="594E909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MRR1300 – Mesa de reunião medindo 1300x1600mm (composto por 01 condutor flexível vértebra)</w:t>
            </w:r>
          </w:p>
        </w:tc>
        <w:tc>
          <w:tcPr>
            <w:tcW w:w="752" w:type="dxa"/>
            <w:tcBorders>
              <w:top w:val="nil"/>
              <w:left w:val="nil"/>
              <w:bottom w:val="single" w:sz="8" w:space="0" w:color="auto"/>
              <w:right w:val="single" w:sz="8" w:space="0" w:color="auto"/>
            </w:tcBorders>
            <w:shd w:val="clear" w:color="auto" w:fill="auto"/>
            <w:noWrap/>
            <w:vAlign w:val="bottom"/>
            <w:hideMark/>
          </w:tcPr>
          <w:p w14:paraId="360EB632" w14:textId="35085C2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292</w:t>
            </w:r>
          </w:p>
        </w:tc>
      </w:tr>
      <w:tr w:rsidR="00A72CD4" w:rsidRPr="0062004D" w14:paraId="6A199916"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C9A2AF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21</w:t>
            </w:r>
          </w:p>
        </w:tc>
        <w:tc>
          <w:tcPr>
            <w:tcW w:w="1440" w:type="dxa"/>
            <w:tcBorders>
              <w:top w:val="nil"/>
              <w:left w:val="nil"/>
              <w:bottom w:val="single" w:sz="8" w:space="0" w:color="auto"/>
              <w:right w:val="single" w:sz="8" w:space="0" w:color="auto"/>
            </w:tcBorders>
            <w:shd w:val="clear" w:color="auto" w:fill="auto"/>
            <w:noWrap/>
            <w:vAlign w:val="center"/>
            <w:hideMark/>
          </w:tcPr>
          <w:p w14:paraId="116FEE6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MRQ1600</w:t>
            </w:r>
          </w:p>
        </w:tc>
        <w:tc>
          <w:tcPr>
            <w:tcW w:w="6449" w:type="dxa"/>
            <w:tcBorders>
              <w:top w:val="nil"/>
              <w:left w:val="nil"/>
              <w:bottom w:val="single" w:sz="8" w:space="0" w:color="auto"/>
              <w:right w:val="single" w:sz="8" w:space="0" w:color="auto"/>
            </w:tcBorders>
            <w:shd w:val="clear" w:color="auto" w:fill="auto"/>
            <w:noWrap/>
            <w:vAlign w:val="center"/>
            <w:hideMark/>
          </w:tcPr>
          <w:p w14:paraId="0E1890C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MRQ1600 – Mesa de reunião medindo 1600x1600mm (composto por 01 condutor flexível vértebra)</w:t>
            </w:r>
          </w:p>
        </w:tc>
        <w:tc>
          <w:tcPr>
            <w:tcW w:w="752" w:type="dxa"/>
            <w:tcBorders>
              <w:top w:val="nil"/>
              <w:left w:val="nil"/>
              <w:bottom w:val="single" w:sz="8" w:space="0" w:color="auto"/>
              <w:right w:val="single" w:sz="8" w:space="0" w:color="auto"/>
            </w:tcBorders>
            <w:shd w:val="clear" w:color="auto" w:fill="auto"/>
            <w:noWrap/>
            <w:vAlign w:val="bottom"/>
            <w:hideMark/>
          </w:tcPr>
          <w:p w14:paraId="5F76C2BC" w14:textId="45FAAAC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370</w:t>
            </w:r>
          </w:p>
        </w:tc>
      </w:tr>
      <w:tr w:rsidR="00A72CD4" w:rsidRPr="0062004D" w14:paraId="556D2508"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312C55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22</w:t>
            </w:r>
          </w:p>
        </w:tc>
        <w:tc>
          <w:tcPr>
            <w:tcW w:w="1440" w:type="dxa"/>
            <w:tcBorders>
              <w:top w:val="nil"/>
              <w:left w:val="nil"/>
              <w:bottom w:val="single" w:sz="8" w:space="0" w:color="auto"/>
              <w:right w:val="single" w:sz="8" w:space="0" w:color="auto"/>
            </w:tcBorders>
            <w:shd w:val="clear" w:color="auto" w:fill="auto"/>
            <w:noWrap/>
            <w:vAlign w:val="center"/>
            <w:hideMark/>
          </w:tcPr>
          <w:p w14:paraId="3228BCF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ME600</w:t>
            </w:r>
          </w:p>
        </w:tc>
        <w:tc>
          <w:tcPr>
            <w:tcW w:w="6449" w:type="dxa"/>
            <w:tcBorders>
              <w:top w:val="nil"/>
              <w:left w:val="nil"/>
              <w:bottom w:val="single" w:sz="8" w:space="0" w:color="auto"/>
              <w:right w:val="single" w:sz="8" w:space="0" w:color="auto"/>
            </w:tcBorders>
            <w:shd w:val="clear" w:color="auto" w:fill="auto"/>
            <w:noWrap/>
            <w:vAlign w:val="center"/>
            <w:hideMark/>
          </w:tcPr>
          <w:p w14:paraId="5FE567F4"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ME600 – Mesa de estar medindo 600x600mm</w:t>
            </w:r>
          </w:p>
        </w:tc>
        <w:tc>
          <w:tcPr>
            <w:tcW w:w="752" w:type="dxa"/>
            <w:tcBorders>
              <w:top w:val="nil"/>
              <w:left w:val="nil"/>
              <w:bottom w:val="single" w:sz="8" w:space="0" w:color="auto"/>
              <w:right w:val="single" w:sz="8" w:space="0" w:color="auto"/>
            </w:tcBorders>
            <w:shd w:val="clear" w:color="auto" w:fill="auto"/>
            <w:noWrap/>
            <w:vAlign w:val="bottom"/>
            <w:hideMark/>
          </w:tcPr>
          <w:p w14:paraId="7ED1E5E3" w14:textId="2EFD1D5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382</w:t>
            </w:r>
          </w:p>
        </w:tc>
      </w:tr>
      <w:tr w:rsidR="00A72CD4" w:rsidRPr="0062004D" w14:paraId="4A0D0A7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7328F9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23</w:t>
            </w:r>
          </w:p>
        </w:tc>
        <w:tc>
          <w:tcPr>
            <w:tcW w:w="1440" w:type="dxa"/>
            <w:tcBorders>
              <w:top w:val="nil"/>
              <w:left w:val="nil"/>
              <w:bottom w:val="single" w:sz="8" w:space="0" w:color="auto"/>
              <w:right w:val="single" w:sz="8" w:space="0" w:color="auto"/>
            </w:tcBorders>
            <w:shd w:val="clear" w:color="auto" w:fill="auto"/>
            <w:noWrap/>
            <w:vAlign w:val="center"/>
            <w:hideMark/>
          </w:tcPr>
          <w:p w14:paraId="49BAFB4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MCC1200</w:t>
            </w:r>
          </w:p>
        </w:tc>
        <w:tc>
          <w:tcPr>
            <w:tcW w:w="6449" w:type="dxa"/>
            <w:tcBorders>
              <w:top w:val="nil"/>
              <w:left w:val="nil"/>
              <w:bottom w:val="single" w:sz="8" w:space="0" w:color="auto"/>
              <w:right w:val="single" w:sz="8" w:space="0" w:color="auto"/>
            </w:tcBorders>
            <w:shd w:val="clear" w:color="auto" w:fill="auto"/>
            <w:noWrap/>
            <w:vAlign w:val="center"/>
            <w:hideMark/>
          </w:tcPr>
          <w:p w14:paraId="2546BCD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MCC1200 – Mesa de copa medindo Ø 1200mm</w:t>
            </w:r>
          </w:p>
        </w:tc>
        <w:tc>
          <w:tcPr>
            <w:tcW w:w="752" w:type="dxa"/>
            <w:tcBorders>
              <w:top w:val="nil"/>
              <w:left w:val="nil"/>
              <w:bottom w:val="single" w:sz="8" w:space="0" w:color="auto"/>
              <w:right w:val="single" w:sz="8" w:space="0" w:color="auto"/>
            </w:tcBorders>
            <w:shd w:val="clear" w:color="auto" w:fill="auto"/>
            <w:noWrap/>
            <w:vAlign w:val="bottom"/>
            <w:hideMark/>
          </w:tcPr>
          <w:p w14:paraId="25C67897" w14:textId="3D00FCF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191</w:t>
            </w:r>
          </w:p>
        </w:tc>
      </w:tr>
      <w:tr w:rsidR="00A72CD4" w:rsidRPr="0062004D" w14:paraId="3E82A5FA"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156D68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24</w:t>
            </w:r>
          </w:p>
        </w:tc>
        <w:tc>
          <w:tcPr>
            <w:tcW w:w="1440" w:type="dxa"/>
            <w:tcBorders>
              <w:top w:val="nil"/>
              <w:left w:val="nil"/>
              <w:bottom w:val="single" w:sz="8" w:space="0" w:color="auto"/>
              <w:right w:val="single" w:sz="8" w:space="0" w:color="auto"/>
            </w:tcBorders>
            <w:shd w:val="clear" w:color="auto" w:fill="auto"/>
            <w:noWrap/>
            <w:vAlign w:val="center"/>
            <w:hideMark/>
          </w:tcPr>
          <w:p w14:paraId="2B7224A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MCQ900</w:t>
            </w:r>
          </w:p>
        </w:tc>
        <w:tc>
          <w:tcPr>
            <w:tcW w:w="6449" w:type="dxa"/>
            <w:tcBorders>
              <w:top w:val="nil"/>
              <w:left w:val="nil"/>
              <w:bottom w:val="single" w:sz="8" w:space="0" w:color="auto"/>
              <w:right w:val="single" w:sz="8" w:space="0" w:color="auto"/>
            </w:tcBorders>
            <w:shd w:val="clear" w:color="auto" w:fill="auto"/>
            <w:noWrap/>
            <w:vAlign w:val="center"/>
            <w:hideMark/>
          </w:tcPr>
          <w:p w14:paraId="54F532D9"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MCQ900 – Mesa de copa quadrada medindo 900x900mm</w:t>
            </w:r>
          </w:p>
        </w:tc>
        <w:tc>
          <w:tcPr>
            <w:tcW w:w="752" w:type="dxa"/>
            <w:tcBorders>
              <w:top w:val="nil"/>
              <w:left w:val="nil"/>
              <w:bottom w:val="single" w:sz="8" w:space="0" w:color="auto"/>
              <w:right w:val="single" w:sz="8" w:space="0" w:color="auto"/>
            </w:tcBorders>
            <w:shd w:val="clear" w:color="auto" w:fill="auto"/>
            <w:noWrap/>
            <w:vAlign w:val="bottom"/>
            <w:hideMark/>
          </w:tcPr>
          <w:p w14:paraId="5DAC854C" w14:textId="15C64C1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783</w:t>
            </w:r>
          </w:p>
        </w:tc>
      </w:tr>
      <w:tr w:rsidR="00A72CD4" w:rsidRPr="0062004D" w14:paraId="6F6E5A17"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5263AD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25</w:t>
            </w:r>
          </w:p>
        </w:tc>
        <w:tc>
          <w:tcPr>
            <w:tcW w:w="1440" w:type="dxa"/>
            <w:tcBorders>
              <w:top w:val="nil"/>
              <w:left w:val="nil"/>
              <w:bottom w:val="single" w:sz="8" w:space="0" w:color="auto"/>
              <w:right w:val="single" w:sz="8" w:space="0" w:color="auto"/>
            </w:tcBorders>
            <w:shd w:val="clear" w:color="auto" w:fill="auto"/>
            <w:noWrap/>
            <w:vAlign w:val="center"/>
            <w:hideMark/>
          </w:tcPr>
          <w:p w14:paraId="16AC2DD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PF800</w:t>
            </w:r>
          </w:p>
        </w:tc>
        <w:tc>
          <w:tcPr>
            <w:tcW w:w="6449" w:type="dxa"/>
            <w:tcBorders>
              <w:top w:val="nil"/>
              <w:left w:val="nil"/>
              <w:bottom w:val="single" w:sz="8" w:space="0" w:color="auto"/>
              <w:right w:val="single" w:sz="8" w:space="0" w:color="auto"/>
            </w:tcBorders>
            <w:shd w:val="clear" w:color="auto" w:fill="auto"/>
            <w:noWrap/>
            <w:vAlign w:val="center"/>
            <w:hideMark/>
          </w:tcPr>
          <w:p w14:paraId="66673B8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PF800 – Painel frontal para MA800</w:t>
            </w:r>
          </w:p>
        </w:tc>
        <w:tc>
          <w:tcPr>
            <w:tcW w:w="752" w:type="dxa"/>
            <w:tcBorders>
              <w:top w:val="nil"/>
              <w:left w:val="nil"/>
              <w:bottom w:val="single" w:sz="8" w:space="0" w:color="auto"/>
              <w:right w:val="single" w:sz="8" w:space="0" w:color="auto"/>
            </w:tcBorders>
            <w:shd w:val="clear" w:color="auto" w:fill="auto"/>
            <w:noWrap/>
            <w:vAlign w:val="bottom"/>
            <w:hideMark/>
          </w:tcPr>
          <w:p w14:paraId="21630974" w14:textId="165C1887"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1594</w:t>
            </w:r>
          </w:p>
        </w:tc>
      </w:tr>
      <w:tr w:rsidR="00A72CD4" w:rsidRPr="0062004D" w14:paraId="3D3FA6E6"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78311F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26</w:t>
            </w:r>
          </w:p>
        </w:tc>
        <w:tc>
          <w:tcPr>
            <w:tcW w:w="1440" w:type="dxa"/>
            <w:tcBorders>
              <w:top w:val="nil"/>
              <w:left w:val="nil"/>
              <w:bottom w:val="single" w:sz="8" w:space="0" w:color="auto"/>
              <w:right w:val="single" w:sz="8" w:space="0" w:color="auto"/>
            </w:tcBorders>
            <w:shd w:val="clear" w:color="auto" w:fill="auto"/>
            <w:noWrap/>
            <w:vAlign w:val="center"/>
            <w:hideMark/>
          </w:tcPr>
          <w:p w14:paraId="7A5573C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PF1200</w:t>
            </w:r>
          </w:p>
        </w:tc>
        <w:tc>
          <w:tcPr>
            <w:tcW w:w="6449" w:type="dxa"/>
            <w:tcBorders>
              <w:top w:val="nil"/>
              <w:left w:val="nil"/>
              <w:bottom w:val="single" w:sz="8" w:space="0" w:color="auto"/>
              <w:right w:val="single" w:sz="8" w:space="0" w:color="auto"/>
            </w:tcBorders>
            <w:shd w:val="clear" w:color="auto" w:fill="auto"/>
            <w:noWrap/>
            <w:vAlign w:val="center"/>
            <w:hideMark/>
          </w:tcPr>
          <w:p w14:paraId="3B471F3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PF1200 – Painel frontal para MA1200 e MT81200</w:t>
            </w:r>
          </w:p>
        </w:tc>
        <w:tc>
          <w:tcPr>
            <w:tcW w:w="752" w:type="dxa"/>
            <w:tcBorders>
              <w:top w:val="nil"/>
              <w:left w:val="nil"/>
              <w:bottom w:val="single" w:sz="8" w:space="0" w:color="auto"/>
              <w:right w:val="single" w:sz="8" w:space="0" w:color="auto"/>
            </w:tcBorders>
            <w:shd w:val="clear" w:color="auto" w:fill="auto"/>
            <w:noWrap/>
            <w:vAlign w:val="bottom"/>
            <w:hideMark/>
          </w:tcPr>
          <w:p w14:paraId="328541F2" w14:textId="4C6999E3"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1608</w:t>
            </w:r>
          </w:p>
        </w:tc>
      </w:tr>
      <w:tr w:rsidR="00A72CD4" w:rsidRPr="0062004D" w14:paraId="5CD73358"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DF2920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27</w:t>
            </w:r>
          </w:p>
        </w:tc>
        <w:tc>
          <w:tcPr>
            <w:tcW w:w="1440" w:type="dxa"/>
            <w:tcBorders>
              <w:top w:val="nil"/>
              <w:left w:val="nil"/>
              <w:bottom w:val="single" w:sz="8" w:space="0" w:color="auto"/>
              <w:right w:val="single" w:sz="8" w:space="0" w:color="auto"/>
            </w:tcBorders>
            <w:shd w:val="clear" w:color="auto" w:fill="auto"/>
            <w:noWrap/>
            <w:vAlign w:val="center"/>
            <w:hideMark/>
          </w:tcPr>
          <w:p w14:paraId="6DDA0E6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PF1400</w:t>
            </w:r>
          </w:p>
        </w:tc>
        <w:tc>
          <w:tcPr>
            <w:tcW w:w="6449" w:type="dxa"/>
            <w:tcBorders>
              <w:top w:val="nil"/>
              <w:left w:val="nil"/>
              <w:bottom w:val="single" w:sz="8" w:space="0" w:color="auto"/>
              <w:right w:val="single" w:sz="8" w:space="0" w:color="auto"/>
            </w:tcBorders>
            <w:shd w:val="clear" w:color="auto" w:fill="auto"/>
            <w:noWrap/>
            <w:vAlign w:val="center"/>
            <w:hideMark/>
          </w:tcPr>
          <w:p w14:paraId="6166A3A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PF1400 – Painel frontal para MT81400</w:t>
            </w:r>
          </w:p>
        </w:tc>
        <w:tc>
          <w:tcPr>
            <w:tcW w:w="752" w:type="dxa"/>
            <w:tcBorders>
              <w:top w:val="nil"/>
              <w:left w:val="nil"/>
              <w:bottom w:val="single" w:sz="8" w:space="0" w:color="auto"/>
              <w:right w:val="single" w:sz="8" w:space="0" w:color="auto"/>
            </w:tcBorders>
            <w:shd w:val="clear" w:color="auto" w:fill="auto"/>
            <w:noWrap/>
            <w:vAlign w:val="bottom"/>
            <w:hideMark/>
          </w:tcPr>
          <w:p w14:paraId="39A07C8E" w14:textId="0B33918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1226</w:t>
            </w:r>
          </w:p>
        </w:tc>
      </w:tr>
      <w:tr w:rsidR="00A72CD4" w:rsidRPr="0062004D" w14:paraId="3A91B486"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6D9960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28</w:t>
            </w:r>
          </w:p>
        </w:tc>
        <w:tc>
          <w:tcPr>
            <w:tcW w:w="1440" w:type="dxa"/>
            <w:tcBorders>
              <w:top w:val="nil"/>
              <w:left w:val="nil"/>
              <w:bottom w:val="single" w:sz="8" w:space="0" w:color="auto"/>
              <w:right w:val="single" w:sz="8" w:space="0" w:color="auto"/>
            </w:tcBorders>
            <w:shd w:val="clear" w:color="auto" w:fill="auto"/>
            <w:noWrap/>
            <w:vAlign w:val="center"/>
            <w:hideMark/>
          </w:tcPr>
          <w:p w14:paraId="245E5DD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PF1600</w:t>
            </w:r>
          </w:p>
        </w:tc>
        <w:tc>
          <w:tcPr>
            <w:tcW w:w="6449" w:type="dxa"/>
            <w:tcBorders>
              <w:top w:val="nil"/>
              <w:left w:val="nil"/>
              <w:bottom w:val="single" w:sz="8" w:space="0" w:color="auto"/>
              <w:right w:val="single" w:sz="8" w:space="0" w:color="auto"/>
            </w:tcBorders>
            <w:shd w:val="clear" w:color="auto" w:fill="auto"/>
            <w:noWrap/>
            <w:vAlign w:val="center"/>
            <w:hideMark/>
          </w:tcPr>
          <w:p w14:paraId="534206BF"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PF1600 – Painel frontal para MT81600</w:t>
            </w:r>
          </w:p>
        </w:tc>
        <w:tc>
          <w:tcPr>
            <w:tcW w:w="752" w:type="dxa"/>
            <w:tcBorders>
              <w:top w:val="nil"/>
              <w:left w:val="nil"/>
              <w:bottom w:val="single" w:sz="8" w:space="0" w:color="auto"/>
              <w:right w:val="single" w:sz="8" w:space="0" w:color="auto"/>
            </w:tcBorders>
            <w:shd w:val="clear" w:color="auto" w:fill="auto"/>
            <w:noWrap/>
            <w:vAlign w:val="bottom"/>
            <w:hideMark/>
          </w:tcPr>
          <w:p w14:paraId="2709B5D7" w14:textId="0326BEBF"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829</w:t>
            </w:r>
          </w:p>
        </w:tc>
      </w:tr>
      <w:tr w:rsidR="00A72CD4" w:rsidRPr="0062004D" w14:paraId="3106535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2C75419"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29</w:t>
            </w:r>
          </w:p>
        </w:tc>
        <w:tc>
          <w:tcPr>
            <w:tcW w:w="1440" w:type="dxa"/>
            <w:tcBorders>
              <w:top w:val="nil"/>
              <w:left w:val="nil"/>
              <w:bottom w:val="single" w:sz="8" w:space="0" w:color="auto"/>
              <w:right w:val="single" w:sz="8" w:space="0" w:color="auto"/>
            </w:tcBorders>
            <w:shd w:val="clear" w:color="auto" w:fill="auto"/>
            <w:noWrap/>
            <w:vAlign w:val="center"/>
            <w:hideMark/>
          </w:tcPr>
          <w:p w14:paraId="33F1E74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PF1800</w:t>
            </w:r>
          </w:p>
        </w:tc>
        <w:tc>
          <w:tcPr>
            <w:tcW w:w="6449" w:type="dxa"/>
            <w:tcBorders>
              <w:top w:val="nil"/>
              <w:left w:val="nil"/>
              <w:bottom w:val="single" w:sz="8" w:space="0" w:color="auto"/>
              <w:right w:val="single" w:sz="8" w:space="0" w:color="auto"/>
            </w:tcBorders>
            <w:shd w:val="clear" w:color="auto" w:fill="auto"/>
            <w:noWrap/>
            <w:vAlign w:val="center"/>
            <w:hideMark/>
          </w:tcPr>
          <w:p w14:paraId="6242380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PF1800 – Painel frontal para MT81800</w:t>
            </w:r>
          </w:p>
        </w:tc>
        <w:tc>
          <w:tcPr>
            <w:tcW w:w="752" w:type="dxa"/>
            <w:tcBorders>
              <w:top w:val="nil"/>
              <w:left w:val="nil"/>
              <w:bottom w:val="single" w:sz="8" w:space="0" w:color="auto"/>
              <w:right w:val="single" w:sz="8" w:space="0" w:color="auto"/>
            </w:tcBorders>
            <w:shd w:val="clear" w:color="auto" w:fill="auto"/>
            <w:noWrap/>
            <w:vAlign w:val="bottom"/>
            <w:hideMark/>
          </w:tcPr>
          <w:p w14:paraId="216B6B76" w14:textId="6F47BC6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730</w:t>
            </w:r>
          </w:p>
        </w:tc>
      </w:tr>
      <w:tr w:rsidR="00A72CD4" w:rsidRPr="0062004D" w14:paraId="79D1CD0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AB77F9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30</w:t>
            </w:r>
          </w:p>
        </w:tc>
        <w:tc>
          <w:tcPr>
            <w:tcW w:w="1440" w:type="dxa"/>
            <w:tcBorders>
              <w:top w:val="nil"/>
              <w:left w:val="nil"/>
              <w:bottom w:val="single" w:sz="8" w:space="0" w:color="auto"/>
              <w:right w:val="single" w:sz="8" w:space="0" w:color="auto"/>
            </w:tcBorders>
            <w:shd w:val="clear" w:color="auto" w:fill="auto"/>
            <w:noWrap/>
            <w:vAlign w:val="center"/>
            <w:hideMark/>
          </w:tcPr>
          <w:p w14:paraId="4CA718B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PF2200</w:t>
            </w:r>
          </w:p>
        </w:tc>
        <w:tc>
          <w:tcPr>
            <w:tcW w:w="6449" w:type="dxa"/>
            <w:tcBorders>
              <w:top w:val="nil"/>
              <w:left w:val="nil"/>
              <w:bottom w:val="single" w:sz="8" w:space="0" w:color="auto"/>
              <w:right w:val="single" w:sz="8" w:space="0" w:color="auto"/>
            </w:tcBorders>
            <w:shd w:val="clear" w:color="auto" w:fill="auto"/>
            <w:noWrap/>
            <w:vAlign w:val="center"/>
            <w:hideMark/>
          </w:tcPr>
          <w:p w14:paraId="416C72FC"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PF2200 – Painel frontal para MT82200</w:t>
            </w:r>
          </w:p>
        </w:tc>
        <w:tc>
          <w:tcPr>
            <w:tcW w:w="752" w:type="dxa"/>
            <w:tcBorders>
              <w:top w:val="nil"/>
              <w:left w:val="nil"/>
              <w:bottom w:val="single" w:sz="8" w:space="0" w:color="auto"/>
              <w:right w:val="single" w:sz="8" w:space="0" w:color="auto"/>
            </w:tcBorders>
            <w:shd w:val="clear" w:color="auto" w:fill="auto"/>
            <w:noWrap/>
            <w:vAlign w:val="bottom"/>
            <w:hideMark/>
          </w:tcPr>
          <w:p w14:paraId="7883F819" w14:textId="324B5EC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1085</w:t>
            </w:r>
          </w:p>
        </w:tc>
      </w:tr>
      <w:tr w:rsidR="00A72CD4" w:rsidRPr="0062004D" w14:paraId="6EE6BC6D"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0B30F1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31</w:t>
            </w:r>
          </w:p>
        </w:tc>
        <w:tc>
          <w:tcPr>
            <w:tcW w:w="1440" w:type="dxa"/>
            <w:tcBorders>
              <w:top w:val="nil"/>
              <w:left w:val="nil"/>
              <w:bottom w:val="single" w:sz="8" w:space="0" w:color="auto"/>
              <w:right w:val="single" w:sz="8" w:space="0" w:color="auto"/>
            </w:tcBorders>
            <w:shd w:val="clear" w:color="auto" w:fill="auto"/>
            <w:noWrap/>
            <w:vAlign w:val="center"/>
            <w:hideMark/>
          </w:tcPr>
          <w:p w14:paraId="70558EF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PFM1200</w:t>
            </w:r>
          </w:p>
        </w:tc>
        <w:tc>
          <w:tcPr>
            <w:tcW w:w="6449" w:type="dxa"/>
            <w:tcBorders>
              <w:top w:val="nil"/>
              <w:left w:val="nil"/>
              <w:bottom w:val="single" w:sz="8" w:space="0" w:color="auto"/>
              <w:right w:val="single" w:sz="8" w:space="0" w:color="auto"/>
            </w:tcBorders>
            <w:shd w:val="clear" w:color="auto" w:fill="auto"/>
            <w:noWrap/>
            <w:vAlign w:val="center"/>
            <w:hideMark/>
          </w:tcPr>
          <w:p w14:paraId="1D5B3FE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PFM1200 – Painel frontal metálico para MA1200 e MT81200</w:t>
            </w:r>
          </w:p>
        </w:tc>
        <w:tc>
          <w:tcPr>
            <w:tcW w:w="752" w:type="dxa"/>
            <w:tcBorders>
              <w:top w:val="nil"/>
              <w:left w:val="nil"/>
              <w:bottom w:val="single" w:sz="8" w:space="0" w:color="auto"/>
              <w:right w:val="single" w:sz="8" w:space="0" w:color="auto"/>
            </w:tcBorders>
            <w:shd w:val="clear" w:color="auto" w:fill="auto"/>
            <w:noWrap/>
            <w:vAlign w:val="bottom"/>
            <w:hideMark/>
          </w:tcPr>
          <w:p w14:paraId="50AF4494" w14:textId="188C906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811</w:t>
            </w:r>
          </w:p>
        </w:tc>
      </w:tr>
      <w:tr w:rsidR="00A72CD4" w:rsidRPr="0062004D" w14:paraId="78C8A7A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4D7998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32</w:t>
            </w:r>
          </w:p>
        </w:tc>
        <w:tc>
          <w:tcPr>
            <w:tcW w:w="1440" w:type="dxa"/>
            <w:tcBorders>
              <w:top w:val="nil"/>
              <w:left w:val="nil"/>
              <w:bottom w:val="single" w:sz="8" w:space="0" w:color="auto"/>
              <w:right w:val="single" w:sz="8" w:space="0" w:color="auto"/>
            </w:tcBorders>
            <w:shd w:val="clear" w:color="auto" w:fill="auto"/>
            <w:noWrap/>
            <w:vAlign w:val="center"/>
            <w:hideMark/>
          </w:tcPr>
          <w:p w14:paraId="7E2AD57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PFM1400</w:t>
            </w:r>
          </w:p>
        </w:tc>
        <w:tc>
          <w:tcPr>
            <w:tcW w:w="6449" w:type="dxa"/>
            <w:tcBorders>
              <w:top w:val="nil"/>
              <w:left w:val="nil"/>
              <w:bottom w:val="single" w:sz="8" w:space="0" w:color="auto"/>
              <w:right w:val="single" w:sz="8" w:space="0" w:color="auto"/>
            </w:tcBorders>
            <w:shd w:val="clear" w:color="auto" w:fill="auto"/>
            <w:noWrap/>
            <w:vAlign w:val="center"/>
            <w:hideMark/>
          </w:tcPr>
          <w:p w14:paraId="4C4B4FB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PFM1400 – Painel frontal metálico para MT81400</w:t>
            </w:r>
          </w:p>
        </w:tc>
        <w:tc>
          <w:tcPr>
            <w:tcW w:w="752" w:type="dxa"/>
            <w:tcBorders>
              <w:top w:val="nil"/>
              <w:left w:val="nil"/>
              <w:bottom w:val="single" w:sz="8" w:space="0" w:color="auto"/>
              <w:right w:val="single" w:sz="8" w:space="0" w:color="auto"/>
            </w:tcBorders>
            <w:shd w:val="clear" w:color="auto" w:fill="auto"/>
            <w:noWrap/>
            <w:vAlign w:val="bottom"/>
            <w:hideMark/>
          </w:tcPr>
          <w:p w14:paraId="003E8032" w14:textId="0BC4C051"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516</w:t>
            </w:r>
          </w:p>
        </w:tc>
      </w:tr>
      <w:tr w:rsidR="00A72CD4" w:rsidRPr="0062004D" w14:paraId="527C8E6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4D5637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33</w:t>
            </w:r>
          </w:p>
        </w:tc>
        <w:tc>
          <w:tcPr>
            <w:tcW w:w="1440" w:type="dxa"/>
            <w:tcBorders>
              <w:top w:val="nil"/>
              <w:left w:val="nil"/>
              <w:bottom w:val="single" w:sz="8" w:space="0" w:color="auto"/>
              <w:right w:val="single" w:sz="8" w:space="0" w:color="auto"/>
            </w:tcBorders>
            <w:shd w:val="clear" w:color="auto" w:fill="auto"/>
            <w:noWrap/>
            <w:vAlign w:val="center"/>
            <w:hideMark/>
          </w:tcPr>
          <w:p w14:paraId="495525A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PFM1600</w:t>
            </w:r>
          </w:p>
        </w:tc>
        <w:tc>
          <w:tcPr>
            <w:tcW w:w="6449" w:type="dxa"/>
            <w:tcBorders>
              <w:top w:val="nil"/>
              <w:left w:val="nil"/>
              <w:bottom w:val="single" w:sz="8" w:space="0" w:color="auto"/>
              <w:right w:val="single" w:sz="8" w:space="0" w:color="auto"/>
            </w:tcBorders>
            <w:shd w:val="clear" w:color="auto" w:fill="auto"/>
            <w:noWrap/>
            <w:vAlign w:val="center"/>
            <w:hideMark/>
          </w:tcPr>
          <w:p w14:paraId="6291EFE0"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PFM1600 – Painel frontal metálico para MT81600</w:t>
            </w:r>
          </w:p>
        </w:tc>
        <w:tc>
          <w:tcPr>
            <w:tcW w:w="752" w:type="dxa"/>
            <w:tcBorders>
              <w:top w:val="nil"/>
              <w:left w:val="nil"/>
              <w:bottom w:val="single" w:sz="8" w:space="0" w:color="auto"/>
              <w:right w:val="single" w:sz="8" w:space="0" w:color="auto"/>
            </w:tcBorders>
            <w:shd w:val="clear" w:color="auto" w:fill="auto"/>
            <w:noWrap/>
            <w:vAlign w:val="bottom"/>
            <w:hideMark/>
          </w:tcPr>
          <w:p w14:paraId="13AC426A" w14:textId="6009268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516</w:t>
            </w:r>
          </w:p>
        </w:tc>
      </w:tr>
      <w:tr w:rsidR="00A72CD4" w:rsidRPr="0062004D" w14:paraId="1D4ED46B"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F702AF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34</w:t>
            </w:r>
          </w:p>
        </w:tc>
        <w:tc>
          <w:tcPr>
            <w:tcW w:w="1440" w:type="dxa"/>
            <w:tcBorders>
              <w:top w:val="nil"/>
              <w:left w:val="nil"/>
              <w:bottom w:val="single" w:sz="8" w:space="0" w:color="auto"/>
              <w:right w:val="single" w:sz="8" w:space="0" w:color="auto"/>
            </w:tcBorders>
            <w:shd w:val="clear" w:color="auto" w:fill="auto"/>
            <w:noWrap/>
            <w:vAlign w:val="center"/>
            <w:hideMark/>
          </w:tcPr>
          <w:p w14:paraId="5D2BF60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PFM1800</w:t>
            </w:r>
          </w:p>
        </w:tc>
        <w:tc>
          <w:tcPr>
            <w:tcW w:w="6449" w:type="dxa"/>
            <w:tcBorders>
              <w:top w:val="nil"/>
              <w:left w:val="nil"/>
              <w:bottom w:val="single" w:sz="8" w:space="0" w:color="auto"/>
              <w:right w:val="single" w:sz="8" w:space="0" w:color="auto"/>
            </w:tcBorders>
            <w:shd w:val="clear" w:color="auto" w:fill="auto"/>
            <w:noWrap/>
            <w:vAlign w:val="center"/>
            <w:hideMark/>
          </w:tcPr>
          <w:p w14:paraId="7A8A574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PFM1800 – Painel frontal metálico para MT81800</w:t>
            </w:r>
          </w:p>
        </w:tc>
        <w:tc>
          <w:tcPr>
            <w:tcW w:w="752" w:type="dxa"/>
            <w:tcBorders>
              <w:top w:val="nil"/>
              <w:left w:val="nil"/>
              <w:bottom w:val="single" w:sz="8" w:space="0" w:color="auto"/>
              <w:right w:val="single" w:sz="8" w:space="0" w:color="auto"/>
            </w:tcBorders>
            <w:shd w:val="clear" w:color="auto" w:fill="auto"/>
            <w:noWrap/>
            <w:vAlign w:val="bottom"/>
            <w:hideMark/>
          </w:tcPr>
          <w:p w14:paraId="284294AF" w14:textId="024B2EF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461</w:t>
            </w:r>
          </w:p>
        </w:tc>
      </w:tr>
      <w:tr w:rsidR="00A72CD4" w:rsidRPr="0062004D" w14:paraId="57E32FC5"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437D45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35</w:t>
            </w:r>
          </w:p>
        </w:tc>
        <w:tc>
          <w:tcPr>
            <w:tcW w:w="1440" w:type="dxa"/>
            <w:tcBorders>
              <w:top w:val="nil"/>
              <w:left w:val="nil"/>
              <w:bottom w:val="single" w:sz="8" w:space="0" w:color="auto"/>
              <w:right w:val="single" w:sz="8" w:space="0" w:color="auto"/>
            </w:tcBorders>
            <w:shd w:val="clear" w:color="auto" w:fill="auto"/>
            <w:noWrap/>
            <w:vAlign w:val="center"/>
            <w:hideMark/>
          </w:tcPr>
          <w:p w14:paraId="1CDA657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PFM2200</w:t>
            </w:r>
          </w:p>
        </w:tc>
        <w:tc>
          <w:tcPr>
            <w:tcW w:w="6449" w:type="dxa"/>
            <w:tcBorders>
              <w:top w:val="nil"/>
              <w:left w:val="nil"/>
              <w:bottom w:val="single" w:sz="8" w:space="0" w:color="auto"/>
              <w:right w:val="single" w:sz="8" w:space="0" w:color="auto"/>
            </w:tcBorders>
            <w:shd w:val="clear" w:color="auto" w:fill="auto"/>
            <w:noWrap/>
            <w:vAlign w:val="center"/>
            <w:hideMark/>
          </w:tcPr>
          <w:p w14:paraId="0173B8A4"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PFM2200 – Painel frontal metálico para MT82200</w:t>
            </w:r>
          </w:p>
        </w:tc>
        <w:tc>
          <w:tcPr>
            <w:tcW w:w="752" w:type="dxa"/>
            <w:tcBorders>
              <w:top w:val="nil"/>
              <w:left w:val="nil"/>
              <w:bottom w:val="single" w:sz="8" w:space="0" w:color="auto"/>
              <w:right w:val="single" w:sz="8" w:space="0" w:color="auto"/>
            </w:tcBorders>
            <w:shd w:val="clear" w:color="auto" w:fill="auto"/>
            <w:noWrap/>
            <w:vAlign w:val="bottom"/>
            <w:hideMark/>
          </w:tcPr>
          <w:p w14:paraId="4F7F0B59" w14:textId="164CDBE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370</w:t>
            </w:r>
          </w:p>
        </w:tc>
      </w:tr>
      <w:tr w:rsidR="00A72CD4" w:rsidRPr="0062004D" w14:paraId="068DBF73"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1AC871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36</w:t>
            </w:r>
          </w:p>
        </w:tc>
        <w:tc>
          <w:tcPr>
            <w:tcW w:w="1440" w:type="dxa"/>
            <w:tcBorders>
              <w:top w:val="nil"/>
              <w:left w:val="nil"/>
              <w:bottom w:val="single" w:sz="8" w:space="0" w:color="auto"/>
              <w:right w:val="single" w:sz="8" w:space="0" w:color="auto"/>
            </w:tcBorders>
            <w:shd w:val="clear" w:color="auto" w:fill="auto"/>
            <w:noWrap/>
            <w:vAlign w:val="center"/>
            <w:hideMark/>
          </w:tcPr>
          <w:p w14:paraId="12C72DC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PLMP</w:t>
            </w:r>
          </w:p>
        </w:tc>
        <w:tc>
          <w:tcPr>
            <w:tcW w:w="6449" w:type="dxa"/>
            <w:tcBorders>
              <w:top w:val="nil"/>
              <w:left w:val="nil"/>
              <w:bottom w:val="single" w:sz="8" w:space="0" w:color="auto"/>
              <w:right w:val="single" w:sz="8" w:space="0" w:color="auto"/>
            </w:tcBorders>
            <w:shd w:val="clear" w:color="auto" w:fill="auto"/>
            <w:noWrap/>
            <w:vAlign w:val="center"/>
            <w:hideMark/>
          </w:tcPr>
          <w:p w14:paraId="7E33525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PLMP – Painel lateral para mesa principal</w:t>
            </w:r>
          </w:p>
        </w:tc>
        <w:tc>
          <w:tcPr>
            <w:tcW w:w="752" w:type="dxa"/>
            <w:tcBorders>
              <w:top w:val="nil"/>
              <w:left w:val="nil"/>
              <w:bottom w:val="single" w:sz="8" w:space="0" w:color="auto"/>
              <w:right w:val="single" w:sz="8" w:space="0" w:color="auto"/>
            </w:tcBorders>
            <w:shd w:val="clear" w:color="auto" w:fill="auto"/>
            <w:noWrap/>
            <w:vAlign w:val="bottom"/>
            <w:hideMark/>
          </w:tcPr>
          <w:p w14:paraId="11EB2F99" w14:textId="4528F17E"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8243</w:t>
            </w:r>
          </w:p>
        </w:tc>
      </w:tr>
      <w:tr w:rsidR="00A72CD4" w:rsidRPr="0062004D" w14:paraId="2CB064A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6F6617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37</w:t>
            </w:r>
          </w:p>
        </w:tc>
        <w:tc>
          <w:tcPr>
            <w:tcW w:w="1440" w:type="dxa"/>
            <w:tcBorders>
              <w:top w:val="nil"/>
              <w:left w:val="nil"/>
              <w:bottom w:val="single" w:sz="8" w:space="0" w:color="auto"/>
              <w:right w:val="single" w:sz="8" w:space="0" w:color="auto"/>
            </w:tcBorders>
            <w:shd w:val="clear" w:color="auto" w:fill="auto"/>
            <w:noWrap/>
            <w:vAlign w:val="center"/>
            <w:hideMark/>
          </w:tcPr>
          <w:p w14:paraId="3505DF0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PLMA</w:t>
            </w:r>
          </w:p>
        </w:tc>
        <w:tc>
          <w:tcPr>
            <w:tcW w:w="6449" w:type="dxa"/>
            <w:tcBorders>
              <w:top w:val="nil"/>
              <w:left w:val="nil"/>
              <w:bottom w:val="single" w:sz="8" w:space="0" w:color="auto"/>
              <w:right w:val="single" w:sz="8" w:space="0" w:color="auto"/>
            </w:tcBorders>
            <w:shd w:val="clear" w:color="auto" w:fill="auto"/>
            <w:noWrap/>
            <w:vAlign w:val="center"/>
            <w:hideMark/>
          </w:tcPr>
          <w:p w14:paraId="3D4A16B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PLMA – Painel lateral para mesa auxiliar</w:t>
            </w:r>
          </w:p>
        </w:tc>
        <w:tc>
          <w:tcPr>
            <w:tcW w:w="752" w:type="dxa"/>
            <w:tcBorders>
              <w:top w:val="nil"/>
              <w:left w:val="nil"/>
              <w:bottom w:val="single" w:sz="8" w:space="0" w:color="auto"/>
              <w:right w:val="single" w:sz="8" w:space="0" w:color="auto"/>
            </w:tcBorders>
            <w:shd w:val="clear" w:color="auto" w:fill="auto"/>
            <w:noWrap/>
            <w:vAlign w:val="bottom"/>
            <w:hideMark/>
          </w:tcPr>
          <w:p w14:paraId="5E563808" w14:textId="02C731F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1634</w:t>
            </w:r>
          </w:p>
        </w:tc>
      </w:tr>
      <w:tr w:rsidR="00A72CD4" w:rsidRPr="0062004D" w14:paraId="77113B12"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612E53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38</w:t>
            </w:r>
          </w:p>
        </w:tc>
        <w:tc>
          <w:tcPr>
            <w:tcW w:w="1440" w:type="dxa"/>
            <w:tcBorders>
              <w:top w:val="nil"/>
              <w:left w:val="nil"/>
              <w:bottom w:val="single" w:sz="8" w:space="0" w:color="auto"/>
              <w:right w:val="single" w:sz="8" w:space="0" w:color="auto"/>
            </w:tcBorders>
            <w:shd w:val="clear" w:color="auto" w:fill="auto"/>
            <w:noWrap/>
            <w:vAlign w:val="center"/>
            <w:hideMark/>
          </w:tcPr>
          <w:p w14:paraId="1DEF3FF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CVMR</w:t>
            </w:r>
          </w:p>
        </w:tc>
        <w:tc>
          <w:tcPr>
            <w:tcW w:w="6449" w:type="dxa"/>
            <w:tcBorders>
              <w:top w:val="nil"/>
              <w:left w:val="nil"/>
              <w:bottom w:val="single" w:sz="8" w:space="0" w:color="auto"/>
              <w:right w:val="single" w:sz="8" w:space="0" w:color="auto"/>
            </w:tcBorders>
            <w:shd w:val="clear" w:color="auto" w:fill="auto"/>
            <w:noWrap/>
            <w:vAlign w:val="center"/>
            <w:hideMark/>
          </w:tcPr>
          <w:p w14:paraId="7E751B20"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CVMR – Condutor flexível vértebra para mesa de reunião</w:t>
            </w:r>
          </w:p>
        </w:tc>
        <w:tc>
          <w:tcPr>
            <w:tcW w:w="752" w:type="dxa"/>
            <w:tcBorders>
              <w:top w:val="nil"/>
              <w:left w:val="nil"/>
              <w:bottom w:val="single" w:sz="8" w:space="0" w:color="auto"/>
              <w:right w:val="single" w:sz="8" w:space="0" w:color="auto"/>
            </w:tcBorders>
            <w:shd w:val="clear" w:color="auto" w:fill="auto"/>
            <w:noWrap/>
            <w:vAlign w:val="bottom"/>
            <w:hideMark/>
          </w:tcPr>
          <w:p w14:paraId="6D9E9043" w14:textId="2E2505C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286</w:t>
            </w:r>
          </w:p>
        </w:tc>
      </w:tr>
      <w:tr w:rsidR="00A72CD4" w:rsidRPr="0062004D" w14:paraId="5CD58851"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6B140E8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39</w:t>
            </w:r>
          </w:p>
        </w:tc>
        <w:tc>
          <w:tcPr>
            <w:tcW w:w="1440" w:type="dxa"/>
            <w:tcBorders>
              <w:top w:val="nil"/>
              <w:left w:val="nil"/>
              <w:bottom w:val="single" w:sz="8" w:space="0" w:color="auto"/>
              <w:right w:val="single" w:sz="8" w:space="0" w:color="auto"/>
            </w:tcBorders>
            <w:shd w:val="clear" w:color="auto" w:fill="auto"/>
            <w:noWrap/>
            <w:vAlign w:val="center"/>
            <w:hideMark/>
          </w:tcPr>
          <w:p w14:paraId="7B7F68E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CHMR</w:t>
            </w:r>
          </w:p>
        </w:tc>
        <w:tc>
          <w:tcPr>
            <w:tcW w:w="6449" w:type="dxa"/>
            <w:tcBorders>
              <w:top w:val="nil"/>
              <w:left w:val="nil"/>
              <w:bottom w:val="single" w:sz="8" w:space="0" w:color="auto"/>
              <w:right w:val="single" w:sz="8" w:space="0" w:color="auto"/>
            </w:tcBorders>
            <w:shd w:val="clear" w:color="auto" w:fill="auto"/>
            <w:noWrap/>
            <w:vAlign w:val="center"/>
            <w:hideMark/>
          </w:tcPr>
          <w:p w14:paraId="61E74CF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CHMR – Calha horizontal para mesa de reunião</w:t>
            </w:r>
          </w:p>
        </w:tc>
        <w:tc>
          <w:tcPr>
            <w:tcW w:w="752" w:type="dxa"/>
            <w:tcBorders>
              <w:top w:val="nil"/>
              <w:left w:val="nil"/>
              <w:bottom w:val="single" w:sz="8" w:space="0" w:color="auto"/>
              <w:right w:val="single" w:sz="8" w:space="0" w:color="auto"/>
            </w:tcBorders>
            <w:shd w:val="clear" w:color="auto" w:fill="auto"/>
            <w:noWrap/>
            <w:vAlign w:val="bottom"/>
            <w:hideMark/>
          </w:tcPr>
          <w:p w14:paraId="01816A3E" w14:textId="2405BDF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321</w:t>
            </w:r>
          </w:p>
        </w:tc>
      </w:tr>
      <w:tr w:rsidR="00A72CD4" w:rsidRPr="0062004D" w14:paraId="75F666A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6DB635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40</w:t>
            </w:r>
          </w:p>
        </w:tc>
        <w:tc>
          <w:tcPr>
            <w:tcW w:w="1440" w:type="dxa"/>
            <w:tcBorders>
              <w:top w:val="nil"/>
              <w:left w:val="nil"/>
              <w:bottom w:val="single" w:sz="8" w:space="0" w:color="auto"/>
              <w:right w:val="single" w:sz="8" w:space="0" w:color="auto"/>
            </w:tcBorders>
            <w:shd w:val="clear" w:color="auto" w:fill="auto"/>
            <w:noWrap/>
            <w:vAlign w:val="center"/>
            <w:hideMark/>
          </w:tcPr>
          <w:p w14:paraId="297E023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AAP</w:t>
            </w:r>
          </w:p>
        </w:tc>
        <w:tc>
          <w:tcPr>
            <w:tcW w:w="6449" w:type="dxa"/>
            <w:tcBorders>
              <w:top w:val="nil"/>
              <w:left w:val="nil"/>
              <w:bottom w:val="single" w:sz="8" w:space="0" w:color="auto"/>
              <w:right w:val="single" w:sz="8" w:space="0" w:color="auto"/>
            </w:tcBorders>
            <w:shd w:val="clear" w:color="auto" w:fill="auto"/>
            <w:noWrap/>
            <w:vAlign w:val="center"/>
            <w:hideMark/>
          </w:tcPr>
          <w:p w14:paraId="62274E5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AAP – Armário alto com prateleiras</w:t>
            </w:r>
          </w:p>
        </w:tc>
        <w:tc>
          <w:tcPr>
            <w:tcW w:w="752" w:type="dxa"/>
            <w:tcBorders>
              <w:top w:val="nil"/>
              <w:left w:val="nil"/>
              <w:bottom w:val="single" w:sz="8" w:space="0" w:color="auto"/>
              <w:right w:val="single" w:sz="8" w:space="0" w:color="auto"/>
            </w:tcBorders>
            <w:shd w:val="clear" w:color="auto" w:fill="auto"/>
            <w:noWrap/>
            <w:vAlign w:val="bottom"/>
            <w:hideMark/>
          </w:tcPr>
          <w:p w14:paraId="18F479EE" w14:textId="0686C4C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6091</w:t>
            </w:r>
          </w:p>
        </w:tc>
      </w:tr>
      <w:tr w:rsidR="00A72CD4" w:rsidRPr="0062004D" w14:paraId="2ACA09CA"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8CC90D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41</w:t>
            </w:r>
          </w:p>
        </w:tc>
        <w:tc>
          <w:tcPr>
            <w:tcW w:w="1440" w:type="dxa"/>
            <w:tcBorders>
              <w:top w:val="nil"/>
              <w:left w:val="nil"/>
              <w:bottom w:val="single" w:sz="8" w:space="0" w:color="auto"/>
              <w:right w:val="single" w:sz="8" w:space="0" w:color="auto"/>
            </w:tcBorders>
            <w:shd w:val="clear" w:color="auto" w:fill="auto"/>
            <w:noWrap/>
            <w:vAlign w:val="center"/>
            <w:hideMark/>
          </w:tcPr>
          <w:p w14:paraId="2ADDA4A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AAS</w:t>
            </w:r>
          </w:p>
        </w:tc>
        <w:tc>
          <w:tcPr>
            <w:tcW w:w="6449" w:type="dxa"/>
            <w:tcBorders>
              <w:top w:val="nil"/>
              <w:left w:val="nil"/>
              <w:bottom w:val="single" w:sz="8" w:space="0" w:color="auto"/>
              <w:right w:val="single" w:sz="8" w:space="0" w:color="auto"/>
            </w:tcBorders>
            <w:shd w:val="clear" w:color="auto" w:fill="auto"/>
            <w:noWrap/>
            <w:vAlign w:val="center"/>
            <w:hideMark/>
          </w:tcPr>
          <w:p w14:paraId="14019F7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AAS – Armário alto com suporte para pasta suspensa</w:t>
            </w:r>
          </w:p>
        </w:tc>
        <w:tc>
          <w:tcPr>
            <w:tcW w:w="752" w:type="dxa"/>
            <w:tcBorders>
              <w:top w:val="nil"/>
              <w:left w:val="nil"/>
              <w:bottom w:val="single" w:sz="8" w:space="0" w:color="auto"/>
              <w:right w:val="single" w:sz="8" w:space="0" w:color="auto"/>
            </w:tcBorders>
            <w:shd w:val="clear" w:color="auto" w:fill="auto"/>
            <w:noWrap/>
            <w:vAlign w:val="bottom"/>
            <w:hideMark/>
          </w:tcPr>
          <w:p w14:paraId="1D504093" w14:textId="1B924BD0"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1173</w:t>
            </w:r>
          </w:p>
        </w:tc>
      </w:tr>
      <w:tr w:rsidR="00A72CD4" w:rsidRPr="0062004D" w14:paraId="3C0275B0"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3E661A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42</w:t>
            </w:r>
          </w:p>
        </w:tc>
        <w:tc>
          <w:tcPr>
            <w:tcW w:w="1440" w:type="dxa"/>
            <w:tcBorders>
              <w:top w:val="nil"/>
              <w:left w:val="nil"/>
              <w:bottom w:val="single" w:sz="8" w:space="0" w:color="auto"/>
              <w:right w:val="single" w:sz="8" w:space="0" w:color="auto"/>
            </w:tcBorders>
            <w:shd w:val="clear" w:color="auto" w:fill="auto"/>
            <w:noWrap/>
            <w:vAlign w:val="center"/>
            <w:hideMark/>
          </w:tcPr>
          <w:p w14:paraId="583DF4C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ABF</w:t>
            </w:r>
          </w:p>
        </w:tc>
        <w:tc>
          <w:tcPr>
            <w:tcW w:w="6449" w:type="dxa"/>
            <w:tcBorders>
              <w:top w:val="nil"/>
              <w:left w:val="nil"/>
              <w:bottom w:val="single" w:sz="8" w:space="0" w:color="auto"/>
              <w:right w:val="single" w:sz="8" w:space="0" w:color="auto"/>
            </w:tcBorders>
            <w:shd w:val="clear" w:color="auto" w:fill="auto"/>
            <w:noWrap/>
            <w:vAlign w:val="center"/>
            <w:hideMark/>
          </w:tcPr>
          <w:p w14:paraId="5BE44258"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ABF – Armário baixo com altura fixa</w:t>
            </w:r>
          </w:p>
        </w:tc>
        <w:tc>
          <w:tcPr>
            <w:tcW w:w="752" w:type="dxa"/>
            <w:tcBorders>
              <w:top w:val="nil"/>
              <w:left w:val="nil"/>
              <w:bottom w:val="single" w:sz="8" w:space="0" w:color="auto"/>
              <w:right w:val="single" w:sz="8" w:space="0" w:color="auto"/>
            </w:tcBorders>
            <w:shd w:val="clear" w:color="auto" w:fill="auto"/>
            <w:noWrap/>
            <w:vAlign w:val="bottom"/>
            <w:hideMark/>
          </w:tcPr>
          <w:p w14:paraId="5ED211D1" w14:textId="1B7C1E7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4784</w:t>
            </w:r>
          </w:p>
        </w:tc>
      </w:tr>
      <w:tr w:rsidR="00A72CD4" w:rsidRPr="0062004D" w14:paraId="6820F457"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569B6F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43</w:t>
            </w:r>
          </w:p>
        </w:tc>
        <w:tc>
          <w:tcPr>
            <w:tcW w:w="1440" w:type="dxa"/>
            <w:tcBorders>
              <w:top w:val="nil"/>
              <w:left w:val="nil"/>
              <w:bottom w:val="single" w:sz="8" w:space="0" w:color="auto"/>
              <w:right w:val="single" w:sz="8" w:space="0" w:color="auto"/>
            </w:tcBorders>
            <w:shd w:val="clear" w:color="auto" w:fill="auto"/>
            <w:noWrap/>
            <w:vAlign w:val="center"/>
            <w:hideMark/>
          </w:tcPr>
          <w:p w14:paraId="039C9C9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GAV3</w:t>
            </w:r>
          </w:p>
        </w:tc>
        <w:tc>
          <w:tcPr>
            <w:tcW w:w="6449" w:type="dxa"/>
            <w:tcBorders>
              <w:top w:val="nil"/>
              <w:left w:val="nil"/>
              <w:bottom w:val="single" w:sz="8" w:space="0" w:color="auto"/>
              <w:right w:val="single" w:sz="8" w:space="0" w:color="auto"/>
            </w:tcBorders>
            <w:shd w:val="clear" w:color="auto" w:fill="auto"/>
            <w:noWrap/>
            <w:vAlign w:val="center"/>
            <w:hideMark/>
          </w:tcPr>
          <w:p w14:paraId="2A2F05B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GAV3 – Gaveteiro com três gavetas</w:t>
            </w:r>
          </w:p>
        </w:tc>
        <w:tc>
          <w:tcPr>
            <w:tcW w:w="752" w:type="dxa"/>
            <w:tcBorders>
              <w:top w:val="nil"/>
              <w:left w:val="nil"/>
              <w:bottom w:val="single" w:sz="8" w:space="0" w:color="auto"/>
              <w:right w:val="single" w:sz="8" w:space="0" w:color="auto"/>
            </w:tcBorders>
            <w:shd w:val="clear" w:color="auto" w:fill="auto"/>
            <w:noWrap/>
            <w:vAlign w:val="bottom"/>
            <w:hideMark/>
          </w:tcPr>
          <w:p w14:paraId="68FA5F25" w14:textId="295EC8B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6104</w:t>
            </w:r>
          </w:p>
        </w:tc>
      </w:tr>
      <w:tr w:rsidR="00A72CD4" w:rsidRPr="0062004D" w14:paraId="1FAAD38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34AAF0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44</w:t>
            </w:r>
          </w:p>
        </w:tc>
        <w:tc>
          <w:tcPr>
            <w:tcW w:w="1440" w:type="dxa"/>
            <w:tcBorders>
              <w:top w:val="nil"/>
              <w:left w:val="nil"/>
              <w:bottom w:val="single" w:sz="8" w:space="0" w:color="auto"/>
              <w:right w:val="single" w:sz="8" w:space="0" w:color="auto"/>
            </w:tcBorders>
            <w:shd w:val="clear" w:color="auto" w:fill="auto"/>
            <w:noWrap/>
            <w:vAlign w:val="center"/>
            <w:hideMark/>
          </w:tcPr>
          <w:p w14:paraId="7328ADC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GAV2</w:t>
            </w:r>
          </w:p>
        </w:tc>
        <w:tc>
          <w:tcPr>
            <w:tcW w:w="6449" w:type="dxa"/>
            <w:tcBorders>
              <w:top w:val="nil"/>
              <w:left w:val="nil"/>
              <w:bottom w:val="single" w:sz="8" w:space="0" w:color="auto"/>
              <w:right w:val="single" w:sz="8" w:space="0" w:color="auto"/>
            </w:tcBorders>
            <w:shd w:val="clear" w:color="auto" w:fill="auto"/>
            <w:noWrap/>
            <w:vAlign w:val="center"/>
            <w:hideMark/>
          </w:tcPr>
          <w:p w14:paraId="7AA075A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GAV2 – Gaveteiro com duas gavetas</w:t>
            </w:r>
          </w:p>
        </w:tc>
        <w:tc>
          <w:tcPr>
            <w:tcW w:w="752" w:type="dxa"/>
            <w:tcBorders>
              <w:top w:val="nil"/>
              <w:left w:val="nil"/>
              <w:bottom w:val="single" w:sz="8" w:space="0" w:color="auto"/>
              <w:right w:val="single" w:sz="8" w:space="0" w:color="auto"/>
            </w:tcBorders>
            <w:shd w:val="clear" w:color="auto" w:fill="auto"/>
            <w:noWrap/>
            <w:vAlign w:val="bottom"/>
            <w:hideMark/>
          </w:tcPr>
          <w:p w14:paraId="78CE5BF6" w14:textId="317C4A4D"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656</w:t>
            </w:r>
          </w:p>
        </w:tc>
      </w:tr>
      <w:tr w:rsidR="00A72CD4" w:rsidRPr="0062004D" w14:paraId="22C5BCF0"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78259F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45</w:t>
            </w:r>
          </w:p>
        </w:tc>
        <w:tc>
          <w:tcPr>
            <w:tcW w:w="1440" w:type="dxa"/>
            <w:tcBorders>
              <w:top w:val="nil"/>
              <w:left w:val="nil"/>
              <w:bottom w:val="single" w:sz="8" w:space="0" w:color="auto"/>
              <w:right w:val="single" w:sz="8" w:space="0" w:color="auto"/>
            </w:tcBorders>
            <w:shd w:val="clear" w:color="auto" w:fill="auto"/>
            <w:noWrap/>
            <w:vAlign w:val="center"/>
            <w:hideMark/>
          </w:tcPr>
          <w:p w14:paraId="5EC2CDE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BIO800T0</w:t>
            </w:r>
          </w:p>
        </w:tc>
        <w:tc>
          <w:tcPr>
            <w:tcW w:w="6449" w:type="dxa"/>
            <w:tcBorders>
              <w:top w:val="nil"/>
              <w:left w:val="nil"/>
              <w:bottom w:val="single" w:sz="8" w:space="0" w:color="auto"/>
              <w:right w:val="single" w:sz="8" w:space="0" w:color="auto"/>
            </w:tcBorders>
            <w:shd w:val="clear" w:color="auto" w:fill="auto"/>
            <w:noWrap/>
            <w:vAlign w:val="center"/>
            <w:hideMark/>
          </w:tcPr>
          <w:p w14:paraId="7261B09E"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BIO800T0 – Biombo sem tomadas 800x900mm</w:t>
            </w:r>
          </w:p>
        </w:tc>
        <w:tc>
          <w:tcPr>
            <w:tcW w:w="752" w:type="dxa"/>
            <w:tcBorders>
              <w:top w:val="nil"/>
              <w:left w:val="nil"/>
              <w:bottom w:val="single" w:sz="8" w:space="0" w:color="auto"/>
              <w:right w:val="single" w:sz="8" w:space="0" w:color="auto"/>
            </w:tcBorders>
            <w:shd w:val="clear" w:color="auto" w:fill="auto"/>
            <w:noWrap/>
            <w:vAlign w:val="bottom"/>
            <w:hideMark/>
          </w:tcPr>
          <w:p w14:paraId="28C182DA" w14:textId="62686B7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5577</w:t>
            </w:r>
          </w:p>
        </w:tc>
      </w:tr>
      <w:tr w:rsidR="00A72CD4" w:rsidRPr="0062004D" w14:paraId="7CA71AF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6EE119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46</w:t>
            </w:r>
          </w:p>
        </w:tc>
        <w:tc>
          <w:tcPr>
            <w:tcW w:w="1440" w:type="dxa"/>
            <w:tcBorders>
              <w:top w:val="nil"/>
              <w:left w:val="nil"/>
              <w:bottom w:val="single" w:sz="8" w:space="0" w:color="auto"/>
              <w:right w:val="single" w:sz="8" w:space="0" w:color="auto"/>
            </w:tcBorders>
            <w:shd w:val="clear" w:color="auto" w:fill="auto"/>
            <w:noWrap/>
            <w:vAlign w:val="center"/>
            <w:hideMark/>
          </w:tcPr>
          <w:p w14:paraId="46249B0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BIO800T1</w:t>
            </w:r>
          </w:p>
        </w:tc>
        <w:tc>
          <w:tcPr>
            <w:tcW w:w="6449" w:type="dxa"/>
            <w:tcBorders>
              <w:top w:val="nil"/>
              <w:left w:val="nil"/>
              <w:bottom w:val="single" w:sz="8" w:space="0" w:color="auto"/>
              <w:right w:val="single" w:sz="8" w:space="0" w:color="auto"/>
            </w:tcBorders>
            <w:shd w:val="clear" w:color="auto" w:fill="auto"/>
            <w:noWrap/>
            <w:vAlign w:val="center"/>
            <w:hideMark/>
          </w:tcPr>
          <w:p w14:paraId="055B391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BIO800T1 – Biombo com uma barra de tomadas 800x900mm</w:t>
            </w:r>
          </w:p>
        </w:tc>
        <w:tc>
          <w:tcPr>
            <w:tcW w:w="752" w:type="dxa"/>
            <w:tcBorders>
              <w:top w:val="nil"/>
              <w:left w:val="nil"/>
              <w:bottom w:val="single" w:sz="8" w:space="0" w:color="auto"/>
              <w:right w:val="single" w:sz="8" w:space="0" w:color="auto"/>
            </w:tcBorders>
            <w:shd w:val="clear" w:color="auto" w:fill="auto"/>
            <w:noWrap/>
            <w:vAlign w:val="bottom"/>
            <w:hideMark/>
          </w:tcPr>
          <w:p w14:paraId="17AA55B7" w14:textId="2EF14AD7"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955</w:t>
            </w:r>
          </w:p>
        </w:tc>
      </w:tr>
      <w:tr w:rsidR="00A72CD4" w:rsidRPr="0062004D" w14:paraId="6A1AC4A2"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1C1FBC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47</w:t>
            </w:r>
          </w:p>
        </w:tc>
        <w:tc>
          <w:tcPr>
            <w:tcW w:w="1440" w:type="dxa"/>
            <w:tcBorders>
              <w:top w:val="nil"/>
              <w:left w:val="nil"/>
              <w:bottom w:val="single" w:sz="8" w:space="0" w:color="auto"/>
              <w:right w:val="single" w:sz="8" w:space="0" w:color="auto"/>
            </w:tcBorders>
            <w:shd w:val="clear" w:color="auto" w:fill="auto"/>
            <w:noWrap/>
            <w:vAlign w:val="center"/>
            <w:hideMark/>
          </w:tcPr>
          <w:p w14:paraId="79E5B65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BIO800T2</w:t>
            </w:r>
          </w:p>
        </w:tc>
        <w:tc>
          <w:tcPr>
            <w:tcW w:w="6449" w:type="dxa"/>
            <w:tcBorders>
              <w:top w:val="nil"/>
              <w:left w:val="nil"/>
              <w:bottom w:val="single" w:sz="8" w:space="0" w:color="auto"/>
              <w:right w:val="single" w:sz="8" w:space="0" w:color="auto"/>
            </w:tcBorders>
            <w:shd w:val="clear" w:color="auto" w:fill="auto"/>
            <w:noWrap/>
            <w:vAlign w:val="center"/>
            <w:hideMark/>
          </w:tcPr>
          <w:p w14:paraId="7C923E9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BIO800T2 – Biombo com duas barras de tomadas 800x900mm</w:t>
            </w:r>
          </w:p>
        </w:tc>
        <w:tc>
          <w:tcPr>
            <w:tcW w:w="752" w:type="dxa"/>
            <w:tcBorders>
              <w:top w:val="nil"/>
              <w:left w:val="nil"/>
              <w:bottom w:val="single" w:sz="8" w:space="0" w:color="auto"/>
              <w:right w:val="single" w:sz="8" w:space="0" w:color="auto"/>
            </w:tcBorders>
            <w:shd w:val="clear" w:color="auto" w:fill="auto"/>
            <w:noWrap/>
            <w:vAlign w:val="bottom"/>
            <w:hideMark/>
          </w:tcPr>
          <w:p w14:paraId="117900A7" w14:textId="5C9945B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2982</w:t>
            </w:r>
          </w:p>
        </w:tc>
      </w:tr>
      <w:tr w:rsidR="00A72CD4" w:rsidRPr="0062004D" w14:paraId="3AE00C2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FF65D0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48</w:t>
            </w:r>
          </w:p>
        </w:tc>
        <w:tc>
          <w:tcPr>
            <w:tcW w:w="1440" w:type="dxa"/>
            <w:tcBorders>
              <w:top w:val="nil"/>
              <w:left w:val="nil"/>
              <w:bottom w:val="single" w:sz="8" w:space="0" w:color="auto"/>
              <w:right w:val="single" w:sz="8" w:space="0" w:color="auto"/>
            </w:tcBorders>
            <w:shd w:val="clear" w:color="auto" w:fill="auto"/>
            <w:noWrap/>
            <w:vAlign w:val="center"/>
            <w:hideMark/>
          </w:tcPr>
          <w:p w14:paraId="495AED9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BIO700T0</w:t>
            </w:r>
          </w:p>
        </w:tc>
        <w:tc>
          <w:tcPr>
            <w:tcW w:w="6449" w:type="dxa"/>
            <w:tcBorders>
              <w:top w:val="nil"/>
              <w:left w:val="nil"/>
              <w:bottom w:val="single" w:sz="8" w:space="0" w:color="auto"/>
              <w:right w:val="single" w:sz="8" w:space="0" w:color="auto"/>
            </w:tcBorders>
            <w:shd w:val="clear" w:color="auto" w:fill="auto"/>
            <w:noWrap/>
            <w:vAlign w:val="center"/>
            <w:hideMark/>
          </w:tcPr>
          <w:p w14:paraId="405AA2B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BIO700T0 – Biombo sem tomadas 700x900mm</w:t>
            </w:r>
          </w:p>
        </w:tc>
        <w:tc>
          <w:tcPr>
            <w:tcW w:w="752" w:type="dxa"/>
            <w:tcBorders>
              <w:top w:val="nil"/>
              <w:left w:val="nil"/>
              <w:bottom w:val="single" w:sz="8" w:space="0" w:color="auto"/>
              <w:right w:val="single" w:sz="8" w:space="0" w:color="auto"/>
            </w:tcBorders>
            <w:shd w:val="clear" w:color="auto" w:fill="auto"/>
            <w:noWrap/>
            <w:vAlign w:val="bottom"/>
            <w:hideMark/>
          </w:tcPr>
          <w:p w14:paraId="7020F190" w14:textId="45816ED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3730</w:t>
            </w:r>
          </w:p>
        </w:tc>
      </w:tr>
      <w:tr w:rsidR="00A72CD4" w:rsidRPr="0062004D" w14:paraId="36991E9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03F5BA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49</w:t>
            </w:r>
          </w:p>
        </w:tc>
        <w:tc>
          <w:tcPr>
            <w:tcW w:w="1440" w:type="dxa"/>
            <w:tcBorders>
              <w:top w:val="nil"/>
              <w:left w:val="nil"/>
              <w:bottom w:val="single" w:sz="8" w:space="0" w:color="auto"/>
              <w:right w:val="single" w:sz="8" w:space="0" w:color="auto"/>
            </w:tcBorders>
            <w:shd w:val="clear" w:color="auto" w:fill="auto"/>
            <w:noWrap/>
            <w:vAlign w:val="center"/>
            <w:hideMark/>
          </w:tcPr>
          <w:p w14:paraId="59AB2E6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BIO700T1</w:t>
            </w:r>
          </w:p>
        </w:tc>
        <w:tc>
          <w:tcPr>
            <w:tcW w:w="6449" w:type="dxa"/>
            <w:tcBorders>
              <w:top w:val="nil"/>
              <w:left w:val="nil"/>
              <w:bottom w:val="single" w:sz="8" w:space="0" w:color="auto"/>
              <w:right w:val="single" w:sz="8" w:space="0" w:color="auto"/>
            </w:tcBorders>
            <w:shd w:val="clear" w:color="auto" w:fill="auto"/>
            <w:noWrap/>
            <w:vAlign w:val="center"/>
            <w:hideMark/>
          </w:tcPr>
          <w:p w14:paraId="17208D2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BIO700T1 – Biombo com uma barra de tomadas 700x900mm</w:t>
            </w:r>
          </w:p>
        </w:tc>
        <w:tc>
          <w:tcPr>
            <w:tcW w:w="752" w:type="dxa"/>
            <w:tcBorders>
              <w:top w:val="nil"/>
              <w:left w:val="nil"/>
              <w:bottom w:val="single" w:sz="8" w:space="0" w:color="auto"/>
              <w:right w:val="single" w:sz="8" w:space="0" w:color="auto"/>
            </w:tcBorders>
            <w:shd w:val="clear" w:color="auto" w:fill="auto"/>
            <w:noWrap/>
            <w:vAlign w:val="bottom"/>
            <w:hideMark/>
          </w:tcPr>
          <w:p w14:paraId="56D4A3B4" w14:textId="686E278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835</w:t>
            </w:r>
          </w:p>
        </w:tc>
      </w:tr>
      <w:tr w:rsidR="00A72CD4" w:rsidRPr="0062004D" w14:paraId="284ED82E"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B3827E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50</w:t>
            </w:r>
          </w:p>
        </w:tc>
        <w:tc>
          <w:tcPr>
            <w:tcW w:w="1440" w:type="dxa"/>
            <w:tcBorders>
              <w:top w:val="nil"/>
              <w:left w:val="nil"/>
              <w:bottom w:val="single" w:sz="8" w:space="0" w:color="auto"/>
              <w:right w:val="single" w:sz="8" w:space="0" w:color="auto"/>
            </w:tcBorders>
            <w:shd w:val="clear" w:color="auto" w:fill="auto"/>
            <w:noWrap/>
            <w:vAlign w:val="center"/>
            <w:hideMark/>
          </w:tcPr>
          <w:p w14:paraId="2460A67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BIO700T2</w:t>
            </w:r>
          </w:p>
        </w:tc>
        <w:tc>
          <w:tcPr>
            <w:tcW w:w="6449" w:type="dxa"/>
            <w:tcBorders>
              <w:top w:val="nil"/>
              <w:left w:val="nil"/>
              <w:bottom w:val="single" w:sz="8" w:space="0" w:color="auto"/>
              <w:right w:val="single" w:sz="8" w:space="0" w:color="auto"/>
            </w:tcBorders>
            <w:shd w:val="clear" w:color="auto" w:fill="auto"/>
            <w:noWrap/>
            <w:vAlign w:val="center"/>
            <w:hideMark/>
          </w:tcPr>
          <w:p w14:paraId="2ADEBDE8"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BIO700T2 – Biombo com duas barras de tomadas 700x900mm</w:t>
            </w:r>
          </w:p>
        </w:tc>
        <w:tc>
          <w:tcPr>
            <w:tcW w:w="752" w:type="dxa"/>
            <w:tcBorders>
              <w:top w:val="nil"/>
              <w:left w:val="nil"/>
              <w:bottom w:val="single" w:sz="8" w:space="0" w:color="auto"/>
              <w:right w:val="single" w:sz="8" w:space="0" w:color="auto"/>
            </w:tcBorders>
            <w:shd w:val="clear" w:color="auto" w:fill="auto"/>
            <w:noWrap/>
            <w:vAlign w:val="bottom"/>
            <w:hideMark/>
          </w:tcPr>
          <w:p w14:paraId="3E283A3C" w14:textId="577BB11D"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1372</w:t>
            </w:r>
          </w:p>
        </w:tc>
      </w:tr>
      <w:tr w:rsidR="00A72CD4" w:rsidRPr="0062004D" w14:paraId="6CB50FDB"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3C8220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51</w:t>
            </w:r>
          </w:p>
        </w:tc>
        <w:tc>
          <w:tcPr>
            <w:tcW w:w="1440" w:type="dxa"/>
            <w:tcBorders>
              <w:top w:val="nil"/>
              <w:left w:val="nil"/>
              <w:bottom w:val="single" w:sz="8" w:space="0" w:color="auto"/>
              <w:right w:val="single" w:sz="8" w:space="0" w:color="auto"/>
            </w:tcBorders>
            <w:shd w:val="clear" w:color="auto" w:fill="auto"/>
            <w:noWrap/>
            <w:vAlign w:val="center"/>
            <w:hideMark/>
          </w:tcPr>
          <w:p w14:paraId="5FCDF45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BIO600T0</w:t>
            </w:r>
          </w:p>
        </w:tc>
        <w:tc>
          <w:tcPr>
            <w:tcW w:w="6449" w:type="dxa"/>
            <w:tcBorders>
              <w:top w:val="nil"/>
              <w:left w:val="nil"/>
              <w:bottom w:val="single" w:sz="8" w:space="0" w:color="auto"/>
              <w:right w:val="single" w:sz="8" w:space="0" w:color="auto"/>
            </w:tcBorders>
            <w:shd w:val="clear" w:color="auto" w:fill="auto"/>
            <w:noWrap/>
            <w:vAlign w:val="center"/>
            <w:hideMark/>
          </w:tcPr>
          <w:p w14:paraId="7B232489"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BIO600T0 – Biombo sem tomadas 600x900mm</w:t>
            </w:r>
          </w:p>
        </w:tc>
        <w:tc>
          <w:tcPr>
            <w:tcW w:w="752" w:type="dxa"/>
            <w:tcBorders>
              <w:top w:val="nil"/>
              <w:left w:val="nil"/>
              <w:bottom w:val="single" w:sz="8" w:space="0" w:color="auto"/>
              <w:right w:val="single" w:sz="8" w:space="0" w:color="auto"/>
            </w:tcBorders>
            <w:shd w:val="clear" w:color="auto" w:fill="auto"/>
            <w:noWrap/>
            <w:vAlign w:val="bottom"/>
            <w:hideMark/>
          </w:tcPr>
          <w:p w14:paraId="0E3D9CCD" w14:textId="12A7A87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1965</w:t>
            </w:r>
          </w:p>
        </w:tc>
      </w:tr>
      <w:tr w:rsidR="00A72CD4" w:rsidRPr="0062004D" w14:paraId="6281453D"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92E24E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52</w:t>
            </w:r>
          </w:p>
        </w:tc>
        <w:tc>
          <w:tcPr>
            <w:tcW w:w="1440" w:type="dxa"/>
            <w:tcBorders>
              <w:top w:val="nil"/>
              <w:left w:val="nil"/>
              <w:bottom w:val="single" w:sz="8" w:space="0" w:color="auto"/>
              <w:right w:val="single" w:sz="8" w:space="0" w:color="auto"/>
            </w:tcBorders>
            <w:shd w:val="clear" w:color="auto" w:fill="auto"/>
            <w:noWrap/>
            <w:vAlign w:val="center"/>
            <w:hideMark/>
          </w:tcPr>
          <w:p w14:paraId="7A4B159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BIO600T1</w:t>
            </w:r>
          </w:p>
        </w:tc>
        <w:tc>
          <w:tcPr>
            <w:tcW w:w="6449" w:type="dxa"/>
            <w:tcBorders>
              <w:top w:val="nil"/>
              <w:left w:val="nil"/>
              <w:bottom w:val="single" w:sz="8" w:space="0" w:color="auto"/>
              <w:right w:val="single" w:sz="8" w:space="0" w:color="auto"/>
            </w:tcBorders>
            <w:shd w:val="clear" w:color="auto" w:fill="auto"/>
            <w:noWrap/>
            <w:vAlign w:val="center"/>
            <w:hideMark/>
          </w:tcPr>
          <w:p w14:paraId="2D897544"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BIO600T1 – Biombo com uma barra de tomadas 600x900mm</w:t>
            </w:r>
          </w:p>
        </w:tc>
        <w:tc>
          <w:tcPr>
            <w:tcW w:w="752" w:type="dxa"/>
            <w:tcBorders>
              <w:top w:val="nil"/>
              <w:left w:val="nil"/>
              <w:bottom w:val="single" w:sz="8" w:space="0" w:color="auto"/>
              <w:right w:val="single" w:sz="8" w:space="0" w:color="auto"/>
            </w:tcBorders>
            <w:shd w:val="clear" w:color="auto" w:fill="auto"/>
            <w:noWrap/>
            <w:vAlign w:val="bottom"/>
            <w:hideMark/>
          </w:tcPr>
          <w:p w14:paraId="0D6478F7" w14:textId="52B2C24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835</w:t>
            </w:r>
          </w:p>
        </w:tc>
      </w:tr>
      <w:tr w:rsidR="00A72CD4" w:rsidRPr="0062004D" w14:paraId="33255263"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44A272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53</w:t>
            </w:r>
          </w:p>
        </w:tc>
        <w:tc>
          <w:tcPr>
            <w:tcW w:w="1440" w:type="dxa"/>
            <w:tcBorders>
              <w:top w:val="nil"/>
              <w:left w:val="nil"/>
              <w:bottom w:val="single" w:sz="8" w:space="0" w:color="auto"/>
              <w:right w:val="single" w:sz="8" w:space="0" w:color="auto"/>
            </w:tcBorders>
            <w:shd w:val="clear" w:color="auto" w:fill="auto"/>
            <w:noWrap/>
            <w:vAlign w:val="center"/>
            <w:hideMark/>
          </w:tcPr>
          <w:p w14:paraId="7BCBDB0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BIO600T2</w:t>
            </w:r>
          </w:p>
        </w:tc>
        <w:tc>
          <w:tcPr>
            <w:tcW w:w="6449" w:type="dxa"/>
            <w:tcBorders>
              <w:top w:val="nil"/>
              <w:left w:val="nil"/>
              <w:bottom w:val="single" w:sz="8" w:space="0" w:color="auto"/>
              <w:right w:val="single" w:sz="8" w:space="0" w:color="auto"/>
            </w:tcBorders>
            <w:shd w:val="clear" w:color="auto" w:fill="auto"/>
            <w:noWrap/>
            <w:vAlign w:val="center"/>
            <w:hideMark/>
          </w:tcPr>
          <w:p w14:paraId="569E84AB"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BIO600T2 – Biombo com duas barras de tomadas 600x900mm</w:t>
            </w:r>
          </w:p>
        </w:tc>
        <w:tc>
          <w:tcPr>
            <w:tcW w:w="752" w:type="dxa"/>
            <w:tcBorders>
              <w:top w:val="nil"/>
              <w:left w:val="nil"/>
              <w:bottom w:val="single" w:sz="8" w:space="0" w:color="auto"/>
              <w:right w:val="single" w:sz="8" w:space="0" w:color="auto"/>
            </w:tcBorders>
            <w:shd w:val="clear" w:color="auto" w:fill="auto"/>
            <w:noWrap/>
            <w:vAlign w:val="bottom"/>
            <w:hideMark/>
          </w:tcPr>
          <w:p w14:paraId="1A5467F8" w14:textId="1BD182D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2213</w:t>
            </w:r>
          </w:p>
        </w:tc>
      </w:tr>
      <w:tr w:rsidR="00A72CD4" w:rsidRPr="0062004D" w14:paraId="09BE78C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9D669C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54</w:t>
            </w:r>
          </w:p>
        </w:tc>
        <w:tc>
          <w:tcPr>
            <w:tcW w:w="1440" w:type="dxa"/>
            <w:tcBorders>
              <w:top w:val="nil"/>
              <w:left w:val="nil"/>
              <w:bottom w:val="single" w:sz="8" w:space="0" w:color="auto"/>
              <w:right w:val="single" w:sz="8" w:space="0" w:color="auto"/>
            </w:tcBorders>
            <w:shd w:val="clear" w:color="auto" w:fill="auto"/>
            <w:noWrap/>
            <w:vAlign w:val="center"/>
            <w:hideMark/>
          </w:tcPr>
          <w:p w14:paraId="71A4812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C910S1</w:t>
            </w:r>
          </w:p>
        </w:tc>
        <w:tc>
          <w:tcPr>
            <w:tcW w:w="6449" w:type="dxa"/>
            <w:tcBorders>
              <w:top w:val="nil"/>
              <w:left w:val="nil"/>
              <w:bottom w:val="single" w:sz="8" w:space="0" w:color="auto"/>
              <w:right w:val="single" w:sz="8" w:space="0" w:color="auto"/>
            </w:tcBorders>
            <w:shd w:val="clear" w:color="auto" w:fill="auto"/>
            <w:noWrap/>
            <w:vAlign w:val="center"/>
            <w:hideMark/>
          </w:tcPr>
          <w:p w14:paraId="4EFCC10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C910S1 – Conexão para 1 biombo com 3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5185814E" w14:textId="1651204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253</w:t>
            </w:r>
          </w:p>
        </w:tc>
      </w:tr>
      <w:tr w:rsidR="00A72CD4" w:rsidRPr="0062004D" w14:paraId="39DBF0D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6B2C7CA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55</w:t>
            </w:r>
          </w:p>
        </w:tc>
        <w:tc>
          <w:tcPr>
            <w:tcW w:w="1440" w:type="dxa"/>
            <w:tcBorders>
              <w:top w:val="nil"/>
              <w:left w:val="nil"/>
              <w:bottom w:val="single" w:sz="8" w:space="0" w:color="auto"/>
              <w:right w:val="single" w:sz="8" w:space="0" w:color="auto"/>
            </w:tcBorders>
            <w:shd w:val="clear" w:color="auto" w:fill="auto"/>
            <w:noWrap/>
            <w:vAlign w:val="center"/>
            <w:hideMark/>
          </w:tcPr>
          <w:p w14:paraId="24B5FC8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C910S2</w:t>
            </w:r>
          </w:p>
        </w:tc>
        <w:tc>
          <w:tcPr>
            <w:tcW w:w="6449" w:type="dxa"/>
            <w:tcBorders>
              <w:top w:val="nil"/>
              <w:left w:val="nil"/>
              <w:bottom w:val="single" w:sz="8" w:space="0" w:color="auto"/>
              <w:right w:val="single" w:sz="8" w:space="0" w:color="auto"/>
            </w:tcBorders>
            <w:shd w:val="clear" w:color="auto" w:fill="auto"/>
            <w:noWrap/>
            <w:vAlign w:val="center"/>
            <w:hideMark/>
          </w:tcPr>
          <w:p w14:paraId="74A50720"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C910S2 – Conexão para 2 biombos com 2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7A0F5926" w14:textId="4CD2439A"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952</w:t>
            </w:r>
          </w:p>
        </w:tc>
      </w:tr>
      <w:tr w:rsidR="00A72CD4" w:rsidRPr="0062004D" w14:paraId="18F644CB"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5B2CFC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56</w:t>
            </w:r>
          </w:p>
        </w:tc>
        <w:tc>
          <w:tcPr>
            <w:tcW w:w="1440" w:type="dxa"/>
            <w:tcBorders>
              <w:top w:val="nil"/>
              <w:left w:val="nil"/>
              <w:bottom w:val="single" w:sz="8" w:space="0" w:color="auto"/>
              <w:right w:val="single" w:sz="8" w:space="0" w:color="auto"/>
            </w:tcBorders>
            <w:shd w:val="clear" w:color="auto" w:fill="auto"/>
            <w:noWrap/>
            <w:vAlign w:val="center"/>
            <w:hideMark/>
          </w:tcPr>
          <w:p w14:paraId="77D8F7A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C910S3</w:t>
            </w:r>
          </w:p>
        </w:tc>
        <w:tc>
          <w:tcPr>
            <w:tcW w:w="6449" w:type="dxa"/>
            <w:tcBorders>
              <w:top w:val="nil"/>
              <w:left w:val="nil"/>
              <w:bottom w:val="single" w:sz="8" w:space="0" w:color="auto"/>
              <w:right w:val="single" w:sz="8" w:space="0" w:color="auto"/>
            </w:tcBorders>
            <w:shd w:val="clear" w:color="auto" w:fill="auto"/>
            <w:noWrap/>
            <w:vAlign w:val="center"/>
            <w:hideMark/>
          </w:tcPr>
          <w:p w14:paraId="59A29C8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C910S3 – Conexão para 3 biombos com 1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4E5B2063" w14:textId="53F3FBB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1802</w:t>
            </w:r>
          </w:p>
        </w:tc>
      </w:tr>
      <w:tr w:rsidR="00A72CD4" w:rsidRPr="0062004D" w14:paraId="554AB378"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AB9D68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lastRenderedPageBreak/>
              <w:t>57</w:t>
            </w:r>
          </w:p>
        </w:tc>
        <w:tc>
          <w:tcPr>
            <w:tcW w:w="1440" w:type="dxa"/>
            <w:tcBorders>
              <w:top w:val="nil"/>
              <w:left w:val="nil"/>
              <w:bottom w:val="single" w:sz="8" w:space="0" w:color="auto"/>
              <w:right w:val="single" w:sz="8" w:space="0" w:color="auto"/>
            </w:tcBorders>
            <w:shd w:val="clear" w:color="auto" w:fill="auto"/>
            <w:noWrap/>
            <w:vAlign w:val="center"/>
            <w:hideMark/>
          </w:tcPr>
          <w:p w14:paraId="06677DB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C910S4</w:t>
            </w:r>
          </w:p>
        </w:tc>
        <w:tc>
          <w:tcPr>
            <w:tcW w:w="6449" w:type="dxa"/>
            <w:tcBorders>
              <w:top w:val="nil"/>
              <w:left w:val="nil"/>
              <w:bottom w:val="single" w:sz="8" w:space="0" w:color="auto"/>
              <w:right w:val="single" w:sz="8" w:space="0" w:color="auto"/>
            </w:tcBorders>
            <w:shd w:val="clear" w:color="auto" w:fill="auto"/>
            <w:noWrap/>
            <w:vAlign w:val="center"/>
            <w:hideMark/>
          </w:tcPr>
          <w:p w14:paraId="4B4DACD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C910S4 – Conexão para 4 biombos sem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7DEBACA2" w14:textId="3DDED76F"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1181</w:t>
            </w:r>
          </w:p>
        </w:tc>
      </w:tr>
      <w:tr w:rsidR="00A72CD4" w:rsidRPr="0062004D" w14:paraId="0FDF4BC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DD3DCB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58</w:t>
            </w:r>
          </w:p>
        </w:tc>
        <w:tc>
          <w:tcPr>
            <w:tcW w:w="1440" w:type="dxa"/>
            <w:tcBorders>
              <w:top w:val="nil"/>
              <w:left w:val="nil"/>
              <w:bottom w:val="single" w:sz="8" w:space="0" w:color="auto"/>
              <w:right w:val="single" w:sz="8" w:space="0" w:color="auto"/>
            </w:tcBorders>
            <w:shd w:val="clear" w:color="auto" w:fill="auto"/>
            <w:noWrap/>
            <w:vAlign w:val="center"/>
            <w:hideMark/>
          </w:tcPr>
          <w:p w14:paraId="33C7DF7B"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CF925S1</w:t>
            </w:r>
          </w:p>
        </w:tc>
        <w:tc>
          <w:tcPr>
            <w:tcW w:w="6449" w:type="dxa"/>
            <w:tcBorders>
              <w:top w:val="nil"/>
              <w:left w:val="nil"/>
              <w:bottom w:val="single" w:sz="8" w:space="0" w:color="auto"/>
              <w:right w:val="single" w:sz="8" w:space="0" w:color="auto"/>
            </w:tcBorders>
            <w:shd w:val="clear" w:color="auto" w:fill="auto"/>
            <w:noWrap/>
            <w:vAlign w:val="center"/>
            <w:hideMark/>
          </w:tcPr>
          <w:p w14:paraId="15D53A9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CF925S1 – Conexão para 1 biombo com 3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30358295" w14:textId="56BAB9BD"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386</w:t>
            </w:r>
          </w:p>
        </w:tc>
      </w:tr>
      <w:tr w:rsidR="00A72CD4" w:rsidRPr="0062004D" w14:paraId="6BE710C6"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46B976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59</w:t>
            </w:r>
          </w:p>
        </w:tc>
        <w:tc>
          <w:tcPr>
            <w:tcW w:w="1440" w:type="dxa"/>
            <w:tcBorders>
              <w:top w:val="nil"/>
              <w:left w:val="nil"/>
              <w:bottom w:val="single" w:sz="8" w:space="0" w:color="auto"/>
              <w:right w:val="single" w:sz="8" w:space="0" w:color="auto"/>
            </w:tcBorders>
            <w:shd w:val="clear" w:color="auto" w:fill="auto"/>
            <w:noWrap/>
            <w:vAlign w:val="center"/>
            <w:hideMark/>
          </w:tcPr>
          <w:p w14:paraId="2E9BBFB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CF925S2</w:t>
            </w:r>
          </w:p>
        </w:tc>
        <w:tc>
          <w:tcPr>
            <w:tcW w:w="6449" w:type="dxa"/>
            <w:tcBorders>
              <w:top w:val="nil"/>
              <w:left w:val="nil"/>
              <w:bottom w:val="single" w:sz="8" w:space="0" w:color="auto"/>
              <w:right w:val="single" w:sz="8" w:space="0" w:color="auto"/>
            </w:tcBorders>
            <w:shd w:val="clear" w:color="auto" w:fill="auto"/>
            <w:noWrap/>
            <w:vAlign w:val="center"/>
            <w:hideMark/>
          </w:tcPr>
          <w:p w14:paraId="28163735"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CF925S2 – Conexão para 2 biombos com 2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7750A56C" w14:textId="12A19C9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732</w:t>
            </w:r>
          </w:p>
        </w:tc>
      </w:tr>
      <w:tr w:rsidR="00A72CD4" w:rsidRPr="0062004D" w14:paraId="6F589C2F"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1A7B758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60</w:t>
            </w:r>
          </w:p>
        </w:tc>
        <w:tc>
          <w:tcPr>
            <w:tcW w:w="1440" w:type="dxa"/>
            <w:tcBorders>
              <w:top w:val="nil"/>
              <w:left w:val="nil"/>
              <w:bottom w:val="single" w:sz="8" w:space="0" w:color="auto"/>
              <w:right w:val="single" w:sz="8" w:space="0" w:color="auto"/>
            </w:tcBorders>
            <w:shd w:val="clear" w:color="auto" w:fill="auto"/>
            <w:noWrap/>
            <w:vAlign w:val="center"/>
            <w:hideMark/>
          </w:tcPr>
          <w:p w14:paraId="0D59017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CF925S3</w:t>
            </w:r>
          </w:p>
        </w:tc>
        <w:tc>
          <w:tcPr>
            <w:tcW w:w="6449" w:type="dxa"/>
            <w:tcBorders>
              <w:top w:val="nil"/>
              <w:left w:val="nil"/>
              <w:bottom w:val="single" w:sz="8" w:space="0" w:color="auto"/>
              <w:right w:val="single" w:sz="8" w:space="0" w:color="auto"/>
            </w:tcBorders>
            <w:shd w:val="clear" w:color="auto" w:fill="auto"/>
            <w:noWrap/>
            <w:vAlign w:val="center"/>
            <w:hideMark/>
          </w:tcPr>
          <w:p w14:paraId="2A9A9710"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CF925S3 – Conexão para 3 biombos com 1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07A21051" w14:textId="043E163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263</w:t>
            </w:r>
          </w:p>
        </w:tc>
      </w:tr>
      <w:tr w:rsidR="00A72CD4" w:rsidRPr="0062004D" w14:paraId="372F0D71"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56CB01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61</w:t>
            </w:r>
          </w:p>
        </w:tc>
        <w:tc>
          <w:tcPr>
            <w:tcW w:w="1440" w:type="dxa"/>
            <w:tcBorders>
              <w:top w:val="nil"/>
              <w:left w:val="nil"/>
              <w:bottom w:val="single" w:sz="8" w:space="0" w:color="auto"/>
              <w:right w:val="single" w:sz="8" w:space="0" w:color="auto"/>
            </w:tcBorders>
            <w:shd w:val="clear" w:color="auto" w:fill="auto"/>
            <w:noWrap/>
            <w:vAlign w:val="center"/>
            <w:hideMark/>
          </w:tcPr>
          <w:p w14:paraId="25ABFCF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CF925S4</w:t>
            </w:r>
          </w:p>
        </w:tc>
        <w:tc>
          <w:tcPr>
            <w:tcW w:w="6449" w:type="dxa"/>
            <w:tcBorders>
              <w:top w:val="nil"/>
              <w:left w:val="nil"/>
              <w:bottom w:val="single" w:sz="8" w:space="0" w:color="auto"/>
              <w:right w:val="single" w:sz="8" w:space="0" w:color="auto"/>
            </w:tcBorders>
            <w:shd w:val="clear" w:color="auto" w:fill="auto"/>
            <w:noWrap/>
            <w:vAlign w:val="center"/>
            <w:hideMark/>
          </w:tcPr>
          <w:p w14:paraId="521408FC"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CF925S4 – Conexão para 4 biombos sem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65A99E69" w14:textId="0E5E14EE"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415</w:t>
            </w:r>
          </w:p>
        </w:tc>
      </w:tr>
      <w:tr w:rsidR="00A72CD4" w:rsidRPr="0062004D" w14:paraId="1B433281"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323861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62</w:t>
            </w:r>
          </w:p>
        </w:tc>
        <w:tc>
          <w:tcPr>
            <w:tcW w:w="1440" w:type="dxa"/>
            <w:tcBorders>
              <w:top w:val="nil"/>
              <w:left w:val="nil"/>
              <w:bottom w:val="single" w:sz="8" w:space="0" w:color="auto"/>
              <w:right w:val="single" w:sz="8" w:space="0" w:color="auto"/>
            </w:tcBorders>
            <w:shd w:val="clear" w:color="auto" w:fill="auto"/>
            <w:noWrap/>
            <w:vAlign w:val="center"/>
            <w:hideMark/>
          </w:tcPr>
          <w:p w14:paraId="24DBD24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C350S1</w:t>
            </w:r>
          </w:p>
        </w:tc>
        <w:tc>
          <w:tcPr>
            <w:tcW w:w="6449" w:type="dxa"/>
            <w:tcBorders>
              <w:top w:val="nil"/>
              <w:left w:val="nil"/>
              <w:bottom w:val="single" w:sz="8" w:space="0" w:color="auto"/>
              <w:right w:val="single" w:sz="8" w:space="0" w:color="auto"/>
            </w:tcBorders>
            <w:shd w:val="clear" w:color="auto" w:fill="auto"/>
            <w:noWrap/>
            <w:vAlign w:val="center"/>
            <w:hideMark/>
          </w:tcPr>
          <w:p w14:paraId="201E06C5"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C350S1 – Conexão para 1 complemento com 3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3AF67069" w14:textId="5500E587"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795</w:t>
            </w:r>
          </w:p>
        </w:tc>
      </w:tr>
      <w:tr w:rsidR="00A72CD4" w:rsidRPr="0062004D" w14:paraId="75BB458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BF547D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63</w:t>
            </w:r>
          </w:p>
        </w:tc>
        <w:tc>
          <w:tcPr>
            <w:tcW w:w="1440" w:type="dxa"/>
            <w:tcBorders>
              <w:top w:val="nil"/>
              <w:left w:val="nil"/>
              <w:bottom w:val="single" w:sz="8" w:space="0" w:color="auto"/>
              <w:right w:val="single" w:sz="8" w:space="0" w:color="auto"/>
            </w:tcBorders>
            <w:shd w:val="clear" w:color="auto" w:fill="auto"/>
            <w:noWrap/>
            <w:vAlign w:val="center"/>
            <w:hideMark/>
          </w:tcPr>
          <w:p w14:paraId="0BD2002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C350S2</w:t>
            </w:r>
          </w:p>
        </w:tc>
        <w:tc>
          <w:tcPr>
            <w:tcW w:w="6449" w:type="dxa"/>
            <w:tcBorders>
              <w:top w:val="nil"/>
              <w:left w:val="nil"/>
              <w:bottom w:val="single" w:sz="8" w:space="0" w:color="auto"/>
              <w:right w:val="single" w:sz="8" w:space="0" w:color="auto"/>
            </w:tcBorders>
            <w:shd w:val="clear" w:color="auto" w:fill="auto"/>
            <w:noWrap/>
            <w:vAlign w:val="center"/>
            <w:hideMark/>
          </w:tcPr>
          <w:p w14:paraId="125D04E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C350S2 – Conexão para 2 complemento com 2 capas laterais</w:t>
            </w:r>
          </w:p>
        </w:tc>
        <w:tc>
          <w:tcPr>
            <w:tcW w:w="752" w:type="dxa"/>
            <w:tcBorders>
              <w:top w:val="nil"/>
              <w:left w:val="nil"/>
              <w:bottom w:val="single" w:sz="8" w:space="0" w:color="auto"/>
              <w:right w:val="single" w:sz="8" w:space="0" w:color="auto"/>
            </w:tcBorders>
            <w:shd w:val="clear" w:color="auto" w:fill="auto"/>
            <w:noWrap/>
            <w:vAlign w:val="bottom"/>
            <w:hideMark/>
          </w:tcPr>
          <w:p w14:paraId="1590F95E" w14:textId="21B337F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808</w:t>
            </w:r>
          </w:p>
        </w:tc>
      </w:tr>
      <w:tr w:rsidR="00A72CD4" w:rsidRPr="0062004D" w14:paraId="19D0DAAC"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C66C5E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64</w:t>
            </w:r>
          </w:p>
        </w:tc>
        <w:tc>
          <w:tcPr>
            <w:tcW w:w="1440" w:type="dxa"/>
            <w:tcBorders>
              <w:top w:val="nil"/>
              <w:left w:val="nil"/>
              <w:bottom w:val="single" w:sz="8" w:space="0" w:color="auto"/>
              <w:right w:val="single" w:sz="8" w:space="0" w:color="auto"/>
            </w:tcBorders>
            <w:shd w:val="clear" w:color="auto" w:fill="auto"/>
            <w:noWrap/>
            <w:vAlign w:val="center"/>
            <w:hideMark/>
          </w:tcPr>
          <w:p w14:paraId="7DC2E69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C350S3</w:t>
            </w:r>
          </w:p>
        </w:tc>
        <w:tc>
          <w:tcPr>
            <w:tcW w:w="6449" w:type="dxa"/>
            <w:tcBorders>
              <w:top w:val="nil"/>
              <w:left w:val="nil"/>
              <w:bottom w:val="single" w:sz="8" w:space="0" w:color="auto"/>
              <w:right w:val="single" w:sz="8" w:space="0" w:color="auto"/>
            </w:tcBorders>
            <w:shd w:val="clear" w:color="auto" w:fill="auto"/>
            <w:noWrap/>
            <w:vAlign w:val="center"/>
            <w:hideMark/>
          </w:tcPr>
          <w:p w14:paraId="3915071F"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C350S3 – Conexão para 3 complemento com 1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76BF0933" w14:textId="468C76CD"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1662</w:t>
            </w:r>
          </w:p>
        </w:tc>
      </w:tr>
      <w:tr w:rsidR="00A72CD4" w:rsidRPr="0062004D" w14:paraId="1907A57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7C61B6B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65</w:t>
            </w:r>
          </w:p>
        </w:tc>
        <w:tc>
          <w:tcPr>
            <w:tcW w:w="1440" w:type="dxa"/>
            <w:tcBorders>
              <w:top w:val="nil"/>
              <w:left w:val="nil"/>
              <w:bottom w:val="single" w:sz="8" w:space="0" w:color="auto"/>
              <w:right w:val="single" w:sz="8" w:space="0" w:color="auto"/>
            </w:tcBorders>
            <w:shd w:val="clear" w:color="auto" w:fill="auto"/>
            <w:noWrap/>
            <w:vAlign w:val="center"/>
            <w:hideMark/>
          </w:tcPr>
          <w:p w14:paraId="4BACBB6A"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C350S4</w:t>
            </w:r>
          </w:p>
        </w:tc>
        <w:tc>
          <w:tcPr>
            <w:tcW w:w="6449" w:type="dxa"/>
            <w:tcBorders>
              <w:top w:val="nil"/>
              <w:left w:val="nil"/>
              <w:bottom w:val="single" w:sz="8" w:space="0" w:color="auto"/>
              <w:right w:val="single" w:sz="8" w:space="0" w:color="auto"/>
            </w:tcBorders>
            <w:shd w:val="clear" w:color="auto" w:fill="auto"/>
            <w:noWrap/>
            <w:vAlign w:val="center"/>
            <w:hideMark/>
          </w:tcPr>
          <w:p w14:paraId="3C9EBF6E"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C350S4 – Conexão para 4 complemento sem capa lateral</w:t>
            </w:r>
          </w:p>
        </w:tc>
        <w:tc>
          <w:tcPr>
            <w:tcW w:w="752" w:type="dxa"/>
            <w:tcBorders>
              <w:top w:val="nil"/>
              <w:left w:val="nil"/>
              <w:bottom w:val="single" w:sz="8" w:space="0" w:color="auto"/>
              <w:right w:val="single" w:sz="8" w:space="0" w:color="auto"/>
            </w:tcBorders>
            <w:shd w:val="clear" w:color="auto" w:fill="auto"/>
            <w:noWrap/>
            <w:vAlign w:val="bottom"/>
            <w:hideMark/>
          </w:tcPr>
          <w:p w14:paraId="3122A459" w14:textId="153E64DF"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1193</w:t>
            </w:r>
          </w:p>
        </w:tc>
      </w:tr>
      <w:tr w:rsidR="00A72CD4" w:rsidRPr="0062004D" w14:paraId="4BBDBA1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56312AE"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66</w:t>
            </w:r>
          </w:p>
        </w:tc>
        <w:tc>
          <w:tcPr>
            <w:tcW w:w="1440" w:type="dxa"/>
            <w:tcBorders>
              <w:top w:val="nil"/>
              <w:left w:val="nil"/>
              <w:bottom w:val="single" w:sz="8" w:space="0" w:color="auto"/>
              <w:right w:val="single" w:sz="8" w:space="0" w:color="auto"/>
            </w:tcBorders>
            <w:shd w:val="clear" w:color="auto" w:fill="auto"/>
            <w:noWrap/>
            <w:vAlign w:val="center"/>
            <w:hideMark/>
          </w:tcPr>
          <w:p w14:paraId="54D0783F"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CEM800</w:t>
            </w:r>
          </w:p>
        </w:tc>
        <w:tc>
          <w:tcPr>
            <w:tcW w:w="6449" w:type="dxa"/>
            <w:tcBorders>
              <w:top w:val="nil"/>
              <w:left w:val="nil"/>
              <w:bottom w:val="single" w:sz="8" w:space="0" w:color="auto"/>
              <w:right w:val="single" w:sz="8" w:space="0" w:color="auto"/>
            </w:tcBorders>
            <w:shd w:val="clear" w:color="auto" w:fill="auto"/>
            <w:noWrap/>
            <w:vAlign w:val="center"/>
            <w:hideMark/>
          </w:tcPr>
          <w:p w14:paraId="5CA1FD53"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CEM800 – complemento empilhável, medindo 800X350mm</w:t>
            </w:r>
          </w:p>
        </w:tc>
        <w:tc>
          <w:tcPr>
            <w:tcW w:w="752" w:type="dxa"/>
            <w:tcBorders>
              <w:top w:val="nil"/>
              <w:left w:val="nil"/>
              <w:bottom w:val="single" w:sz="8" w:space="0" w:color="auto"/>
              <w:right w:val="single" w:sz="8" w:space="0" w:color="auto"/>
            </w:tcBorders>
            <w:shd w:val="clear" w:color="auto" w:fill="auto"/>
            <w:noWrap/>
            <w:vAlign w:val="bottom"/>
            <w:hideMark/>
          </w:tcPr>
          <w:p w14:paraId="4D803D55" w14:textId="300A95B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4397</w:t>
            </w:r>
          </w:p>
        </w:tc>
      </w:tr>
      <w:tr w:rsidR="00A72CD4" w:rsidRPr="0062004D" w14:paraId="25EBF85E"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899313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67</w:t>
            </w:r>
          </w:p>
        </w:tc>
        <w:tc>
          <w:tcPr>
            <w:tcW w:w="1440" w:type="dxa"/>
            <w:tcBorders>
              <w:top w:val="nil"/>
              <w:left w:val="nil"/>
              <w:bottom w:val="single" w:sz="8" w:space="0" w:color="auto"/>
              <w:right w:val="single" w:sz="8" w:space="0" w:color="auto"/>
            </w:tcBorders>
            <w:shd w:val="clear" w:color="auto" w:fill="auto"/>
            <w:noWrap/>
            <w:vAlign w:val="center"/>
            <w:hideMark/>
          </w:tcPr>
          <w:p w14:paraId="3801E68B"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CEM700</w:t>
            </w:r>
          </w:p>
        </w:tc>
        <w:tc>
          <w:tcPr>
            <w:tcW w:w="6449" w:type="dxa"/>
            <w:tcBorders>
              <w:top w:val="nil"/>
              <w:left w:val="nil"/>
              <w:bottom w:val="single" w:sz="8" w:space="0" w:color="auto"/>
              <w:right w:val="single" w:sz="8" w:space="0" w:color="auto"/>
            </w:tcBorders>
            <w:shd w:val="clear" w:color="auto" w:fill="auto"/>
            <w:noWrap/>
            <w:vAlign w:val="center"/>
            <w:hideMark/>
          </w:tcPr>
          <w:p w14:paraId="3BF63AF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CEM700 – complemento empilhável, medindo 700X350mm</w:t>
            </w:r>
          </w:p>
        </w:tc>
        <w:tc>
          <w:tcPr>
            <w:tcW w:w="752" w:type="dxa"/>
            <w:tcBorders>
              <w:top w:val="nil"/>
              <w:left w:val="nil"/>
              <w:bottom w:val="single" w:sz="8" w:space="0" w:color="auto"/>
              <w:right w:val="single" w:sz="8" w:space="0" w:color="auto"/>
            </w:tcBorders>
            <w:shd w:val="clear" w:color="auto" w:fill="auto"/>
            <w:noWrap/>
            <w:vAlign w:val="bottom"/>
            <w:hideMark/>
          </w:tcPr>
          <w:p w14:paraId="7041C33D" w14:textId="2800F45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3139</w:t>
            </w:r>
          </w:p>
        </w:tc>
      </w:tr>
      <w:tr w:rsidR="00A72CD4" w:rsidRPr="0062004D" w14:paraId="724B3915"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68A3F5B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68</w:t>
            </w:r>
          </w:p>
        </w:tc>
        <w:tc>
          <w:tcPr>
            <w:tcW w:w="1440" w:type="dxa"/>
            <w:tcBorders>
              <w:top w:val="nil"/>
              <w:left w:val="nil"/>
              <w:bottom w:val="single" w:sz="8" w:space="0" w:color="auto"/>
              <w:right w:val="single" w:sz="8" w:space="0" w:color="auto"/>
            </w:tcBorders>
            <w:shd w:val="clear" w:color="auto" w:fill="auto"/>
            <w:noWrap/>
            <w:vAlign w:val="center"/>
            <w:hideMark/>
          </w:tcPr>
          <w:p w14:paraId="7515E62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CEM600</w:t>
            </w:r>
          </w:p>
        </w:tc>
        <w:tc>
          <w:tcPr>
            <w:tcW w:w="6449" w:type="dxa"/>
            <w:tcBorders>
              <w:top w:val="nil"/>
              <w:left w:val="nil"/>
              <w:bottom w:val="single" w:sz="8" w:space="0" w:color="auto"/>
              <w:right w:val="single" w:sz="8" w:space="0" w:color="auto"/>
            </w:tcBorders>
            <w:shd w:val="clear" w:color="auto" w:fill="auto"/>
            <w:noWrap/>
            <w:vAlign w:val="center"/>
            <w:hideMark/>
          </w:tcPr>
          <w:p w14:paraId="642AAE3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CEM600 – complemento empilhável, medindo 600X350mm</w:t>
            </w:r>
          </w:p>
        </w:tc>
        <w:tc>
          <w:tcPr>
            <w:tcW w:w="752" w:type="dxa"/>
            <w:tcBorders>
              <w:top w:val="nil"/>
              <w:left w:val="nil"/>
              <w:bottom w:val="single" w:sz="8" w:space="0" w:color="auto"/>
              <w:right w:val="single" w:sz="8" w:space="0" w:color="auto"/>
            </w:tcBorders>
            <w:shd w:val="clear" w:color="auto" w:fill="auto"/>
            <w:noWrap/>
            <w:vAlign w:val="bottom"/>
            <w:hideMark/>
          </w:tcPr>
          <w:p w14:paraId="54699A24" w14:textId="0ACF2C98"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1193</w:t>
            </w:r>
          </w:p>
        </w:tc>
      </w:tr>
      <w:tr w:rsidR="00A72CD4" w:rsidRPr="0062004D" w14:paraId="26759F92"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AD9CAF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69</w:t>
            </w:r>
          </w:p>
        </w:tc>
        <w:tc>
          <w:tcPr>
            <w:tcW w:w="1440" w:type="dxa"/>
            <w:tcBorders>
              <w:top w:val="nil"/>
              <w:left w:val="nil"/>
              <w:bottom w:val="single" w:sz="8" w:space="0" w:color="auto"/>
              <w:right w:val="single" w:sz="8" w:space="0" w:color="auto"/>
            </w:tcBorders>
            <w:shd w:val="clear" w:color="auto" w:fill="auto"/>
            <w:noWrap/>
            <w:vAlign w:val="center"/>
            <w:hideMark/>
          </w:tcPr>
          <w:p w14:paraId="204B8A8C"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CEVI800</w:t>
            </w:r>
          </w:p>
        </w:tc>
        <w:tc>
          <w:tcPr>
            <w:tcW w:w="6449" w:type="dxa"/>
            <w:tcBorders>
              <w:top w:val="nil"/>
              <w:left w:val="nil"/>
              <w:bottom w:val="single" w:sz="8" w:space="0" w:color="auto"/>
              <w:right w:val="single" w:sz="8" w:space="0" w:color="auto"/>
            </w:tcBorders>
            <w:shd w:val="clear" w:color="auto" w:fill="auto"/>
            <w:noWrap/>
            <w:vAlign w:val="center"/>
            <w:hideMark/>
          </w:tcPr>
          <w:p w14:paraId="0D0ECE2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CEVI800 – complemento empilhável em vidro incolor, medindo 800X350mm</w:t>
            </w:r>
          </w:p>
        </w:tc>
        <w:tc>
          <w:tcPr>
            <w:tcW w:w="752" w:type="dxa"/>
            <w:tcBorders>
              <w:top w:val="nil"/>
              <w:left w:val="nil"/>
              <w:bottom w:val="single" w:sz="8" w:space="0" w:color="auto"/>
              <w:right w:val="single" w:sz="8" w:space="0" w:color="auto"/>
            </w:tcBorders>
            <w:shd w:val="clear" w:color="auto" w:fill="auto"/>
            <w:noWrap/>
            <w:vAlign w:val="bottom"/>
            <w:hideMark/>
          </w:tcPr>
          <w:p w14:paraId="0C07E8AB" w14:textId="7E0A6AD1"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1550</w:t>
            </w:r>
          </w:p>
        </w:tc>
      </w:tr>
      <w:tr w:rsidR="00A72CD4" w:rsidRPr="0062004D" w14:paraId="6EAB37B0"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9776767"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70</w:t>
            </w:r>
          </w:p>
        </w:tc>
        <w:tc>
          <w:tcPr>
            <w:tcW w:w="1440" w:type="dxa"/>
            <w:tcBorders>
              <w:top w:val="nil"/>
              <w:left w:val="nil"/>
              <w:bottom w:val="single" w:sz="8" w:space="0" w:color="auto"/>
              <w:right w:val="single" w:sz="8" w:space="0" w:color="auto"/>
            </w:tcBorders>
            <w:shd w:val="clear" w:color="auto" w:fill="auto"/>
            <w:noWrap/>
            <w:vAlign w:val="center"/>
            <w:hideMark/>
          </w:tcPr>
          <w:p w14:paraId="44C6993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CEVI700</w:t>
            </w:r>
          </w:p>
        </w:tc>
        <w:tc>
          <w:tcPr>
            <w:tcW w:w="6449" w:type="dxa"/>
            <w:tcBorders>
              <w:top w:val="nil"/>
              <w:left w:val="nil"/>
              <w:bottom w:val="single" w:sz="8" w:space="0" w:color="auto"/>
              <w:right w:val="single" w:sz="8" w:space="0" w:color="auto"/>
            </w:tcBorders>
            <w:shd w:val="clear" w:color="auto" w:fill="auto"/>
            <w:noWrap/>
            <w:vAlign w:val="center"/>
            <w:hideMark/>
          </w:tcPr>
          <w:p w14:paraId="11F06857"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CEVI700 – complemento empilhável em vidro incolor, medindo 700X350mm</w:t>
            </w:r>
          </w:p>
        </w:tc>
        <w:tc>
          <w:tcPr>
            <w:tcW w:w="752" w:type="dxa"/>
            <w:tcBorders>
              <w:top w:val="nil"/>
              <w:left w:val="nil"/>
              <w:bottom w:val="single" w:sz="8" w:space="0" w:color="auto"/>
              <w:right w:val="single" w:sz="8" w:space="0" w:color="auto"/>
            </w:tcBorders>
            <w:shd w:val="clear" w:color="auto" w:fill="auto"/>
            <w:noWrap/>
            <w:vAlign w:val="bottom"/>
            <w:hideMark/>
          </w:tcPr>
          <w:p w14:paraId="4EDF7C2A" w14:textId="4AE38671"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2981</w:t>
            </w:r>
          </w:p>
        </w:tc>
      </w:tr>
      <w:tr w:rsidR="00A72CD4" w:rsidRPr="0062004D" w14:paraId="2BA46553"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9845260"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71</w:t>
            </w:r>
          </w:p>
        </w:tc>
        <w:tc>
          <w:tcPr>
            <w:tcW w:w="1440" w:type="dxa"/>
            <w:tcBorders>
              <w:top w:val="nil"/>
              <w:left w:val="nil"/>
              <w:bottom w:val="single" w:sz="8" w:space="0" w:color="auto"/>
              <w:right w:val="single" w:sz="8" w:space="0" w:color="auto"/>
            </w:tcBorders>
            <w:shd w:val="clear" w:color="auto" w:fill="auto"/>
            <w:noWrap/>
            <w:vAlign w:val="center"/>
            <w:hideMark/>
          </w:tcPr>
          <w:p w14:paraId="2458F50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CEVI600</w:t>
            </w:r>
          </w:p>
        </w:tc>
        <w:tc>
          <w:tcPr>
            <w:tcW w:w="6449" w:type="dxa"/>
            <w:tcBorders>
              <w:top w:val="nil"/>
              <w:left w:val="nil"/>
              <w:bottom w:val="single" w:sz="8" w:space="0" w:color="auto"/>
              <w:right w:val="single" w:sz="8" w:space="0" w:color="auto"/>
            </w:tcBorders>
            <w:shd w:val="clear" w:color="auto" w:fill="auto"/>
            <w:noWrap/>
            <w:vAlign w:val="center"/>
            <w:hideMark/>
          </w:tcPr>
          <w:p w14:paraId="03BD0AAD"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CEVI600 – complemento empilhável em vidro incolor, medindo 600X350mm</w:t>
            </w:r>
          </w:p>
        </w:tc>
        <w:tc>
          <w:tcPr>
            <w:tcW w:w="752" w:type="dxa"/>
            <w:tcBorders>
              <w:top w:val="nil"/>
              <w:left w:val="nil"/>
              <w:bottom w:val="single" w:sz="8" w:space="0" w:color="auto"/>
              <w:right w:val="single" w:sz="8" w:space="0" w:color="auto"/>
            </w:tcBorders>
            <w:shd w:val="clear" w:color="auto" w:fill="auto"/>
            <w:noWrap/>
            <w:vAlign w:val="bottom"/>
            <w:hideMark/>
          </w:tcPr>
          <w:p w14:paraId="064F4F5D" w14:textId="21D29409"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1944</w:t>
            </w:r>
          </w:p>
        </w:tc>
      </w:tr>
      <w:tr w:rsidR="00A72CD4" w:rsidRPr="0062004D" w14:paraId="70AD8D39"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5CCFE00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72</w:t>
            </w:r>
          </w:p>
        </w:tc>
        <w:tc>
          <w:tcPr>
            <w:tcW w:w="1440" w:type="dxa"/>
            <w:tcBorders>
              <w:top w:val="nil"/>
              <w:left w:val="nil"/>
              <w:bottom w:val="single" w:sz="8" w:space="0" w:color="auto"/>
              <w:right w:val="single" w:sz="8" w:space="0" w:color="auto"/>
            </w:tcBorders>
            <w:shd w:val="clear" w:color="auto" w:fill="auto"/>
            <w:noWrap/>
            <w:vAlign w:val="center"/>
            <w:hideMark/>
          </w:tcPr>
          <w:p w14:paraId="2DD1E28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CEVJ800</w:t>
            </w:r>
          </w:p>
        </w:tc>
        <w:tc>
          <w:tcPr>
            <w:tcW w:w="6449" w:type="dxa"/>
            <w:tcBorders>
              <w:top w:val="nil"/>
              <w:left w:val="nil"/>
              <w:bottom w:val="single" w:sz="8" w:space="0" w:color="auto"/>
              <w:right w:val="single" w:sz="8" w:space="0" w:color="auto"/>
            </w:tcBorders>
            <w:shd w:val="clear" w:color="auto" w:fill="auto"/>
            <w:noWrap/>
            <w:vAlign w:val="center"/>
            <w:hideMark/>
          </w:tcPr>
          <w:p w14:paraId="67EB3BA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CEVJ800 – complemento empilhável em vidro jateado, medindo 800X350mm</w:t>
            </w:r>
          </w:p>
        </w:tc>
        <w:tc>
          <w:tcPr>
            <w:tcW w:w="752" w:type="dxa"/>
            <w:tcBorders>
              <w:top w:val="nil"/>
              <w:left w:val="nil"/>
              <w:bottom w:val="single" w:sz="8" w:space="0" w:color="auto"/>
              <w:right w:val="single" w:sz="8" w:space="0" w:color="auto"/>
            </w:tcBorders>
            <w:shd w:val="clear" w:color="auto" w:fill="auto"/>
            <w:noWrap/>
            <w:vAlign w:val="bottom"/>
            <w:hideMark/>
          </w:tcPr>
          <w:p w14:paraId="465CC991" w14:textId="7A325830"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5502</w:t>
            </w:r>
          </w:p>
        </w:tc>
      </w:tr>
      <w:tr w:rsidR="00A72CD4" w:rsidRPr="0062004D" w14:paraId="2BA387B3"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4D0FC3D5"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73</w:t>
            </w:r>
          </w:p>
        </w:tc>
        <w:tc>
          <w:tcPr>
            <w:tcW w:w="1440" w:type="dxa"/>
            <w:tcBorders>
              <w:top w:val="nil"/>
              <w:left w:val="nil"/>
              <w:bottom w:val="single" w:sz="8" w:space="0" w:color="auto"/>
              <w:right w:val="single" w:sz="8" w:space="0" w:color="auto"/>
            </w:tcBorders>
            <w:shd w:val="clear" w:color="auto" w:fill="auto"/>
            <w:noWrap/>
            <w:vAlign w:val="center"/>
            <w:hideMark/>
          </w:tcPr>
          <w:p w14:paraId="70D8B398"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CEVJ700</w:t>
            </w:r>
          </w:p>
        </w:tc>
        <w:tc>
          <w:tcPr>
            <w:tcW w:w="6449" w:type="dxa"/>
            <w:tcBorders>
              <w:top w:val="nil"/>
              <w:left w:val="nil"/>
              <w:bottom w:val="single" w:sz="8" w:space="0" w:color="auto"/>
              <w:right w:val="single" w:sz="8" w:space="0" w:color="auto"/>
            </w:tcBorders>
            <w:shd w:val="clear" w:color="auto" w:fill="auto"/>
            <w:noWrap/>
            <w:vAlign w:val="center"/>
            <w:hideMark/>
          </w:tcPr>
          <w:p w14:paraId="446EB9AA"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CEVJ700 – complemento empilhável em vidro jateado, medindo 700X350mm</w:t>
            </w:r>
          </w:p>
        </w:tc>
        <w:tc>
          <w:tcPr>
            <w:tcW w:w="752" w:type="dxa"/>
            <w:tcBorders>
              <w:top w:val="nil"/>
              <w:left w:val="nil"/>
              <w:bottom w:val="single" w:sz="8" w:space="0" w:color="auto"/>
              <w:right w:val="single" w:sz="8" w:space="0" w:color="auto"/>
            </w:tcBorders>
            <w:shd w:val="clear" w:color="auto" w:fill="auto"/>
            <w:noWrap/>
            <w:vAlign w:val="bottom"/>
            <w:hideMark/>
          </w:tcPr>
          <w:p w14:paraId="66D59AE1" w14:textId="357F877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4455</w:t>
            </w:r>
          </w:p>
        </w:tc>
      </w:tr>
      <w:tr w:rsidR="00A72CD4" w:rsidRPr="0062004D" w14:paraId="68EDD4DF"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B99AF5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74</w:t>
            </w:r>
          </w:p>
        </w:tc>
        <w:tc>
          <w:tcPr>
            <w:tcW w:w="1440" w:type="dxa"/>
            <w:tcBorders>
              <w:top w:val="nil"/>
              <w:left w:val="nil"/>
              <w:bottom w:val="single" w:sz="8" w:space="0" w:color="auto"/>
              <w:right w:val="single" w:sz="8" w:space="0" w:color="auto"/>
            </w:tcBorders>
            <w:shd w:val="clear" w:color="auto" w:fill="auto"/>
            <w:noWrap/>
            <w:vAlign w:val="center"/>
            <w:hideMark/>
          </w:tcPr>
          <w:p w14:paraId="11E7E011"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CEVJ600</w:t>
            </w:r>
          </w:p>
        </w:tc>
        <w:tc>
          <w:tcPr>
            <w:tcW w:w="6449" w:type="dxa"/>
            <w:tcBorders>
              <w:top w:val="nil"/>
              <w:left w:val="nil"/>
              <w:bottom w:val="single" w:sz="8" w:space="0" w:color="auto"/>
              <w:right w:val="single" w:sz="8" w:space="0" w:color="auto"/>
            </w:tcBorders>
            <w:shd w:val="clear" w:color="auto" w:fill="auto"/>
            <w:noWrap/>
            <w:vAlign w:val="center"/>
            <w:hideMark/>
          </w:tcPr>
          <w:p w14:paraId="078BA8A6"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CEVJ600 – complemento empilhável em vidro jateado, medindo 600X350mm</w:t>
            </w:r>
          </w:p>
        </w:tc>
        <w:tc>
          <w:tcPr>
            <w:tcW w:w="752" w:type="dxa"/>
            <w:tcBorders>
              <w:top w:val="nil"/>
              <w:left w:val="nil"/>
              <w:bottom w:val="single" w:sz="8" w:space="0" w:color="auto"/>
              <w:right w:val="single" w:sz="8" w:space="0" w:color="auto"/>
            </w:tcBorders>
            <w:shd w:val="clear" w:color="auto" w:fill="auto"/>
            <w:noWrap/>
            <w:vAlign w:val="bottom"/>
            <w:hideMark/>
          </w:tcPr>
          <w:p w14:paraId="13D18BD3" w14:textId="79E05A06"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2761</w:t>
            </w:r>
          </w:p>
        </w:tc>
      </w:tr>
      <w:tr w:rsidR="00A72CD4" w:rsidRPr="0062004D" w14:paraId="5081F4E1"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070C6A33"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75</w:t>
            </w:r>
          </w:p>
        </w:tc>
        <w:tc>
          <w:tcPr>
            <w:tcW w:w="1440" w:type="dxa"/>
            <w:tcBorders>
              <w:top w:val="nil"/>
              <w:left w:val="nil"/>
              <w:bottom w:val="single" w:sz="8" w:space="0" w:color="auto"/>
              <w:right w:val="single" w:sz="8" w:space="0" w:color="auto"/>
            </w:tcBorders>
            <w:shd w:val="clear" w:color="auto" w:fill="auto"/>
            <w:noWrap/>
            <w:vAlign w:val="center"/>
            <w:hideMark/>
          </w:tcPr>
          <w:p w14:paraId="0252CB52"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TPB</w:t>
            </w:r>
          </w:p>
        </w:tc>
        <w:tc>
          <w:tcPr>
            <w:tcW w:w="6449" w:type="dxa"/>
            <w:tcBorders>
              <w:top w:val="nil"/>
              <w:left w:val="nil"/>
              <w:bottom w:val="single" w:sz="8" w:space="0" w:color="auto"/>
              <w:right w:val="single" w:sz="8" w:space="0" w:color="auto"/>
            </w:tcBorders>
            <w:shd w:val="clear" w:color="auto" w:fill="auto"/>
            <w:noWrap/>
            <w:vAlign w:val="center"/>
            <w:hideMark/>
          </w:tcPr>
          <w:p w14:paraId="3D4EC36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TPB – Terminal Plano para biombo</w:t>
            </w:r>
          </w:p>
        </w:tc>
        <w:tc>
          <w:tcPr>
            <w:tcW w:w="752" w:type="dxa"/>
            <w:tcBorders>
              <w:top w:val="nil"/>
              <w:left w:val="nil"/>
              <w:bottom w:val="single" w:sz="8" w:space="0" w:color="auto"/>
              <w:right w:val="single" w:sz="8" w:space="0" w:color="auto"/>
            </w:tcBorders>
            <w:shd w:val="clear" w:color="auto" w:fill="auto"/>
            <w:noWrap/>
            <w:vAlign w:val="bottom"/>
            <w:hideMark/>
          </w:tcPr>
          <w:p w14:paraId="11AA6218" w14:textId="761BD96B"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3832</w:t>
            </w:r>
          </w:p>
        </w:tc>
      </w:tr>
      <w:tr w:rsidR="00A72CD4" w:rsidRPr="0062004D" w14:paraId="60F20308"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249C447D"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76</w:t>
            </w:r>
          </w:p>
        </w:tc>
        <w:tc>
          <w:tcPr>
            <w:tcW w:w="1440" w:type="dxa"/>
            <w:tcBorders>
              <w:top w:val="nil"/>
              <w:left w:val="nil"/>
              <w:bottom w:val="single" w:sz="8" w:space="0" w:color="auto"/>
              <w:right w:val="single" w:sz="8" w:space="0" w:color="auto"/>
            </w:tcBorders>
            <w:shd w:val="clear" w:color="auto" w:fill="auto"/>
            <w:noWrap/>
            <w:vAlign w:val="center"/>
            <w:hideMark/>
          </w:tcPr>
          <w:p w14:paraId="19FC46B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TPC</w:t>
            </w:r>
          </w:p>
        </w:tc>
        <w:tc>
          <w:tcPr>
            <w:tcW w:w="6449" w:type="dxa"/>
            <w:tcBorders>
              <w:top w:val="nil"/>
              <w:left w:val="nil"/>
              <w:bottom w:val="single" w:sz="8" w:space="0" w:color="auto"/>
              <w:right w:val="single" w:sz="8" w:space="0" w:color="auto"/>
            </w:tcBorders>
            <w:shd w:val="clear" w:color="auto" w:fill="auto"/>
            <w:noWrap/>
            <w:vAlign w:val="center"/>
            <w:hideMark/>
          </w:tcPr>
          <w:p w14:paraId="7E313251"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TPC – Terminal Plano para complemento empilhável</w:t>
            </w:r>
          </w:p>
        </w:tc>
        <w:tc>
          <w:tcPr>
            <w:tcW w:w="752" w:type="dxa"/>
            <w:tcBorders>
              <w:top w:val="nil"/>
              <w:left w:val="nil"/>
              <w:bottom w:val="single" w:sz="8" w:space="0" w:color="auto"/>
              <w:right w:val="single" w:sz="8" w:space="0" w:color="auto"/>
            </w:tcBorders>
            <w:shd w:val="clear" w:color="auto" w:fill="auto"/>
            <w:noWrap/>
            <w:vAlign w:val="bottom"/>
            <w:hideMark/>
          </w:tcPr>
          <w:p w14:paraId="40643FD7" w14:textId="74ED7D44"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4286</w:t>
            </w:r>
          </w:p>
        </w:tc>
      </w:tr>
      <w:tr w:rsidR="00A72CD4" w:rsidRPr="0062004D" w14:paraId="66D29374" w14:textId="77777777" w:rsidTr="00F81C7B">
        <w:trPr>
          <w:trHeight w:val="300"/>
        </w:trPr>
        <w:tc>
          <w:tcPr>
            <w:tcW w:w="817" w:type="dxa"/>
            <w:tcBorders>
              <w:top w:val="nil"/>
              <w:left w:val="single" w:sz="8" w:space="0" w:color="auto"/>
              <w:bottom w:val="single" w:sz="8" w:space="0" w:color="auto"/>
              <w:right w:val="single" w:sz="8" w:space="0" w:color="auto"/>
            </w:tcBorders>
            <w:shd w:val="clear" w:color="auto" w:fill="auto"/>
            <w:noWrap/>
            <w:vAlign w:val="center"/>
            <w:hideMark/>
          </w:tcPr>
          <w:p w14:paraId="3F6B2146"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77</w:t>
            </w:r>
          </w:p>
        </w:tc>
        <w:tc>
          <w:tcPr>
            <w:tcW w:w="1440" w:type="dxa"/>
            <w:tcBorders>
              <w:top w:val="nil"/>
              <w:left w:val="nil"/>
              <w:bottom w:val="single" w:sz="8" w:space="0" w:color="auto"/>
              <w:right w:val="single" w:sz="8" w:space="0" w:color="auto"/>
            </w:tcBorders>
            <w:shd w:val="clear" w:color="auto" w:fill="auto"/>
            <w:noWrap/>
            <w:vAlign w:val="center"/>
            <w:hideMark/>
          </w:tcPr>
          <w:p w14:paraId="0BE84C54" w14:textId="77777777" w:rsidR="00A72CD4" w:rsidRPr="0062004D" w:rsidRDefault="00A72CD4" w:rsidP="00A72CD4">
            <w:pPr>
              <w:jc w:val="center"/>
              <w:rPr>
                <w:rFonts w:ascii="Arial" w:hAnsi="Arial" w:cs="Arial"/>
                <w:color w:val="000000"/>
                <w:sz w:val="22"/>
                <w:szCs w:val="22"/>
              </w:rPr>
            </w:pPr>
            <w:r w:rsidRPr="0062004D">
              <w:rPr>
                <w:rFonts w:ascii="Arial" w:hAnsi="Arial" w:cs="Arial"/>
                <w:color w:val="000000"/>
                <w:sz w:val="22"/>
                <w:szCs w:val="22"/>
              </w:rPr>
              <w:t>BAPC</w:t>
            </w:r>
          </w:p>
        </w:tc>
        <w:tc>
          <w:tcPr>
            <w:tcW w:w="6449" w:type="dxa"/>
            <w:tcBorders>
              <w:top w:val="nil"/>
              <w:left w:val="nil"/>
              <w:bottom w:val="single" w:sz="8" w:space="0" w:color="auto"/>
              <w:right w:val="single" w:sz="8" w:space="0" w:color="auto"/>
            </w:tcBorders>
            <w:shd w:val="clear" w:color="auto" w:fill="auto"/>
            <w:noWrap/>
            <w:vAlign w:val="center"/>
            <w:hideMark/>
          </w:tcPr>
          <w:p w14:paraId="69C4FA72" w14:textId="77777777" w:rsidR="00A72CD4" w:rsidRPr="0062004D" w:rsidRDefault="00A72CD4" w:rsidP="00A72CD4">
            <w:pPr>
              <w:rPr>
                <w:rFonts w:ascii="Arial" w:hAnsi="Arial" w:cs="Arial"/>
                <w:color w:val="000000"/>
                <w:sz w:val="22"/>
                <w:szCs w:val="22"/>
              </w:rPr>
            </w:pPr>
            <w:r w:rsidRPr="0062004D">
              <w:rPr>
                <w:rFonts w:ascii="Arial" w:hAnsi="Arial" w:cs="Arial"/>
                <w:color w:val="000000"/>
                <w:sz w:val="22"/>
                <w:szCs w:val="22"/>
              </w:rPr>
              <w:t>Balcão de apoio para preenchimento de guias e cheques acessível</w:t>
            </w:r>
          </w:p>
        </w:tc>
        <w:tc>
          <w:tcPr>
            <w:tcW w:w="752" w:type="dxa"/>
            <w:tcBorders>
              <w:top w:val="nil"/>
              <w:left w:val="nil"/>
              <w:bottom w:val="single" w:sz="8" w:space="0" w:color="auto"/>
              <w:right w:val="single" w:sz="8" w:space="0" w:color="auto"/>
            </w:tcBorders>
            <w:shd w:val="clear" w:color="auto" w:fill="auto"/>
            <w:noWrap/>
            <w:vAlign w:val="bottom"/>
            <w:hideMark/>
          </w:tcPr>
          <w:p w14:paraId="44C8CFA4" w14:textId="492BDA3C" w:rsidR="00A72CD4" w:rsidRPr="0062004D" w:rsidRDefault="00A72CD4" w:rsidP="00A72CD4">
            <w:pPr>
              <w:jc w:val="center"/>
              <w:rPr>
                <w:rFonts w:ascii="Arial" w:hAnsi="Arial" w:cs="Arial"/>
                <w:color w:val="000000"/>
                <w:sz w:val="22"/>
                <w:szCs w:val="22"/>
              </w:rPr>
            </w:pPr>
            <w:r>
              <w:rPr>
                <w:rFonts w:ascii="Calibri" w:hAnsi="Calibri" w:cs="Calibri"/>
                <w:color w:val="000000"/>
                <w:sz w:val="16"/>
                <w:szCs w:val="16"/>
              </w:rPr>
              <w:t>322</w:t>
            </w:r>
          </w:p>
        </w:tc>
      </w:tr>
    </w:tbl>
    <w:p w14:paraId="4CD4BA09" w14:textId="77777777" w:rsidR="00823945" w:rsidRPr="00523114" w:rsidRDefault="00823945" w:rsidP="00764B68">
      <w:pPr>
        <w:rPr>
          <w:rFonts w:ascii="Arial" w:eastAsia="Arial Unicode MS" w:hAnsi="Arial" w:cs="Arial"/>
          <w:sz w:val="22"/>
          <w:szCs w:val="22"/>
        </w:rPr>
      </w:pPr>
    </w:p>
    <w:p w14:paraId="7C5671C6" w14:textId="26C0C866" w:rsidR="00764B68" w:rsidRPr="00523114" w:rsidRDefault="0073789E" w:rsidP="00823945">
      <w:pPr>
        <w:jc w:val="center"/>
        <w:rPr>
          <w:rFonts w:ascii="Arial" w:eastAsia="Arial Unicode MS" w:hAnsi="Arial" w:cs="Arial"/>
          <w:b/>
          <w:bCs/>
          <w:sz w:val="22"/>
          <w:szCs w:val="22"/>
          <w:u w:val="single"/>
        </w:rPr>
      </w:pPr>
      <w:r w:rsidRPr="00523114">
        <w:rPr>
          <w:rFonts w:ascii="Arial" w:eastAsia="Arial Unicode MS" w:hAnsi="Arial" w:cs="Arial"/>
          <w:b/>
          <w:bCs/>
          <w:sz w:val="22"/>
          <w:szCs w:val="22"/>
          <w:u w:val="single"/>
        </w:rPr>
        <w:t>PADRÃO EXCLUSIVO</w:t>
      </w:r>
    </w:p>
    <w:p w14:paraId="659A79FF" w14:textId="77777777" w:rsidR="0073789E" w:rsidRPr="00523114" w:rsidRDefault="0073789E" w:rsidP="00764B68">
      <w:pPr>
        <w:rPr>
          <w:rFonts w:ascii="Arial" w:eastAsia="Arial Unicode MS" w:hAnsi="Arial" w:cs="Arial"/>
          <w:sz w:val="22"/>
          <w:szCs w:val="22"/>
        </w:rPr>
      </w:pPr>
    </w:p>
    <w:tbl>
      <w:tblPr>
        <w:tblW w:w="9458" w:type="dxa"/>
        <w:tblCellMar>
          <w:left w:w="70" w:type="dxa"/>
          <w:right w:w="70" w:type="dxa"/>
        </w:tblCellMar>
        <w:tblLook w:val="04A0" w:firstRow="1" w:lastRow="0" w:firstColumn="1" w:lastColumn="0" w:noHBand="0" w:noVBand="1"/>
      </w:tblPr>
      <w:tblGrid>
        <w:gridCol w:w="704"/>
        <w:gridCol w:w="1341"/>
        <w:gridCol w:w="6598"/>
        <w:gridCol w:w="815"/>
      </w:tblGrid>
      <w:tr w:rsidR="00523114" w:rsidRPr="00B82415" w14:paraId="5684B7FF" w14:textId="77777777" w:rsidTr="00523114">
        <w:trPr>
          <w:trHeight w:val="290"/>
        </w:trPr>
        <w:tc>
          <w:tcPr>
            <w:tcW w:w="70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00DBA759" w14:textId="77777777" w:rsidR="00B82415" w:rsidRPr="00B82415" w:rsidRDefault="00B82415" w:rsidP="00B82415">
            <w:pPr>
              <w:jc w:val="center"/>
              <w:rPr>
                <w:rFonts w:ascii="Arial" w:hAnsi="Arial" w:cs="Arial"/>
                <w:b/>
                <w:bCs/>
                <w:color w:val="000000"/>
                <w:sz w:val="22"/>
                <w:szCs w:val="22"/>
              </w:rPr>
            </w:pPr>
            <w:r w:rsidRPr="00B82415">
              <w:rPr>
                <w:rFonts w:ascii="Arial" w:hAnsi="Arial" w:cs="Arial"/>
                <w:b/>
                <w:bCs/>
                <w:color w:val="000000"/>
                <w:sz w:val="22"/>
                <w:szCs w:val="22"/>
              </w:rPr>
              <w:t>ITEM</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14:paraId="05AFB423" w14:textId="77777777" w:rsidR="00B82415" w:rsidRPr="00B82415" w:rsidRDefault="00B82415" w:rsidP="00B82415">
            <w:pPr>
              <w:jc w:val="center"/>
              <w:rPr>
                <w:rFonts w:ascii="Arial" w:hAnsi="Arial" w:cs="Arial"/>
                <w:b/>
                <w:bCs/>
                <w:color w:val="000000"/>
                <w:sz w:val="22"/>
                <w:szCs w:val="22"/>
              </w:rPr>
            </w:pPr>
            <w:r w:rsidRPr="00B82415">
              <w:rPr>
                <w:rFonts w:ascii="Arial" w:hAnsi="Arial" w:cs="Arial"/>
                <w:b/>
                <w:bCs/>
                <w:color w:val="000000"/>
                <w:sz w:val="22"/>
                <w:szCs w:val="22"/>
              </w:rPr>
              <w:t>MODELO</w:t>
            </w:r>
          </w:p>
        </w:tc>
        <w:tc>
          <w:tcPr>
            <w:tcW w:w="6598" w:type="dxa"/>
            <w:tcBorders>
              <w:top w:val="single" w:sz="4" w:space="0" w:color="auto"/>
              <w:left w:val="nil"/>
              <w:bottom w:val="single" w:sz="4" w:space="0" w:color="auto"/>
              <w:right w:val="single" w:sz="4" w:space="0" w:color="auto"/>
            </w:tcBorders>
            <w:shd w:val="clear" w:color="000000" w:fill="A5A5A5"/>
            <w:noWrap/>
            <w:vAlign w:val="center"/>
            <w:hideMark/>
          </w:tcPr>
          <w:p w14:paraId="409E5C09" w14:textId="77777777" w:rsidR="00B82415" w:rsidRPr="00B82415" w:rsidRDefault="00B82415" w:rsidP="00B82415">
            <w:pPr>
              <w:jc w:val="center"/>
              <w:rPr>
                <w:rFonts w:ascii="Arial" w:hAnsi="Arial" w:cs="Arial"/>
                <w:b/>
                <w:bCs/>
                <w:color w:val="000000"/>
                <w:sz w:val="22"/>
                <w:szCs w:val="22"/>
              </w:rPr>
            </w:pPr>
            <w:r w:rsidRPr="00B82415">
              <w:rPr>
                <w:rFonts w:ascii="Arial" w:hAnsi="Arial" w:cs="Arial"/>
                <w:b/>
                <w:bCs/>
                <w:color w:val="000000"/>
                <w:sz w:val="22"/>
                <w:szCs w:val="22"/>
              </w:rPr>
              <w:t>DESCRIÇÃO</w:t>
            </w:r>
          </w:p>
        </w:tc>
        <w:tc>
          <w:tcPr>
            <w:tcW w:w="815" w:type="dxa"/>
            <w:tcBorders>
              <w:top w:val="single" w:sz="4" w:space="0" w:color="auto"/>
              <w:left w:val="nil"/>
              <w:bottom w:val="single" w:sz="4" w:space="0" w:color="auto"/>
              <w:right w:val="single" w:sz="4" w:space="0" w:color="auto"/>
            </w:tcBorders>
            <w:shd w:val="clear" w:color="000000" w:fill="A5A5A5"/>
            <w:noWrap/>
            <w:vAlign w:val="center"/>
            <w:hideMark/>
          </w:tcPr>
          <w:p w14:paraId="163DA8E3" w14:textId="77777777" w:rsidR="00B82415" w:rsidRPr="00B82415" w:rsidRDefault="00B82415" w:rsidP="00B82415">
            <w:pPr>
              <w:jc w:val="center"/>
              <w:rPr>
                <w:rFonts w:ascii="Arial" w:hAnsi="Arial" w:cs="Arial"/>
                <w:b/>
                <w:bCs/>
                <w:color w:val="000000"/>
                <w:sz w:val="22"/>
                <w:szCs w:val="22"/>
              </w:rPr>
            </w:pPr>
            <w:r w:rsidRPr="00B82415">
              <w:rPr>
                <w:rFonts w:ascii="Arial" w:hAnsi="Arial" w:cs="Arial"/>
                <w:b/>
                <w:bCs/>
                <w:color w:val="000000"/>
                <w:sz w:val="22"/>
                <w:szCs w:val="22"/>
              </w:rPr>
              <w:t>QTD</w:t>
            </w:r>
          </w:p>
        </w:tc>
      </w:tr>
      <w:tr w:rsidR="00D318DA" w:rsidRPr="00B82415" w14:paraId="1FACEF0A"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939FEF"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1</w:t>
            </w:r>
          </w:p>
        </w:tc>
        <w:tc>
          <w:tcPr>
            <w:tcW w:w="1341" w:type="dxa"/>
            <w:tcBorders>
              <w:top w:val="nil"/>
              <w:left w:val="nil"/>
              <w:bottom w:val="single" w:sz="4" w:space="0" w:color="auto"/>
              <w:right w:val="single" w:sz="4" w:space="0" w:color="auto"/>
            </w:tcBorders>
            <w:shd w:val="clear" w:color="auto" w:fill="auto"/>
            <w:noWrap/>
            <w:vAlign w:val="center"/>
            <w:hideMark/>
          </w:tcPr>
          <w:p w14:paraId="066B55B1"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E-MTP</w:t>
            </w:r>
          </w:p>
        </w:tc>
        <w:tc>
          <w:tcPr>
            <w:tcW w:w="6598" w:type="dxa"/>
            <w:tcBorders>
              <w:top w:val="nil"/>
              <w:left w:val="nil"/>
              <w:bottom w:val="single" w:sz="4" w:space="0" w:color="auto"/>
              <w:right w:val="single" w:sz="4" w:space="0" w:color="auto"/>
            </w:tcBorders>
            <w:shd w:val="clear" w:color="auto" w:fill="auto"/>
            <w:noWrap/>
            <w:vAlign w:val="center"/>
            <w:hideMark/>
          </w:tcPr>
          <w:p w14:paraId="5EC30DD0"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E-MTP - MESA ACAB AMADEI BASE PRETA</w:t>
            </w:r>
          </w:p>
        </w:tc>
        <w:tc>
          <w:tcPr>
            <w:tcW w:w="815" w:type="dxa"/>
            <w:tcBorders>
              <w:top w:val="nil"/>
              <w:left w:val="nil"/>
              <w:bottom w:val="single" w:sz="4" w:space="0" w:color="auto"/>
              <w:right w:val="single" w:sz="4" w:space="0" w:color="auto"/>
            </w:tcBorders>
            <w:shd w:val="clear" w:color="auto" w:fill="auto"/>
            <w:noWrap/>
            <w:vAlign w:val="center"/>
            <w:hideMark/>
          </w:tcPr>
          <w:p w14:paraId="7BF5CC56" w14:textId="5E5C4F03"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72</w:t>
            </w:r>
          </w:p>
        </w:tc>
      </w:tr>
      <w:tr w:rsidR="00D318DA" w:rsidRPr="00B82415" w14:paraId="5E1CED08"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85B0668"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2</w:t>
            </w:r>
          </w:p>
        </w:tc>
        <w:tc>
          <w:tcPr>
            <w:tcW w:w="1341" w:type="dxa"/>
            <w:tcBorders>
              <w:top w:val="nil"/>
              <w:left w:val="nil"/>
              <w:bottom w:val="single" w:sz="4" w:space="0" w:color="auto"/>
              <w:right w:val="single" w:sz="4" w:space="0" w:color="auto"/>
            </w:tcBorders>
            <w:shd w:val="clear" w:color="auto" w:fill="auto"/>
            <w:noWrap/>
            <w:vAlign w:val="center"/>
            <w:hideMark/>
          </w:tcPr>
          <w:p w14:paraId="6711B153"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E-MRCP</w:t>
            </w:r>
          </w:p>
        </w:tc>
        <w:tc>
          <w:tcPr>
            <w:tcW w:w="6598" w:type="dxa"/>
            <w:tcBorders>
              <w:top w:val="nil"/>
              <w:left w:val="nil"/>
              <w:bottom w:val="single" w:sz="4" w:space="0" w:color="auto"/>
              <w:right w:val="single" w:sz="4" w:space="0" w:color="auto"/>
            </w:tcBorders>
            <w:shd w:val="clear" w:color="auto" w:fill="auto"/>
            <w:noWrap/>
            <w:vAlign w:val="center"/>
            <w:hideMark/>
          </w:tcPr>
          <w:p w14:paraId="2CCCAC6C"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E-MRCP - MESA ACAB AMADEI BASE PRETA</w:t>
            </w:r>
          </w:p>
        </w:tc>
        <w:tc>
          <w:tcPr>
            <w:tcW w:w="815" w:type="dxa"/>
            <w:tcBorders>
              <w:top w:val="nil"/>
              <w:left w:val="nil"/>
              <w:bottom w:val="single" w:sz="4" w:space="0" w:color="auto"/>
              <w:right w:val="single" w:sz="4" w:space="0" w:color="auto"/>
            </w:tcBorders>
            <w:shd w:val="clear" w:color="auto" w:fill="auto"/>
            <w:noWrap/>
            <w:vAlign w:val="center"/>
            <w:hideMark/>
          </w:tcPr>
          <w:p w14:paraId="42FF7AF5" w14:textId="18F43E49"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35</w:t>
            </w:r>
          </w:p>
        </w:tc>
      </w:tr>
      <w:tr w:rsidR="00D318DA" w:rsidRPr="00B82415" w14:paraId="31D42240"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6BE388E"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3</w:t>
            </w:r>
          </w:p>
        </w:tc>
        <w:tc>
          <w:tcPr>
            <w:tcW w:w="1341" w:type="dxa"/>
            <w:tcBorders>
              <w:top w:val="nil"/>
              <w:left w:val="nil"/>
              <w:bottom w:val="single" w:sz="4" w:space="0" w:color="auto"/>
              <w:right w:val="single" w:sz="4" w:space="0" w:color="auto"/>
            </w:tcBorders>
            <w:shd w:val="clear" w:color="auto" w:fill="auto"/>
            <w:noWrap/>
            <w:vAlign w:val="center"/>
            <w:hideMark/>
          </w:tcPr>
          <w:p w14:paraId="1A8C619A"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E-MRQP</w:t>
            </w:r>
          </w:p>
        </w:tc>
        <w:tc>
          <w:tcPr>
            <w:tcW w:w="6598" w:type="dxa"/>
            <w:tcBorders>
              <w:top w:val="nil"/>
              <w:left w:val="nil"/>
              <w:bottom w:val="single" w:sz="4" w:space="0" w:color="auto"/>
              <w:right w:val="single" w:sz="4" w:space="0" w:color="auto"/>
            </w:tcBorders>
            <w:shd w:val="clear" w:color="auto" w:fill="auto"/>
            <w:noWrap/>
            <w:vAlign w:val="center"/>
            <w:hideMark/>
          </w:tcPr>
          <w:p w14:paraId="16890566"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E-MRQP - MESA ACAB AMADEI BASE PRETA</w:t>
            </w:r>
          </w:p>
        </w:tc>
        <w:tc>
          <w:tcPr>
            <w:tcW w:w="815" w:type="dxa"/>
            <w:tcBorders>
              <w:top w:val="nil"/>
              <w:left w:val="nil"/>
              <w:bottom w:val="single" w:sz="4" w:space="0" w:color="auto"/>
              <w:right w:val="single" w:sz="4" w:space="0" w:color="auto"/>
            </w:tcBorders>
            <w:shd w:val="clear" w:color="auto" w:fill="auto"/>
            <w:noWrap/>
            <w:vAlign w:val="center"/>
            <w:hideMark/>
          </w:tcPr>
          <w:p w14:paraId="21A0D33A" w14:textId="2490BEC1"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70</w:t>
            </w:r>
          </w:p>
        </w:tc>
      </w:tr>
      <w:tr w:rsidR="00D318DA" w:rsidRPr="00B82415" w14:paraId="4D56A66A"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32C459"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4</w:t>
            </w:r>
          </w:p>
        </w:tc>
        <w:tc>
          <w:tcPr>
            <w:tcW w:w="1341" w:type="dxa"/>
            <w:tcBorders>
              <w:top w:val="nil"/>
              <w:left w:val="nil"/>
              <w:bottom w:val="single" w:sz="4" w:space="0" w:color="auto"/>
              <w:right w:val="single" w:sz="4" w:space="0" w:color="auto"/>
            </w:tcBorders>
            <w:shd w:val="clear" w:color="auto" w:fill="auto"/>
            <w:noWrap/>
            <w:vAlign w:val="center"/>
            <w:hideMark/>
          </w:tcPr>
          <w:p w14:paraId="60A34EAA"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E-MEP</w:t>
            </w:r>
          </w:p>
        </w:tc>
        <w:tc>
          <w:tcPr>
            <w:tcW w:w="6598" w:type="dxa"/>
            <w:tcBorders>
              <w:top w:val="nil"/>
              <w:left w:val="nil"/>
              <w:bottom w:val="single" w:sz="4" w:space="0" w:color="auto"/>
              <w:right w:val="single" w:sz="4" w:space="0" w:color="auto"/>
            </w:tcBorders>
            <w:shd w:val="clear" w:color="auto" w:fill="auto"/>
            <w:noWrap/>
            <w:vAlign w:val="center"/>
            <w:hideMark/>
          </w:tcPr>
          <w:p w14:paraId="740DC2C5"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E-MEP - MESA ACAB AMADEI BASE PRETA</w:t>
            </w:r>
          </w:p>
        </w:tc>
        <w:tc>
          <w:tcPr>
            <w:tcW w:w="815" w:type="dxa"/>
            <w:tcBorders>
              <w:top w:val="nil"/>
              <w:left w:val="nil"/>
              <w:bottom w:val="single" w:sz="4" w:space="0" w:color="auto"/>
              <w:right w:val="single" w:sz="4" w:space="0" w:color="auto"/>
            </w:tcBorders>
            <w:shd w:val="clear" w:color="auto" w:fill="auto"/>
            <w:noWrap/>
            <w:vAlign w:val="center"/>
            <w:hideMark/>
          </w:tcPr>
          <w:p w14:paraId="4EF5F8CD" w14:textId="7C9ECE51"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64</w:t>
            </w:r>
          </w:p>
        </w:tc>
      </w:tr>
      <w:tr w:rsidR="00D318DA" w:rsidRPr="00B82415" w14:paraId="7944C9EE"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3B1776"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5</w:t>
            </w:r>
          </w:p>
        </w:tc>
        <w:tc>
          <w:tcPr>
            <w:tcW w:w="1341" w:type="dxa"/>
            <w:tcBorders>
              <w:top w:val="nil"/>
              <w:left w:val="nil"/>
              <w:bottom w:val="single" w:sz="4" w:space="0" w:color="auto"/>
              <w:right w:val="single" w:sz="4" w:space="0" w:color="auto"/>
            </w:tcBorders>
            <w:shd w:val="clear" w:color="auto" w:fill="auto"/>
            <w:noWrap/>
            <w:vAlign w:val="center"/>
            <w:hideMark/>
          </w:tcPr>
          <w:p w14:paraId="45FFD35F"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E-CHMR</w:t>
            </w:r>
          </w:p>
        </w:tc>
        <w:tc>
          <w:tcPr>
            <w:tcW w:w="6598" w:type="dxa"/>
            <w:tcBorders>
              <w:top w:val="nil"/>
              <w:left w:val="nil"/>
              <w:bottom w:val="single" w:sz="4" w:space="0" w:color="auto"/>
              <w:right w:val="single" w:sz="4" w:space="0" w:color="auto"/>
            </w:tcBorders>
            <w:shd w:val="clear" w:color="auto" w:fill="auto"/>
            <w:noWrap/>
            <w:vAlign w:val="center"/>
            <w:hideMark/>
          </w:tcPr>
          <w:p w14:paraId="025CC49F"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E-CHMR - CALHA HORIZONTAL MESA DE REUNIÃO</w:t>
            </w:r>
          </w:p>
        </w:tc>
        <w:tc>
          <w:tcPr>
            <w:tcW w:w="815" w:type="dxa"/>
            <w:tcBorders>
              <w:top w:val="nil"/>
              <w:left w:val="nil"/>
              <w:bottom w:val="single" w:sz="4" w:space="0" w:color="auto"/>
              <w:right w:val="single" w:sz="4" w:space="0" w:color="auto"/>
            </w:tcBorders>
            <w:shd w:val="clear" w:color="auto" w:fill="auto"/>
            <w:noWrap/>
            <w:vAlign w:val="center"/>
            <w:hideMark/>
          </w:tcPr>
          <w:p w14:paraId="3BEFCAD3" w14:textId="73A0D0E0"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70</w:t>
            </w:r>
          </w:p>
        </w:tc>
      </w:tr>
      <w:tr w:rsidR="00D318DA" w:rsidRPr="00B82415" w14:paraId="24CD479D" w14:textId="77777777" w:rsidTr="00523114">
        <w:trPr>
          <w:trHeight w:val="29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03B907"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6</w:t>
            </w:r>
          </w:p>
        </w:tc>
        <w:tc>
          <w:tcPr>
            <w:tcW w:w="1341" w:type="dxa"/>
            <w:tcBorders>
              <w:top w:val="nil"/>
              <w:left w:val="nil"/>
              <w:bottom w:val="single" w:sz="4" w:space="0" w:color="auto"/>
              <w:right w:val="single" w:sz="4" w:space="0" w:color="auto"/>
            </w:tcBorders>
            <w:shd w:val="clear" w:color="auto" w:fill="auto"/>
            <w:noWrap/>
            <w:vAlign w:val="center"/>
            <w:hideMark/>
          </w:tcPr>
          <w:p w14:paraId="2CDE2E44" w14:textId="77777777" w:rsidR="00D318DA" w:rsidRPr="00B82415" w:rsidRDefault="00D318DA" w:rsidP="00D318DA">
            <w:pPr>
              <w:jc w:val="center"/>
              <w:rPr>
                <w:rFonts w:ascii="Arial" w:hAnsi="Arial" w:cs="Arial"/>
                <w:color w:val="000000"/>
                <w:sz w:val="22"/>
                <w:szCs w:val="22"/>
              </w:rPr>
            </w:pPr>
            <w:r w:rsidRPr="00B82415">
              <w:rPr>
                <w:rFonts w:ascii="Arial" w:hAnsi="Arial" w:cs="Arial"/>
                <w:color w:val="000000"/>
                <w:sz w:val="22"/>
                <w:szCs w:val="22"/>
              </w:rPr>
              <w:t>E-BBCP</w:t>
            </w:r>
          </w:p>
        </w:tc>
        <w:tc>
          <w:tcPr>
            <w:tcW w:w="6598" w:type="dxa"/>
            <w:tcBorders>
              <w:top w:val="nil"/>
              <w:left w:val="nil"/>
              <w:bottom w:val="single" w:sz="4" w:space="0" w:color="auto"/>
              <w:right w:val="single" w:sz="4" w:space="0" w:color="auto"/>
            </w:tcBorders>
            <w:shd w:val="clear" w:color="auto" w:fill="auto"/>
            <w:noWrap/>
            <w:vAlign w:val="center"/>
            <w:hideMark/>
          </w:tcPr>
          <w:p w14:paraId="62A1AFAE" w14:textId="77777777" w:rsidR="00D318DA" w:rsidRPr="00B82415" w:rsidRDefault="00D318DA" w:rsidP="00D318DA">
            <w:pPr>
              <w:rPr>
                <w:rFonts w:ascii="Arial" w:hAnsi="Arial" w:cs="Arial"/>
                <w:color w:val="000000"/>
                <w:sz w:val="22"/>
                <w:szCs w:val="22"/>
              </w:rPr>
            </w:pPr>
            <w:r w:rsidRPr="00B82415">
              <w:rPr>
                <w:rFonts w:ascii="Arial" w:hAnsi="Arial" w:cs="Arial"/>
                <w:color w:val="000000"/>
                <w:sz w:val="22"/>
                <w:szCs w:val="22"/>
              </w:rPr>
              <w:t>E-BBCP - BALCAO BAIXO ACAB AMAD BAS PRET</w:t>
            </w:r>
          </w:p>
        </w:tc>
        <w:tc>
          <w:tcPr>
            <w:tcW w:w="815" w:type="dxa"/>
            <w:tcBorders>
              <w:top w:val="nil"/>
              <w:left w:val="nil"/>
              <w:bottom w:val="single" w:sz="4" w:space="0" w:color="auto"/>
              <w:right w:val="single" w:sz="4" w:space="0" w:color="auto"/>
            </w:tcBorders>
            <w:shd w:val="clear" w:color="auto" w:fill="auto"/>
            <w:noWrap/>
            <w:vAlign w:val="center"/>
            <w:hideMark/>
          </w:tcPr>
          <w:p w14:paraId="6FDDA343" w14:textId="16084C4B" w:rsidR="00D318DA" w:rsidRPr="00B82415" w:rsidRDefault="00D318DA" w:rsidP="00D318DA">
            <w:pPr>
              <w:jc w:val="center"/>
              <w:rPr>
                <w:rFonts w:ascii="Arial" w:hAnsi="Arial" w:cs="Arial"/>
                <w:color w:val="000000"/>
                <w:sz w:val="22"/>
                <w:szCs w:val="22"/>
              </w:rPr>
            </w:pPr>
            <w:r>
              <w:rPr>
                <w:rFonts w:ascii="Calibri" w:hAnsi="Calibri" w:cs="Calibri"/>
                <w:color w:val="000000"/>
                <w:sz w:val="18"/>
                <w:szCs w:val="18"/>
              </w:rPr>
              <w:t>12</w:t>
            </w:r>
          </w:p>
        </w:tc>
      </w:tr>
    </w:tbl>
    <w:p w14:paraId="64355978" w14:textId="77777777" w:rsidR="0073789E" w:rsidRPr="00523114" w:rsidRDefault="0073789E" w:rsidP="00764B68">
      <w:pPr>
        <w:rPr>
          <w:rFonts w:ascii="Arial" w:eastAsia="Arial Unicode MS" w:hAnsi="Arial" w:cs="Arial"/>
          <w:sz w:val="22"/>
          <w:szCs w:val="22"/>
        </w:rPr>
      </w:pPr>
    </w:p>
    <w:p w14:paraId="02DC9B1A" w14:textId="77777777" w:rsidR="00823945" w:rsidRPr="00523114" w:rsidRDefault="00823945" w:rsidP="00764B68">
      <w:pPr>
        <w:rPr>
          <w:rFonts w:ascii="Arial" w:eastAsia="Arial Unicode MS" w:hAnsi="Arial" w:cs="Arial"/>
          <w:sz w:val="22"/>
          <w:szCs w:val="22"/>
        </w:rPr>
      </w:pPr>
    </w:p>
    <w:p w14:paraId="74F7C13A" w14:textId="77777777" w:rsidR="00823945" w:rsidRPr="00523114" w:rsidRDefault="00823945" w:rsidP="00823945">
      <w:pPr>
        <w:jc w:val="center"/>
        <w:rPr>
          <w:rFonts w:ascii="Arial" w:eastAsia="Arial Unicode MS" w:hAnsi="Arial" w:cs="Arial"/>
          <w:b/>
          <w:bCs/>
          <w:sz w:val="22"/>
          <w:szCs w:val="22"/>
          <w:u w:val="single"/>
        </w:rPr>
      </w:pPr>
      <w:r w:rsidRPr="00523114">
        <w:rPr>
          <w:rFonts w:ascii="Arial" w:eastAsia="Arial Unicode MS" w:hAnsi="Arial" w:cs="Arial"/>
          <w:b/>
          <w:bCs/>
          <w:sz w:val="22"/>
          <w:szCs w:val="22"/>
          <w:u w:val="single"/>
        </w:rPr>
        <w:t>PADRÃO SINGULAR</w:t>
      </w:r>
    </w:p>
    <w:p w14:paraId="6A86F67C" w14:textId="77777777" w:rsidR="00823945" w:rsidRPr="00523114" w:rsidRDefault="00823945" w:rsidP="00823945">
      <w:pPr>
        <w:jc w:val="center"/>
        <w:rPr>
          <w:rFonts w:ascii="Arial" w:eastAsia="Arial Unicode MS" w:hAnsi="Arial" w:cs="Arial"/>
          <w:b/>
          <w:bCs/>
          <w:sz w:val="22"/>
          <w:szCs w:val="22"/>
          <w:u w:val="single"/>
        </w:rPr>
      </w:pPr>
    </w:p>
    <w:p w14:paraId="766559E0" w14:textId="77777777" w:rsidR="00823945" w:rsidRPr="00523114" w:rsidRDefault="00823945" w:rsidP="00823945">
      <w:pPr>
        <w:jc w:val="center"/>
        <w:rPr>
          <w:rFonts w:ascii="Arial" w:eastAsia="Arial Unicode MS" w:hAnsi="Arial" w:cs="Arial"/>
          <w:b/>
          <w:bCs/>
          <w:sz w:val="22"/>
          <w:szCs w:val="22"/>
          <w:u w:val="single"/>
        </w:rPr>
      </w:pPr>
    </w:p>
    <w:tbl>
      <w:tblPr>
        <w:tblW w:w="9351" w:type="dxa"/>
        <w:tblCellMar>
          <w:left w:w="70" w:type="dxa"/>
          <w:right w:w="70" w:type="dxa"/>
        </w:tblCellMar>
        <w:tblLook w:val="04A0" w:firstRow="1" w:lastRow="0" w:firstColumn="1" w:lastColumn="0" w:noHBand="0" w:noVBand="1"/>
      </w:tblPr>
      <w:tblGrid>
        <w:gridCol w:w="666"/>
        <w:gridCol w:w="1541"/>
        <w:gridCol w:w="6435"/>
        <w:gridCol w:w="709"/>
      </w:tblGrid>
      <w:tr w:rsidR="00523114" w:rsidRPr="00523114" w14:paraId="088FB70B" w14:textId="77777777" w:rsidTr="00523114">
        <w:trPr>
          <w:trHeight w:val="290"/>
        </w:trPr>
        <w:tc>
          <w:tcPr>
            <w:tcW w:w="666"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097EEF92" w14:textId="77777777" w:rsidR="00523114" w:rsidRPr="00523114" w:rsidRDefault="00523114" w:rsidP="00523114">
            <w:pPr>
              <w:jc w:val="center"/>
              <w:rPr>
                <w:rFonts w:ascii="Arial" w:hAnsi="Arial" w:cs="Arial"/>
                <w:b/>
                <w:bCs/>
                <w:color w:val="000000"/>
                <w:sz w:val="22"/>
                <w:szCs w:val="22"/>
              </w:rPr>
            </w:pPr>
            <w:r w:rsidRPr="00523114">
              <w:rPr>
                <w:rFonts w:ascii="Arial" w:hAnsi="Arial" w:cs="Arial"/>
                <w:b/>
                <w:bCs/>
                <w:color w:val="000000"/>
                <w:sz w:val="22"/>
                <w:szCs w:val="22"/>
              </w:rPr>
              <w:t>ITEM</w:t>
            </w:r>
          </w:p>
        </w:tc>
        <w:tc>
          <w:tcPr>
            <w:tcW w:w="1541" w:type="dxa"/>
            <w:tcBorders>
              <w:top w:val="single" w:sz="4" w:space="0" w:color="auto"/>
              <w:left w:val="nil"/>
              <w:bottom w:val="single" w:sz="4" w:space="0" w:color="auto"/>
              <w:right w:val="single" w:sz="4" w:space="0" w:color="auto"/>
            </w:tcBorders>
            <w:shd w:val="clear" w:color="000000" w:fill="A5A5A5"/>
            <w:noWrap/>
            <w:vAlign w:val="center"/>
            <w:hideMark/>
          </w:tcPr>
          <w:p w14:paraId="65B963C4" w14:textId="77777777" w:rsidR="00523114" w:rsidRPr="00523114" w:rsidRDefault="00523114" w:rsidP="00523114">
            <w:pPr>
              <w:jc w:val="center"/>
              <w:rPr>
                <w:rFonts w:ascii="Arial" w:hAnsi="Arial" w:cs="Arial"/>
                <w:b/>
                <w:bCs/>
                <w:color w:val="000000"/>
                <w:sz w:val="22"/>
                <w:szCs w:val="22"/>
              </w:rPr>
            </w:pPr>
            <w:r w:rsidRPr="00523114">
              <w:rPr>
                <w:rFonts w:ascii="Arial" w:hAnsi="Arial" w:cs="Arial"/>
                <w:b/>
                <w:bCs/>
                <w:color w:val="000000"/>
                <w:sz w:val="22"/>
                <w:szCs w:val="22"/>
              </w:rPr>
              <w:t>MODELO</w:t>
            </w:r>
          </w:p>
        </w:tc>
        <w:tc>
          <w:tcPr>
            <w:tcW w:w="6435" w:type="dxa"/>
            <w:tcBorders>
              <w:top w:val="single" w:sz="4" w:space="0" w:color="auto"/>
              <w:left w:val="nil"/>
              <w:bottom w:val="single" w:sz="4" w:space="0" w:color="auto"/>
              <w:right w:val="single" w:sz="4" w:space="0" w:color="auto"/>
            </w:tcBorders>
            <w:shd w:val="clear" w:color="000000" w:fill="A5A5A5"/>
            <w:noWrap/>
            <w:vAlign w:val="center"/>
            <w:hideMark/>
          </w:tcPr>
          <w:p w14:paraId="14354B18" w14:textId="77777777" w:rsidR="00523114" w:rsidRPr="00523114" w:rsidRDefault="00523114" w:rsidP="00523114">
            <w:pPr>
              <w:jc w:val="center"/>
              <w:rPr>
                <w:rFonts w:ascii="Arial" w:hAnsi="Arial" w:cs="Arial"/>
                <w:b/>
                <w:bCs/>
                <w:color w:val="000000"/>
                <w:sz w:val="22"/>
                <w:szCs w:val="22"/>
              </w:rPr>
            </w:pPr>
            <w:r w:rsidRPr="00523114">
              <w:rPr>
                <w:rFonts w:ascii="Arial" w:hAnsi="Arial" w:cs="Arial"/>
                <w:b/>
                <w:bCs/>
                <w:color w:val="000000"/>
                <w:sz w:val="22"/>
                <w:szCs w:val="22"/>
              </w:rPr>
              <w:t>DESCRIÇÃO</w:t>
            </w:r>
          </w:p>
        </w:tc>
        <w:tc>
          <w:tcPr>
            <w:tcW w:w="709" w:type="dxa"/>
            <w:tcBorders>
              <w:top w:val="single" w:sz="4" w:space="0" w:color="auto"/>
              <w:left w:val="nil"/>
              <w:bottom w:val="single" w:sz="4" w:space="0" w:color="auto"/>
              <w:right w:val="single" w:sz="4" w:space="0" w:color="auto"/>
            </w:tcBorders>
            <w:shd w:val="clear" w:color="000000" w:fill="A5A5A5"/>
            <w:noWrap/>
            <w:vAlign w:val="center"/>
            <w:hideMark/>
          </w:tcPr>
          <w:p w14:paraId="5B8E98FB" w14:textId="77777777" w:rsidR="00523114" w:rsidRPr="00523114" w:rsidRDefault="00523114" w:rsidP="00523114">
            <w:pPr>
              <w:jc w:val="center"/>
              <w:rPr>
                <w:rFonts w:ascii="Arial" w:hAnsi="Arial" w:cs="Arial"/>
                <w:b/>
                <w:bCs/>
                <w:color w:val="000000"/>
                <w:sz w:val="22"/>
                <w:szCs w:val="22"/>
              </w:rPr>
            </w:pPr>
            <w:r w:rsidRPr="00523114">
              <w:rPr>
                <w:rFonts w:ascii="Arial" w:hAnsi="Arial" w:cs="Arial"/>
                <w:b/>
                <w:bCs/>
                <w:color w:val="000000"/>
                <w:sz w:val="22"/>
                <w:szCs w:val="22"/>
              </w:rPr>
              <w:t>QTD</w:t>
            </w:r>
          </w:p>
        </w:tc>
      </w:tr>
      <w:tr w:rsidR="00D318DA" w:rsidRPr="00523114" w14:paraId="0DBE3C6C" w14:textId="77777777" w:rsidTr="00523114">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C6DDD04"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lastRenderedPageBreak/>
              <w:t>1</w:t>
            </w:r>
          </w:p>
        </w:tc>
        <w:tc>
          <w:tcPr>
            <w:tcW w:w="1541" w:type="dxa"/>
            <w:tcBorders>
              <w:top w:val="nil"/>
              <w:left w:val="nil"/>
              <w:bottom w:val="single" w:sz="4" w:space="0" w:color="auto"/>
              <w:right w:val="single" w:sz="4" w:space="0" w:color="auto"/>
            </w:tcBorders>
            <w:shd w:val="clear" w:color="auto" w:fill="auto"/>
            <w:noWrap/>
            <w:vAlign w:val="center"/>
            <w:hideMark/>
          </w:tcPr>
          <w:p w14:paraId="6DC4A8E2"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S-MT1600</w:t>
            </w:r>
          </w:p>
        </w:tc>
        <w:tc>
          <w:tcPr>
            <w:tcW w:w="6435" w:type="dxa"/>
            <w:tcBorders>
              <w:top w:val="nil"/>
              <w:left w:val="nil"/>
              <w:bottom w:val="single" w:sz="4" w:space="0" w:color="auto"/>
              <w:right w:val="single" w:sz="4" w:space="0" w:color="auto"/>
            </w:tcBorders>
            <w:shd w:val="clear" w:color="auto" w:fill="auto"/>
            <w:noWrap/>
            <w:vAlign w:val="bottom"/>
            <w:hideMark/>
          </w:tcPr>
          <w:p w14:paraId="2C8FDC6A" w14:textId="77777777" w:rsidR="00D318DA" w:rsidRPr="00523114" w:rsidRDefault="00D318DA" w:rsidP="00D318DA">
            <w:pPr>
              <w:rPr>
                <w:rFonts w:ascii="Arial" w:hAnsi="Arial" w:cs="Arial"/>
                <w:color w:val="000000"/>
                <w:sz w:val="22"/>
                <w:szCs w:val="22"/>
              </w:rPr>
            </w:pPr>
            <w:r w:rsidRPr="00523114">
              <w:rPr>
                <w:rFonts w:ascii="Arial" w:hAnsi="Arial" w:cs="Arial"/>
                <w:color w:val="000000"/>
                <w:sz w:val="22"/>
                <w:szCs w:val="22"/>
              </w:rPr>
              <w:t>S-MT1600 - MESA ACAB AMADEI BASE CINZA</w:t>
            </w:r>
          </w:p>
        </w:tc>
        <w:tc>
          <w:tcPr>
            <w:tcW w:w="709" w:type="dxa"/>
            <w:tcBorders>
              <w:top w:val="nil"/>
              <w:left w:val="nil"/>
              <w:bottom w:val="single" w:sz="4" w:space="0" w:color="auto"/>
              <w:right w:val="single" w:sz="4" w:space="0" w:color="auto"/>
            </w:tcBorders>
            <w:shd w:val="clear" w:color="auto" w:fill="auto"/>
            <w:noWrap/>
            <w:vAlign w:val="center"/>
            <w:hideMark/>
          </w:tcPr>
          <w:p w14:paraId="2607A128" w14:textId="6D4D86C4" w:rsidR="00D318DA" w:rsidRPr="00523114" w:rsidRDefault="00D318DA" w:rsidP="00D318DA">
            <w:pPr>
              <w:jc w:val="center"/>
              <w:rPr>
                <w:rFonts w:ascii="Arial" w:hAnsi="Arial" w:cs="Arial"/>
                <w:color w:val="000000"/>
                <w:sz w:val="22"/>
                <w:szCs w:val="22"/>
              </w:rPr>
            </w:pPr>
            <w:r>
              <w:rPr>
                <w:rFonts w:ascii="Calibri" w:hAnsi="Calibri" w:cs="Calibri"/>
                <w:color w:val="000000"/>
                <w:sz w:val="18"/>
                <w:szCs w:val="18"/>
              </w:rPr>
              <w:t>17</w:t>
            </w:r>
          </w:p>
        </w:tc>
      </w:tr>
      <w:tr w:rsidR="00D318DA" w:rsidRPr="00523114" w14:paraId="55CFBA1C" w14:textId="77777777" w:rsidTr="00523114">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620BA3F"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2</w:t>
            </w:r>
          </w:p>
        </w:tc>
        <w:tc>
          <w:tcPr>
            <w:tcW w:w="1541" w:type="dxa"/>
            <w:tcBorders>
              <w:top w:val="nil"/>
              <w:left w:val="nil"/>
              <w:bottom w:val="single" w:sz="4" w:space="0" w:color="auto"/>
              <w:right w:val="single" w:sz="4" w:space="0" w:color="auto"/>
            </w:tcBorders>
            <w:shd w:val="clear" w:color="auto" w:fill="auto"/>
            <w:noWrap/>
            <w:vAlign w:val="center"/>
            <w:hideMark/>
          </w:tcPr>
          <w:p w14:paraId="4095F9E0"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S-MRQ1600</w:t>
            </w:r>
          </w:p>
        </w:tc>
        <w:tc>
          <w:tcPr>
            <w:tcW w:w="6435" w:type="dxa"/>
            <w:tcBorders>
              <w:top w:val="nil"/>
              <w:left w:val="nil"/>
              <w:bottom w:val="single" w:sz="4" w:space="0" w:color="auto"/>
              <w:right w:val="single" w:sz="4" w:space="0" w:color="auto"/>
            </w:tcBorders>
            <w:shd w:val="clear" w:color="auto" w:fill="auto"/>
            <w:noWrap/>
            <w:vAlign w:val="bottom"/>
            <w:hideMark/>
          </w:tcPr>
          <w:p w14:paraId="549FCAEF" w14:textId="77777777" w:rsidR="00D318DA" w:rsidRPr="00523114" w:rsidRDefault="00D318DA" w:rsidP="00D318DA">
            <w:pPr>
              <w:rPr>
                <w:rFonts w:ascii="Arial" w:hAnsi="Arial" w:cs="Arial"/>
                <w:color w:val="000000"/>
                <w:sz w:val="22"/>
                <w:szCs w:val="22"/>
              </w:rPr>
            </w:pPr>
            <w:r w:rsidRPr="00523114">
              <w:rPr>
                <w:rFonts w:ascii="Arial" w:hAnsi="Arial" w:cs="Arial"/>
                <w:color w:val="000000"/>
                <w:sz w:val="22"/>
                <w:szCs w:val="22"/>
              </w:rPr>
              <w:t>S-MRQ1600 - MESA ACAB AMADEI BASE CINZA</w:t>
            </w:r>
          </w:p>
        </w:tc>
        <w:tc>
          <w:tcPr>
            <w:tcW w:w="709" w:type="dxa"/>
            <w:tcBorders>
              <w:top w:val="nil"/>
              <w:left w:val="nil"/>
              <w:bottom w:val="single" w:sz="4" w:space="0" w:color="auto"/>
              <w:right w:val="single" w:sz="4" w:space="0" w:color="auto"/>
            </w:tcBorders>
            <w:shd w:val="clear" w:color="auto" w:fill="auto"/>
            <w:noWrap/>
            <w:vAlign w:val="center"/>
            <w:hideMark/>
          </w:tcPr>
          <w:p w14:paraId="11391462" w14:textId="4ACBE783" w:rsidR="00D318DA" w:rsidRPr="00523114" w:rsidRDefault="00D318DA" w:rsidP="00D318DA">
            <w:pPr>
              <w:jc w:val="center"/>
              <w:rPr>
                <w:rFonts w:ascii="Arial" w:hAnsi="Arial" w:cs="Arial"/>
                <w:color w:val="000000"/>
                <w:sz w:val="22"/>
                <w:szCs w:val="22"/>
              </w:rPr>
            </w:pPr>
            <w:r>
              <w:rPr>
                <w:rFonts w:ascii="Calibri" w:hAnsi="Calibri" w:cs="Calibri"/>
                <w:color w:val="000000"/>
                <w:sz w:val="18"/>
                <w:szCs w:val="18"/>
              </w:rPr>
              <w:t>5</w:t>
            </w:r>
          </w:p>
        </w:tc>
      </w:tr>
      <w:tr w:rsidR="00D318DA" w:rsidRPr="00523114" w14:paraId="4660747F" w14:textId="77777777" w:rsidTr="00523114">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D239B17"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3</w:t>
            </w:r>
          </w:p>
        </w:tc>
        <w:tc>
          <w:tcPr>
            <w:tcW w:w="1541" w:type="dxa"/>
            <w:tcBorders>
              <w:top w:val="nil"/>
              <w:left w:val="nil"/>
              <w:bottom w:val="single" w:sz="4" w:space="0" w:color="auto"/>
              <w:right w:val="single" w:sz="4" w:space="0" w:color="auto"/>
            </w:tcBorders>
            <w:shd w:val="clear" w:color="auto" w:fill="auto"/>
            <w:noWrap/>
            <w:vAlign w:val="center"/>
            <w:hideMark/>
          </w:tcPr>
          <w:p w14:paraId="7A018FCD"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S-ME600</w:t>
            </w:r>
          </w:p>
        </w:tc>
        <w:tc>
          <w:tcPr>
            <w:tcW w:w="6435" w:type="dxa"/>
            <w:tcBorders>
              <w:top w:val="nil"/>
              <w:left w:val="nil"/>
              <w:bottom w:val="single" w:sz="4" w:space="0" w:color="auto"/>
              <w:right w:val="single" w:sz="4" w:space="0" w:color="auto"/>
            </w:tcBorders>
            <w:shd w:val="clear" w:color="auto" w:fill="auto"/>
            <w:noWrap/>
            <w:vAlign w:val="bottom"/>
            <w:hideMark/>
          </w:tcPr>
          <w:p w14:paraId="28F6B27F" w14:textId="77777777" w:rsidR="00D318DA" w:rsidRPr="00523114" w:rsidRDefault="00D318DA" w:rsidP="00D318DA">
            <w:pPr>
              <w:rPr>
                <w:rFonts w:ascii="Arial" w:hAnsi="Arial" w:cs="Arial"/>
                <w:color w:val="000000"/>
                <w:sz w:val="22"/>
                <w:szCs w:val="22"/>
              </w:rPr>
            </w:pPr>
            <w:r w:rsidRPr="00523114">
              <w:rPr>
                <w:rFonts w:ascii="Arial" w:hAnsi="Arial" w:cs="Arial"/>
                <w:color w:val="000000"/>
                <w:sz w:val="22"/>
                <w:szCs w:val="22"/>
              </w:rPr>
              <w:t>S-ME600 - MESA ACAB AMADEI BASE CINZA</w:t>
            </w:r>
          </w:p>
        </w:tc>
        <w:tc>
          <w:tcPr>
            <w:tcW w:w="709" w:type="dxa"/>
            <w:tcBorders>
              <w:top w:val="nil"/>
              <w:left w:val="nil"/>
              <w:bottom w:val="single" w:sz="4" w:space="0" w:color="auto"/>
              <w:right w:val="single" w:sz="4" w:space="0" w:color="auto"/>
            </w:tcBorders>
            <w:shd w:val="clear" w:color="auto" w:fill="auto"/>
            <w:noWrap/>
            <w:vAlign w:val="center"/>
            <w:hideMark/>
          </w:tcPr>
          <w:p w14:paraId="1B2A71E7" w14:textId="64A43D92" w:rsidR="00D318DA" w:rsidRPr="00523114" w:rsidRDefault="00D318DA" w:rsidP="00D318DA">
            <w:pPr>
              <w:jc w:val="center"/>
              <w:rPr>
                <w:rFonts w:ascii="Arial" w:hAnsi="Arial" w:cs="Arial"/>
                <w:color w:val="000000"/>
                <w:sz w:val="22"/>
                <w:szCs w:val="22"/>
              </w:rPr>
            </w:pPr>
            <w:r>
              <w:rPr>
                <w:rFonts w:ascii="Calibri" w:hAnsi="Calibri" w:cs="Calibri"/>
                <w:color w:val="000000"/>
                <w:sz w:val="18"/>
                <w:szCs w:val="18"/>
              </w:rPr>
              <w:t>9</w:t>
            </w:r>
          </w:p>
        </w:tc>
      </w:tr>
      <w:tr w:rsidR="00D318DA" w:rsidRPr="00523114" w14:paraId="05629DEA" w14:textId="77777777" w:rsidTr="00523114">
        <w:trPr>
          <w:trHeight w:val="29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D621435"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4</w:t>
            </w:r>
          </w:p>
        </w:tc>
        <w:tc>
          <w:tcPr>
            <w:tcW w:w="1541" w:type="dxa"/>
            <w:tcBorders>
              <w:top w:val="nil"/>
              <w:left w:val="nil"/>
              <w:bottom w:val="single" w:sz="4" w:space="0" w:color="auto"/>
              <w:right w:val="single" w:sz="4" w:space="0" w:color="auto"/>
            </w:tcBorders>
            <w:shd w:val="clear" w:color="auto" w:fill="auto"/>
            <w:noWrap/>
            <w:vAlign w:val="center"/>
            <w:hideMark/>
          </w:tcPr>
          <w:p w14:paraId="36AE40EC" w14:textId="77777777" w:rsidR="00D318DA" w:rsidRPr="00523114" w:rsidRDefault="00D318DA" w:rsidP="00D318DA">
            <w:pPr>
              <w:jc w:val="center"/>
              <w:rPr>
                <w:rFonts w:ascii="Arial" w:hAnsi="Arial" w:cs="Arial"/>
                <w:color w:val="000000"/>
                <w:sz w:val="22"/>
                <w:szCs w:val="22"/>
              </w:rPr>
            </w:pPr>
            <w:r w:rsidRPr="00523114">
              <w:rPr>
                <w:rFonts w:ascii="Arial" w:hAnsi="Arial" w:cs="Arial"/>
                <w:color w:val="000000"/>
                <w:sz w:val="22"/>
                <w:szCs w:val="22"/>
              </w:rPr>
              <w:t>S-ABF</w:t>
            </w:r>
          </w:p>
        </w:tc>
        <w:tc>
          <w:tcPr>
            <w:tcW w:w="6435" w:type="dxa"/>
            <w:tcBorders>
              <w:top w:val="nil"/>
              <w:left w:val="nil"/>
              <w:bottom w:val="single" w:sz="4" w:space="0" w:color="auto"/>
              <w:right w:val="single" w:sz="4" w:space="0" w:color="auto"/>
            </w:tcBorders>
            <w:shd w:val="clear" w:color="auto" w:fill="auto"/>
            <w:noWrap/>
            <w:vAlign w:val="bottom"/>
            <w:hideMark/>
          </w:tcPr>
          <w:p w14:paraId="55FD6763" w14:textId="77777777" w:rsidR="00D318DA" w:rsidRPr="00523114" w:rsidRDefault="00D318DA" w:rsidP="00D318DA">
            <w:pPr>
              <w:rPr>
                <w:rFonts w:ascii="Arial" w:hAnsi="Arial" w:cs="Arial"/>
                <w:color w:val="000000"/>
                <w:sz w:val="22"/>
                <w:szCs w:val="22"/>
              </w:rPr>
            </w:pPr>
            <w:r w:rsidRPr="00523114">
              <w:rPr>
                <w:rFonts w:ascii="Arial" w:hAnsi="Arial" w:cs="Arial"/>
                <w:color w:val="000000"/>
                <w:sz w:val="22"/>
                <w:szCs w:val="22"/>
              </w:rPr>
              <w:t>S-ABF - ARM BAIX ALTU FIXA ACAB AMADE</w:t>
            </w:r>
          </w:p>
        </w:tc>
        <w:tc>
          <w:tcPr>
            <w:tcW w:w="709" w:type="dxa"/>
            <w:tcBorders>
              <w:top w:val="nil"/>
              <w:left w:val="nil"/>
              <w:bottom w:val="single" w:sz="4" w:space="0" w:color="auto"/>
              <w:right w:val="single" w:sz="4" w:space="0" w:color="auto"/>
            </w:tcBorders>
            <w:shd w:val="clear" w:color="auto" w:fill="auto"/>
            <w:noWrap/>
            <w:vAlign w:val="center"/>
            <w:hideMark/>
          </w:tcPr>
          <w:p w14:paraId="75743001" w14:textId="6AD778B4" w:rsidR="00D318DA" w:rsidRPr="00523114" w:rsidRDefault="00D318DA" w:rsidP="00D318DA">
            <w:pPr>
              <w:jc w:val="center"/>
              <w:rPr>
                <w:rFonts w:ascii="Arial" w:hAnsi="Arial" w:cs="Arial"/>
                <w:color w:val="000000"/>
                <w:sz w:val="22"/>
                <w:szCs w:val="22"/>
              </w:rPr>
            </w:pPr>
            <w:r>
              <w:rPr>
                <w:rFonts w:ascii="Calibri" w:hAnsi="Calibri" w:cs="Calibri"/>
                <w:color w:val="000000"/>
                <w:sz w:val="18"/>
                <w:szCs w:val="18"/>
              </w:rPr>
              <w:t>8</w:t>
            </w:r>
          </w:p>
        </w:tc>
      </w:tr>
    </w:tbl>
    <w:p w14:paraId="5CFE3801" w14:textId="425DBACA" w:rsidR="00823945" w:rsidRPr="00523114" w:rsidRDefault="00823945" w:rsidP="00823945">
      <w:pPr>
        <w:jc w:val="center"/>
        <w:rPr>
          <w:rFonts w:ascii="Arial" w:eastAsia="Arial Unicode MS" w:hAnsi="Arial" w:cs="Arial"/>
          <w:b/>
          <w:bCs/>
          <w:sz w:val="22"/>
          <w:szCs w:val="22"/>
          <w:u w:val="single"/>
        </w:rPr>
        <w:sectPr w:rsidR="00823945" w:rsidRPr="00523114" w:rsidSect="00C27288">
          <w:headerReference w:type="even" r:id="rId13"/>
          <w:headerReference w:type="default" r:id="rId14"/>
          <w:footerReference w:type="even" r:id="rId15"/>
          <w:footerReference w:type="default" r:id="rId16"/>
          <w:headerReference w:type="first" r:id="rId17"/>
          <w:footerReference w:type="first" r:id="rId18"/>
          <w:pgSz w:w="11907" w:h="16840" w:code="9"/>
          <w:pgMar w:top="2268" w:right="851" w:bottom="1134" w:left="1588" w:header="1134" w:footer="567" w:gutter="0"/>
          <w:cols w:space="720"/>
          <w:titlePg/>
        </w:sectPr>
      </w:pPr>
    </w:p>
    <w:p w14:paraId="2DD6DF3E" w14:textId="474120D0" w:rsidR="00832348" w:rsidRPr="00990824" w:rsidRDefault="008F67B1" w:rsidP="008F67B1">
      <w:pPr>
        <w:jc w:val="center"/>
        <w:rPr>
          <w:rFonts w:ascii="Arial" w:hAnsi="Arial" w:cs="Arial"/>
          <w:b/>
          <w:bCs/>
          <w:sz w:val="22"/>
          <w:szCs w:val="22"/>
          <w:u w:val="single"/>
        </w:rPr>
      </w:pPr>
      <w:r w:rsidRPr="00990824">
        <w:rPr>
          <w:rFonts w:ascii="Arial" w:eastAsia="Arial Unicode MS" w:hAnsi="Arial" w:cs="Arial"/>
          <w:b/>
          <w:bCs/>
          <w:sz w:val="22"/>
          <w:szCs w:val="22"/>
          <w:u w:val="single"/>
        </w:rPr>
        <w:lastRenderedPageBreak/>
        <w:t xml:space="preserve">ANEXO 1-B - </w:t>
      </w:r>
      <w:r w:rsidR="00023873" w:rsidRPr="00990824">
        <w:rPr>
          <w:rFonts w:ascii="Arial" w:hAnsi="Arial" w:cs="Arial"/>
          <w:b/>
          <w:bCs/>
          <w:sz w:val="22"/>
          <w:szCs w:val="22"/>
          <w:u w:val="single"/>
        </w:rPr>
        <w:t>RELAÇÃO DAS UNIDADES</w:t>
      </w:r>
    </w:p>
    <w:p w14:paraId="096420C3" w14:textId="77777777" w:rsidR="008F67B1" w:rsidRPr="00990824" w:rsidRDefault="008F67B1" w:rsidP="00832348">
      <w:pPr>
        <w:rPr>
          <w:rFonts w:ascii="Arial" w:eastAsia="Arial Unicode MS" w:hAnsi="Arial" w:cs="Arial"/>
          <w:sz w:val="22"/>
          <w:szCs w:val="22"/>
        </w:rPr>
      </w:pPr>
    </w:p>
    <w:p w14:paraId="1AFCC6E3" w14:textId="75C2F221" w:rsidR="00D318DA" w:rsidRDefault="00726806" w:rsidP="00144084">
      <w:pPr>
        <w:jc w:val="both"/>
        <w:rPr>
          <w:rFonts w:ascii="Arial" w:hAnsi="Arial" w:cs="Arial"/>
          <w:bCs/>
          <w:sz w:val="22"/>
          <w:szCs w:val="22"/>
        </w:rPr>
      </w:pPr>
      <w:r w:rsidRPr="00990824">
        <w:rPr>
          <w:rFonts w:ascii="Arial" w:hAnsi="Arial" w:cs="Arial"/>
          <w:bCs/>
          <w:sz w:val="22"/>
          <w:szCs w:val="22"/>
        </w:rPr>
        <w:t xml:space="preserve">Relação dos Centros de Armazenamento e Distribuição (CAD) e sua abrangência: </w:t>
      </w:r>
    </w:p>
    <w:p w14:paraId="0B3955CF" w14:textId="77777777" w:rsidR="00144084" w:rsidRDefault="00144084" w:rsidP="00144084">
      <w:pPr>
        <w:jc w:val="both"/>
        <w:rPr>
          <w:rFonts w:ascii="Arial" w:hAnsi="Arial" w:cs="Arial"/>
          <w:bCs/>
          <w:sz w:val="22"/>
          <w:szCs w:val="22"/>
        </w:rPr>
      </w:pPr>
    </w:p>
    <w:p w14:paraId="08539A0C" w14:textId="77777777" w:rsidR="00144084" w:rsidRDefault="00144084" w:rsidP="00144084">
      <w:pPr>
        <w:jc w:val="both"/>
        <w:rPr>
          <w:rFonts w:ascii="Arial" w:hAnsi="Arial" w:cs="Arial"/>
          <w:bCs/>
          <w:sz w:val="22"/>
          <w:szCs w:val="22"/>
        </w:rPr>
      </w:pPr>
    </w:p>
    <w:tbl>
      <w:tblPr>
        <w:tblW w:w="15942" w:type="dxa"/>
        <w:jc w:val="center"/>
        <w:tblCellMar>
          <w:left w:w="70" w:type="dxa"/>
          <w:right w:w="70" w:type="dxa"/>
        </w:tblCellMar>
        <w:tblLook w:val="04A0" w:firstRow="1" w:lastRow="0" w:firstColumn="1" w:lastColumn="0" w:noHBand="0" w:noVBand="1"/>
      </w:tblPr>
      <w:tblGrid>
        <w:gridCol w:w="2057"/>
        <w:gridCol w:w="5148"/>
        <w:gridCol w:w="2730"/>
        <w:gridCol w:w="2230"/>
        <w:gridCol w:w="515"/>
        <w:gridCol w:w="975"/>
        <w:gridCol w:w="2287"/>
      </w:tblGrid>
      <w:tr w:rsidR="00144084" w:rsidRPr="00990824" w14:paraId="3FBCCABA" w14:textId="77777777" w:rsidTr="00C01444">
        <w:trPr>
          <w:trHeight w:val="272"/>
          <w:jc w:val="center"/>
        </w:trPr>
        <w:tc>
          <w:tcPr>
            <w:tcW w:w="2057" w:type="dxa"/>
            <w:tcBorders>
              <w:top w:val="single" w:sz="8" w:space="0" w:color="auto"/>
              <w:left w:val="single" w:sz="8" w:space="0" w:color="auto"/>
              <w:bottom w:val="single" w:sz="8" w:space="0" w:color="auto"/>
              <w:right w:val="single" w:sz="8" w:space="0" w:color="auto"/>
            </w:tcBorders>
            <w:shd w:val="clear" w:color="000000" w:fill="FFC000"/>
            <w:vAlign w:val="center"/>
            <w:hideMark/>
          </w:tcPr>
          <w:p w14:paraId="668079A8"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Depósito</w:t>
            </w:r>
          </w:p>
        </w:tc>
        <w:tc>
          <w:tcPr>
            <w:tcW w:w="5148" w:type="dxa"/>
            <w:tcBorders>
              <w:top w:val="single" w:sz="8" w:space="0" w:color="auto"/>
              <w:left w:val="nil"/>
              <w:bottom w:val="single" w:sz="8" w:space="0" w:color="auto"/>
              <w:right w:val="single" w:sz="8" w:space="0" w:color="auto"/>
            </w:tcBorders>
            <w:shd w:val="clear" w:color="000000" w:fill="FFC000"/>
            <w:vAlign w:val="center"/>
            <w:hideMark/>
          </w:tcPr>
          <w:p w14:paraId="69C804DC"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Endereço</w:t>
            </w:r>
          </w:p>
        </w:tc>
        <w:tc>
          <w:tcPr>
            <w:tcW w:w="2730" w:type="dxa"/>
            <w:tcBorders>
              <w:top w:val="single" w:sz="8" w:space="0" w:color="auto"/>
              <w:left w:val="nil"/>
              <w:bottom w:val="single" w:sz="8" w:space="0" w:color="auto"/>
              <w:right w:val="single" w:sz="8" w:space="0" w:color="auto"/>
            </w:tcBorders>
            <w:shd w:val="clear" w:color="000000" w:fill="FFC000"/>
            <w:vAlign w:val="center"/>
            <w:hideMark/>
          </w:tcPr>
          <w:p w14:paraId="396F5C2A"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Bairro</w:t>
            </w:r>
          </w:p>
        </w:tc>
        <w:tc>
          <w:tcPr>
            <w:tcW w:w="2230" w:type="dxa"/>
            <w:tcBorders>
              <w:top w:val="single" w:sz="8" w:space="0" w:color="auto"/>
              <w:left w:val="nil"/>
              <w:bottom w:val="single" w:sz="8" w:space="0" w:color="auto"/>
              <w:right w:val="single" w:sz="8" w:space="0" w:color="auto"/>
            </w:tcBorders>
            <w:shd w:val="clear" w:color="000000" w:fill="FFC000"/>
            <w:vAlign w:val="center"/>
            <w:hideMark/>
          </w:tcPr>
          <w:p w14:paraId="002F94D9"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Cidade</w:t>
            </w:r>
          </w:p>
        </w:tc>
        <w:tc>
          <w:tcPr>
            <w:tcW w:w="515" w:type="dxa"/>
            <w:tcBorders>
              <w:top w:val="single" w:sz="8" w:space="0" w:color="auto"/>
              <w:left w:val="nil"/>
              <w:bottom w:val="single" w:sz="8" w:space="0" w:color="auto"/>
              <w:right w:val="single" w:sz="8" w:space="0" w:color="auto"/>
            </w:tcBorders>
            <w:shd w:val="clear" w:color="000000" w:fill="FFC000"/>
            <w:vAlign w:val="center"/>
            <w:hideMark/>
          </w:tcPr>
          <w:p w14:paraId="3C6DF74A"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UF</w:t>
            </w:r>
          </w:p>
        </w:tc>
        <w:tc>
          <w:tcPr>
            <w:tcW w:w="975" w:type="dxa"/>
            <w:tcBorders>
              <w:top w:val="single" w:sz="8" w:space="0" w:color="auto"/>
              <w:left w:val="nil"/>
              <w:bottom w:val="single" w:sz="8" w:space="0" w:color="auto"/>
              <w:right w:val="single" w:sz="8" w:space="0" w:color="auto"/>
            </w:tcBorders>
            <w:shd w:val="clear" w:color="000000" w:fill="FFC000"/>
            <w:vAlign w:val="center"/>
            <w:hideMark/>
          </w:tcPr>
          <w:p w14:paraId="61B49D09"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CEP</w:t>
            </w:r>
          </w:p>
        </w:tc>
        <w:tc>
          <w:tcPr>
            <w:tcW w:w="2287" w:type="dxa"/>
            <w:tcBorders>
              <w:top w:val="single" w:sz="8" w:space="0" w:color="auto"/>
              <w:left w:val="nil"/>
              <w:bottom w:val="single" w:sz="8" w:space="0" w:color="auto"/>
              <w:right w:val="single" w:sz="8" w:space="0" w:color="auto"/>
            </w:tcBorders>
            <w:shd w:val="clear" w:color="000000" w:fill="FFC000"/>
            <w:vAlign w:val="center"/>
            <w:hideMark/>
          </w:tcPr>
          <w:p w14:paraId="68F9519C" w14:textId="77777777" w:rsidR="00144084" w:rsidRPr="00990824" w:rsidRDefault="00144084" w:rsidP="00C01444">
            <w:pPr>
              <w:jc w:val="center"/>
              <w:rPr>
                <w:rFonts w:ascii="Arial" w:hAnsi="Arial" w:cs="Arial"/>
                <w:b/>
                <w:color w:val="000000"/>
                <w:sz w:val="22"/>
                <w:szCs w:val="22"/>
              </w:rPr>
            </w:pPr>
            <w:r w:rsidRPr="00990824">
              <w:rPr>
                <w:rFonts w:ascii="Arial" w:hAnsi="Arial" w:cs="Arial"/>
                <w:b/>
                <w:color w:val="000000"/>
                <w:sz w:val="22"/>
                <w:szCs w:val="22"/>
              </w:rPr>
              <w:t>Abrangência</w:t>
            </w:r>
          </w:p>
        </w:tc>
      </w:tr>
      <w:tr w:rsidR="00144084" w:rsidRPr="00990824" w14:paraId="22DE76D1" w14:textId="77777777" w:rsidTr="00C01444">
        <w:trPr>
          <w:trHeight w:val="272"/>
          <w:jc w:val="center"/>
        </w:trPr>
        <w:tc>
          <w:tcPr>
            <w:tcW w:w="2057" w:type="dxa"/>
            <w:tcBorders>
              <w:top w:val="nil"/>
              <w:left w:val="single" w:sz="8" w:space="0" w:color="auto"/>
              <w:bottom w:val="single" w:sz="8" w:space="0" w:color="auto"/>
              <w:right w:val="single" w:sz="8" w:space="0" w:color="auto"/>
            </w:tcBorders>
            <w:shd w:val="clear" w:color="auto" w:fill="auto"/>
            <w:vAlign w:val="center"/>
            <w:hideMark/>
          </w:tcPr>
          <w:p w14:paraId="12FE4AE1" w14:textId="77777777" w:rsidR="00144084" w:rsidRPr="00990824" w:rsidRDefault="00144084" w:rsidP="00C01444">
            <w:pPr>
              <w:rPr>
                <w:rFonts w:ascii="Arial" w:hAnsi="Arial" w:cs="Arial"/>
                <w:b/>
                <w:color w:val="000000"/>
                <w:sz w:val="22"/>
                <w:szCs w:val="22"/>
              </w:rPr>
            </w:pPr>
            <w:r w:rsidRPr="00990824">
              <w:rPr>
                <w:rFonts w:ascii="Arial" w:hAnsi="Arial" w:cs="Arial"/>
                <w:b/>
                <w:color w:val="000000"/>
                <w:sz w:val="22"/>
                <w:szCs w:val="22"/>
              </w:rPr>
              <w:t>CAD - SÃO PAULO</w:t>
            </w:r>
          </w:p>
        </w:tc>
        <w:tc>
          <w:tcPr>
            <w:tcW w:w="5148" w:type="dxa"/>
            <w:tcBorders>
              <w:top w:val="nil"/>
              <w:left w:val="nil"/>
              <w:bottom w:val="single" w:sz="8" w:space="0" w:color="auto"/>
              <w:right w:val="single" w:sz="8" w:space="0" w:color="auto"/>
            </w:tcBorders>
            <w:shd w:val="clear" w:color="auto" w:fill="auto"/>
            <w:vAlign w:val="center"/>
            <w:hideMark/>
          </w:tcPr>
          <w:p w14:paraId="408B5AC7" w14:textId="77777777" w:rsidR="00144084" w:rsidRPr="00990824" w:rsidRDefault="00144084" w:rsidP="00C01444">
            <w:pPr>
              <w:jc w:val="center"/>
              <w:rPr>
                <w:rFonts w:ascii="Arial" w:hAnsi="Arial" w:cs="Arial"/>
                <w:color w:val="000000"/>
                <w:sz w:val="22"/>
                <w:szCs w:val="22"/>
              </w:rPr>
            </w:pPr>
            <w:r w:rsidRPr="00990824">
              <w:rPr>
                <w:rFonts w:ascii="Arial" w:hAnsi="Arial" w:cs="Arial"/>
                <w:color w:val="000000"/>
                <w:sz w:val="22"/>
                <w:szCs w:val="22"/>
              </w:rPr>
              <w:t>ESTRADA TENENTE MARQUES, Nº 1818 - CONDOMÍNIO SANTANA BUSINESS PARK - MÓDULO D-24</w:t>
            </w:r>
          </w:p>
        </w:tc>
        <w:tc>
          <w:tcPr>
            <w:tcW w:w="2730" w:type="dxa"/>
            <w:tcBorders>
              <w:top w:val="nil"/>
              <w:left w:val="nil"/>
              <w:bottom w:val="single" w:sz="8" w:space="0" w:color="auto"/>
              <w:right w:val="single" w:sz="8" w:space="0" w:color="auto"/>
            </w:tcBorders>
            <w:shd w:val="clear" w:color="auto" w:fill="auto"/>
            <w:vAlign w:val="center"/>
            <w:hideMark/>
          </w:tcPr>
          <w:p w14:paraId="3D26513F" w14:textId="77777777" w:rsidR="00144084" w:rsidRPr="00990824" w:rsidRDefault="00144084" w:rsidP="00C01444">
            <w:pPr>
              <w:jc w:val="center"/>
              <w:rPr>
                <w:rFonts w:ascii="Arial" w:hAnsi="Arial" w:cs="Arial"/>
                <w:color w:val="000000"/>
                <w:sz w:val="22"/>
                <w:szCs w:val="22"/>
              </w:rPr>
            </w:pPr>
            <w:r w:rsidRPr="00990824">
              <w:rPr>
                <w:rFonts w:ascii="Arial" w:hAnsi="Arial" w:cs="Arial"/>
                <w:color w:val="000000"/>
                <w:sz w:val="22"/>
                <w:szCs w:val="22"/>
              </w:rPr>
              <w:t>VILA POUPANÇA</w:t>
            </w:r>
          </w:p>
        </w:tc>
        <w:tc>
          <w:tcPr>
            <w:tcW w:w="2230" w:type="dxa"/>
            <w:tcBorders>
              <w:top w:val="nil"/>
              <w:left w:val="nil"/>
              <w:bottom w:val="single" w:sz="8" w:space="0" w:color="auto"/>
              <w:right w:val="single" w:sz="8" w:space="0" w:color="auto"/>
            </w:tcBorders>
            <w:shd w:val="clear" w:color="auto" w:fill="auto"/>
            <w:vAlign w:val="center"/>
            <w:hideMark/>
          </w:tcPr>
          <w:p w14:paraId="0207A646" w14:textId="77777777" w:rsidR="00144084" w:rsidRPr="00990824" w:rsidRDefault="00144084" w:rsidP="00C01444">
            <w:pPr>
              <w:jc w:val="center"/>
              <w:rPr>
                <w:rFonts w:ascii="Arial" w:hAnsi="Arial" w:cs="Arial"/>
                <w:color w:val="000000"/>
                <w:sz w:val="22"/>
                <w:szCs w:val="22"/>
              </w:rPr>
            </w:pPr>
            <w:r w:rsidRPr="00990824">
              <w:rPr>
                <w:rFonts w:ascii="Arial" w:hAnsi="Arial" w:cs="Arial"/>
                <w:color w:val="000000"/>
                <w:sz w:val="22"/>
                <w:szCs w:val="22"/>
              </w:rPr>
              <w:t>SANTANA DE PARNAÍBA</w:t>
            </w:r>
          </w:p>
        </w:tc>
        <w:tc>
          <w:tcPr>
            <w:tcW w:w="515" w:type="dxa"/>
            <w:tcBorders>
              <w:top w:val="nil"/>
              <w:left w:val="nil"/>
              <w:bottom w:val="single" w:sz="8" w:space="0" w:color="auto"/>
              <w:right w:val="single" w:sz="8" w:space="0" w:color="auto"/>
            </w:tcBorders>
            <w:shd w:val="clear" w:color="auto" w:fill="auto"/>
            <w:vAlign w:val="center"/>
            <w:hideMark/>
          </w:tcPr>
          <w:p w14:paraId="7A826A5F" w14:textId="77777777" w:rsidR="00144084" w:rsidRPr="00990824" w:rsidRDefault="00144084" w:rsidP="00C01444">
            <w:pPr>
              <w:jc w:val="center"/>
              <w:rPr>
                <w:rFonts w:ascii="Arial" w:hAnsi="Arial" w:cs="Arial"/>
                <w:b/>
                <w:sz w:val="22"/>
                <w:szCs w:val="22"/>
              </w:rPr>
            </w:pPr>
            <w:r w:rsidRPr="00990824">
              <w:rPr>
                <w:rFonts w:ascii="Arial" w:hAnsi="Arial" w:cs="Arial"/>
                <w:b/>
                <w:sz w:val="22"/>
                <w:szCs w:val="22"/>
              </w:rPr>
              <w:t>SP</w:t>
            </w:r>
          </w:p>
        </w:tc>
        <w:tc>
          <w:tcPr>
            <w:tcW w:w="975" w:type="dxa"/>
            <w:tcBorders>
              <w:top w:val="nil"/>
              <w:left w:val="nil"/>
              <w:bottom w:val="single" w:sz="8" w:space="0" w:color="auto"/>
              <w:right w:val="single" w:sz="8" w:space="0" w:color="auto"/>
            </w:tcBorders>
            <w:shd w:val="clear" w:color="auto" w:fill="auto"/>
            <w:vAlign w:val="center"/>
            <w:hideMark/>
          </w:tcPr>
          <w:p w14:paraId="7837BF63" w14:textId="77777777" w:rsidR="00144084" w:rsidRPr="00990824" w:rsidRDefault="00144084" w:rsidP="00C01444">
            <w:pPr>
              <w:jc w:val="center"/>
              <w:rPr>
                <w:rFonts w:ascii="Arial" w:hAnsi="Arial" w:cs="Arial"/>
                <w:color w:val="000000"/>
                <w:sz w:val="22"/>
                <w:szCs w:val="22"/>
              </w:rPr>
            </w:pPr>
            <w:r w:rsidRPr="00990824">
              <w:rPr>
                <w:rFonts w:ascii="Arial" w:hAnsi="Arial" w:cs="Arial"/>
                <w:color w:val="000000"/>
                <w:sz w:val="22"/>
                <w:szCs w:val="22"/>
              </w:rPr>
              <w:t>06534-900</w:t>
            </w:r>
          </w:p>
        </w:tc>
        <w:tc>
          <w:tcPr>
            <w:tcW w:w="2287" w:type="dxa"/>
            <w:tcBorders>
              <w:top w:val="nil"/>
              <w:left w:val="nil"/>
              <w:bottom w:val="single" w:sz="8" w:space="0" w:color="auto"/>
              <w:right w:val="single" w:sz="8" w:space="0" w:color="auto"/>
            </w:tcBorders>
            <w:shd w:val="clear" w:color="auto" w:fill="auto"/>
            <w:vAlign w:val="center"/>
            <w:hideMark/>
          </w:tcPr>
          <w:p w14:paraId="0DB63A12" w14:textId="77777777" w:rsidR="00144084" w:rsidRPr="00990824" w:rsidRDefault="00144084" w:rsidP="00C01444">
            <w:pPr>
              <w:jc w:val="center"/>
              <w:rPr>
                <w:rFonts w:ascii="Arial" w:hAnsi="Arial" w:cs="Arial"/>
                <w:color w:val="000000"/>
                <w:sz w:val="22"/>
                <w:szCs w:val="22"/>
              </w:rPr>
            </w:pPr>
            <w:r w:rsidRPr="00990824">
              <w:rPr>
                <w:rFonts w:ascii="Arial" w:hAnsi="Arial" w:cs="Arial"/>
                <w:color w:val="000000"/>
                <w:sz w:val="22"/>
                <w:szCs w:val="22"/>
              </w:rPr>
              <w:t>SP</w:t>
            </w:r>
          </w:p>
        </w:tc>
      </w:tr>
    </w:tbl>
    <w:p w14:paraId="3DA11BED" w14:textId="77777777" w:rsidR="00144084" w:rsidRDefault="00144084" w:rsidP="00144084">
      <w:pPr>
        <w:jc w:val="both"/>
        <w:rPr>
          <w:rStyle w:val="normaltextrun"/>
          <w:rFonts w:ascii="Arial" w:hAnsi="Arial" w:cs="Arial"/>
          <w:b/>
          <w:bCs/>
          <w:color w:val="000000"/>
          <w:sz w:val="22"/>
          <w:szCs w:val="22"/>
        </w:rPr>
      </w:pPr>
    </w:p>
    <w:p w14:paraId="75B92089" w14:textId="77777777" w:rsidR="00D318DA" w:rsidRDefault="00D318DA" w:rsidP="00E93692">
      <w:pPr>
        <w:rPr>
          <w:rStyle w:val="normaltextrun"/>
          <w:rFonts w:ascii="Arial" w:hAnsi="Arial" w:cs="Arial"/>
          <w:b/>
          <w:bCs/>
          <w:color w:val="000000"/>
          <w:sz w:val="22"/>
          <w:szCs w:val="22"/>
        </w:rPr>
      </w:pPr>
    </w:p>
    <w:p w14:paraId="698162EE" w14:textId="77777777" w:rsidR="00D318DA" w:rsidRDefault="00D318DA" w:rsidP="00E93692">
      <w:pPr>
        <w:rPr>
          <w:rStyle w:val="normaltextrun"/>
          <w:rFonts w:ascii="Arial" w:hAnsi="Arial" w:cs="Arial"/>
          <w:b/>
          <w:bCs/>
          <w:color w:val="000000"/>
          <w:sz w:val="22"/>
          <w:szCs w:val="22"/>
        </w:rPr>
      </w:pPr>
    </w:p>
    <w:p w14:paraId="2A7F534A" w14:textId="77777777" w:rsidR="00D318DA" w:rsidRDefault="00D318DA" w:rsidP="00E93692">
      <w:pPr>
        <w:rPr>
          <w:rStyle w:val="normaltextrun"/>
          <w:rFonts w:ascii="Arial" w:hAnsi="Arial" w:cs="Arial"/>
          <w:b/>
          <w:bCs/>
          <w:color w:val="000000"/>
          <w:sz w:val="22"/>
          <w:szCs w:val="22"/>
        </w:rPr>
      </w:pPr>
    </w:p>
    <w:p w14:paraId="0D9A3E04" w14:textId="23BD269E" w:rsidR="00726806" w:rsidRPr="00990824" w:rsidRDefault="00726806" w:rsidP="00E93692">
      <w:pPr>
        <w:rPr>
          <w:rFonts w:ascii="Arial" w:hAnsi="Arial" w:cs="Arial"/>
          <w:b/>
          <w:sz w:val="22"/>
          <w:szCs w:val="22"/>
          <w:u w:val="single"/>
        </w:rPr>
        <w:sectPr w:rsidR="00726806" w:rsidRPr="00990824" w:rsidSect="009A19D4">
          <w:pgSz w:w="16840" w:h="11907" w:orient="landscape" w:code="9"/>
          <w:pgMar w:top="1418" w:right="1701" w:bottom="1134" w:left="1134" w:header="1134" w:footer="567" w:gutter="0"/>
          <w:cols w:space="720"/>
          <w:titlePg/>
          <w:docGrid w:linePitch="272"/>
        </w:sectPr>
      </w:pPr>
      <w:r w:rsidRPr="00990824">
        <w:rPr>
          <w:rStyle w:val="normaltextrun"/>
          <w:rFonts w:ascii="Arial" w:hAnsi="Arial" w:cs="Arial"/>
          <w:b/>
          <w:bCs/>
          <w:color w:val="000000"/>
          <w:sz w:val="22"/>
          <w:szCs w:val="22"/>
        </w:rPr>
        <w:t>Poderá haver alteraç</w:t>
      </w:r>
      <w:r w:rsidR="0081734B" w:rsidRPr="00990824">
        <w:rPr>
          <w:rStyle w:val="normaltextrun"/>
          <w:rFonts w:ascii="Arial" w:hAnsi="Arial" w:cs="Arial"/>
          <w:b/>
          <w:bCs/>
          <w:color w:val="000000"/>
          <w:sz w:val="22"/>
          <w:szCs w:val="22"/>
        </w:rPr>
        <w:t xml:space="preserve">ão no </w:t>
      </w:r>
      <w:r w:rsidR="00AA1789" w:rsidRPr="00990824">
        <w:rPr>
          <w:rStyle w:val="normaltextrun"/>
          <w:rFonts w:ascii="Arial" w:hAnsi="Arial" w:cs="Arial"/>
          <w:b/>
          <w:bCs/>
          <w:color w:val="000000"/>
          <w:sz w:val="22"/>
          <w:szCs w:val="22"/>
        </w:rPr>
        <w:t xml:space="preserve">endereço de entrega do </w:t>
      </w:r>
      <w:r w:rsidRPr="00990824">
        <w:rPr>
          <w:rStyle w:val="normaltextrun"/>
          <w:rFonts w:ascii="Arial" w:hAnsi="Arial" w:cs="Arial"/>
          <w:b/>
          <w:bCs/>
          <w:color w:val="000000"/>
          <w:sz w:val="22"/>
          <w:szCs w:val="22"/>
        </w:rPr>
        <w:t>CAD</w:t>
      </w:r>
      <w:r w:rsidR="00AA1789" w:rsidRPr="00990824">
        <w:rPr>
          <w:rStyle w:val="normaltextrun"/>
          <w:rFonts w:ascii="Arial" w:hAnsi="Arial" w:cs="Arial"/>
          <w:b/>
          <w:bCs/>
          <w:color w:val="000000"/>
          <w:sz w:val="22"/>
          <w:szCs w:val="22"/>
        </w:rPr>
        <w:t xml:space="preserve">, </w:t>
      </w:r>
      <w:r w:rsidRPr="00990824">
        <w:rPr>
          <w:rStyle w:val="normaltextrun"/>
          <w:rFonts w:ascii="Arial" w:hAnsi="Arial" w:cs="Arial"/>
          <w:b/>
          <w:bCs/>
          <w:color w:val="000000"/>
          <w:sz w:val="22"/>
          <w:szCs w:val="22"/>
        </w:rPr>
        <w:t>a critério da CAIXA, com comunicado prévio ao fornecedor</w:t>
      </w:r>
    </w:p>
    <w:p w14:paraId="5C5C475D" w14:textId="77777777" w:rsidR="009F0CB0" w:rsidRPr="00990824" w:rsidRDefault="00164E92" w:rsidP="006D4101">
      <w:pPr>
        <w:jc w:val="center"/>
        <w:rPr>
          <w:rFonts w:ascii="Arial" w:hAnsi="Arial" w:cs="Arial"/>
          <w:b/>
          <w:sz w:val="22"/>
          <w:szCs w:val="22"/>
          <w:u w:val="single"/>
        </w:rPr>
      </w:pPr>
      <w:r w:rsidRPr="00990824">
        <w:rPr>
          <w:rFonts w:ascii="Arial" w:eastAsia="Arial Unicode MS" w:hAnsi="Arial" w:cs="Arial"/>
          <w:b/>
          <w:sz w:val="22"/>
          <w:szCs w:val="22"/>
          <w:u w:val="single"/>
        </w:rPr>
        <w:lastRenderedPageBreak/>
        <w:t>ANEXO 1</w:t>
      </w:r>
      <w:r w:rsidR="00CB3DDE" w:rsidRPr="00990824">
        <w:rPr>
          <w:rFonts w:ascii="Arial" w:eastAsia="Arial Unicode MS" w:hAnsi="Arial" w:cs="Arial"/>
          <w:b/>
          <w:sz w:val="22"/>
          <w:szCs w:val="22"/>
          <w:u w:val="single"/>
        </w:rPr>
        <w:t>-</w:t>
      </w:r>
      <w:r w:rsidRPr="00990824">
        <w:rPr>
          <w:rFonts w:ascii="Arial" w:eastAsia="Arial Unicode MS" w:hAnsi="Arial" w:cs="Arial"/>
          <w:b/>
          <w:sz w:val="22"/>
          <w:szCs w:val="22"/>
          <w:u w:val="single"/>
        </w:rPr>
        <w:t>C</w:t>
      </w:r>
    </w:p>
    <w:p w14:paraId="0D7BD488" w14:textId="0A14C4D4" w:rsidR="006D4101" w:rsidRPr="00990824" w:rsidRDefault="006D4101" w:rsidP="006D4101">
      <w:pPr>
        <w:jc w:val="center"/>
        <w:rPr>
          <w:rFonts w:ascii="Arial" w:hAnsi="Arial" w:cs="Arial"/>
          <w:b/>
          <w:sz w:val="22"/>
          <w:szCs w:val="22"/>
          <w:u w:val="single"/>
        </w:rPr>
      </w:pPr>
      <w:r w:rsidRPr="00990824">
        <w:rPr>
          <w:rFonts w:ascii="Arial" w:hAnsi="Arial" w:cs="Arial"/>
          <w:b/>
          <w:sz w:val="22"/>
          <w:szCs w:val="22"/>
          <w:u w:val="single"/>
        </w:rPr>
        <w:t>TERMO DE RECEBIMENTO DE MOBILIÁRIO</w:t>
      </w:r>
    </w:p>
    <w:p w14:paraId="6295283E" w14:textId="77777777" w:rsidR="006D4101" w:rsidRPr="00990824" w:rsidRDefault="006D4101" w:rsidP="006D4101">
      <w:pPr>
        <w:tabs>
          <w:tab w:val="left" w:pos="851"/>
        </w:tabs>
        <w:ind w:left="851" w:hanging="851"/>
        <w:jc w:val="both"/>
        <w:rPr>
          <w:rFonts w:ascii="Arial" w:hAnsi="Arial" w:cs="Arial"/>
          <w:b/>
          <w:sz w:val="22"/>
          <w:szCs w:val="22"/>
          <w:u w:val="single"/>
        </w:rPr>
      </w:pPr>
    </w:p>
    <w:p w14:paraId="0F35AD44" w14:textId="77777777" w:rsidR="006D4101" w:rsidRPr="00990824" w:rsidRDefault="006D4101" w:rsidP="006D4101">
      <w:pPr>
        <w:tabs>
          <w:tab w:val="left" w:pos="851"/>
        </w:tabs>
        <w:ind w:left="851" w:hanging="851"/>
        <w:jc w:val="both"/>
        <w:rPr>
          <w:rFonts w:ascii="Arial" w:eastAsia="Arial Unicode MS" w:hAnsi="Arial" w:cs="Arial"/>
          <w:sz w:val="22"/>
          <w:szCs w:val="22"/>
        </w:rPr>
      </w:pPr>
    </w:p>
    <w:p w14:paraId="1944BBE8" w14:textId="77777777" w:rsidR="006D4101" w:rsidRPr="00990824" w:rsidRDefault="006D4101" w:rsidP="006D4101">
      <w:pPr>
        <w:tabs>
          <w:tab w:val="left" w:pos="709"/>
        </w:tabs>
        <w:ind w:left="709" w:hanging="709"/>
        <w:jc w:val="center"/>
        <w:rPr>
          <w:rFonts w:ascii="Arial" w:hAnsi="Arial" w:cs="Arial"/>
          <w:i/>
          <w:sz w:val="22"/>
          <w:szCs w:val="22"/>
        </w:rPr>
      </w:pPr>
      <w:r w:rsidRPr="00990824">
        <w:rPr>
          <w:rFonts w:ascii="Arial" w:hAnsi="Arial" w:cs="Arial"/>
          <w:b/>
          <w:noProof/>
          <w:sz w:val="22"/>
          <w:szCs w:val="22"/>
        </w:rPr>
        <w:drawing>
          <wp:inline distT="0" distB="0" distL="0" distR="0" wp14:anchorId="7CE98194" wp14:editId="251D03DA">
            <wp:extent cx="5114925" cy="749617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l="6871" t="4898" r="6924" b="5791"/>
                    <a:stretch>
                      <a:fillRect/>
                    </a:stretch>
                  </pic:blipFill>
                  <pic:spPr bwMode="auto">
                    <a:xfrm>
                      <a:off x="0" y="0"/>
                      <a:ext cx="5114925" cy="7496175"/>
                    </a:xfrm>
                    <a:prstGeom prst="rect">
                      <a:avLst/>
                    </a:prstGeom>
                    <a:noFill/>
                    <a:ln>
                      <a:noFill/>
                    </a:ln>
                  </pic:spPr>
                </pic:pic>
              </a:graphicData>
            </a:graphic>
          </wp:inline>
        </w:drawing>
      </w:r>
    </w:p>
    <w:p w14:paraId="4DB61305" w14:textId="77777777" w:rsidR="00E60E42" w:rsidRPr="00990824" w:rsidRDefault="00E60E42" w:rsidP="00E60E42">
      <w:pPr>
        <w:jc w:val="center"/>
        <w:rPr>
          <w:rFonts w:ascii="Arial" w:hAnsi="Arial" w:cs="Arial"/>
          <w:b/>
          <w:sz w:val="22"/>
          <w:szCs w:val="22"/>
          <w:u w:val="single"/>
        </w:rPr>
      </w:pPr>
    </w:p>
    <w:p w14:paraId="556DAC76" w14:textId="77777777" w:rsidR="009F0CB0" w:rsidRPr="00990824" w:rsidRDefault="009F0CB0" w:rsidP="009563DB">
      <w:pPr>
        <w:jc w:val="center"/>
        <w:rPr>
          <w:rFonts w:ascii="Arial" w:hAnsi="Arial" w:cs="Arial"/>
          <w:b/>
          <w:sz w:val="22"/>
          <w:szCs w:val="22"/>
          <w:u w:val="single"/>
        </w:rPr>
      </w:pPr>
    </w:p>
    <w:p w14:paraId="62ED89C2" w14:textId="08A24CEC" w:rsidR="00816970" w:rsidRPr="00990824" w:rsidRDefault="009563DB" w:rsidP="009563DB">
      <w:pPr>
        <w:jc w:val="center"/>
        <w:rPr>
          <w:rFonts w:ascii="Arial" w:hAnsi="Arial" w:cs="Arial"/>
          <w:b/>
          <w:sz w:val="22"/>
          <w:szCs w:val="22"/>
          <w:u w:val="single"/>
        </w:rPr>
      </w:pPr>
      <w:r w:rsidRPr="00990824">
        <w:rPr>
          <w:rFonts w:ascii="Arial" w:hAnsi="Arial" w:cs="Arial"/>
          <w:b/>
          <w:sz w:val="22"/>
          <w:szCs w:val="22"/>
          <w:u w:val="single"/>
        </w:rPr>
        <w:t>ANEXO 1-</w:t>
      </w:r>
      <w:r w:rsidR="00816970" w:rsidRPr="00990824">
        <w:rPr>
          <w:rFonts w:ascii="Arial" w:hAnsi="Arial" w:cs="Arial"/>
          <w:b/>
          <w:sz w:val="22"/>
          <w:szCs w:val="22"/>
          <w:u w:val="single"/>
        </w:rPr>
        <w:t>D</w:t>
      </w:r>
    </w:p>
    <w:p w14:paraId="24EE2FB7" w14:textId="39A85BB7" w:rsidR="009563DB" w:rsidRPr="00990824" w:rsidRDefault="009563DB" w:rsidP="009563DB">
      <w:pPr>
        <w:jc w:val="center"/>
        <w:rPr>
          <w:rFonts w:ascii="Arial" w:hAnsi="Arial" w:cs="Arial"/>
          <w:b/>
          <w:sz w:val="22"/>
          <w:szCs w:val="22"/>
          <w:u w:val="single"/>
        </w:rPr>
      </w:pPr>
      <w:r w:rsidRPr="00990824">
        <w:rPr>
          <w:rFonts w:ascii="Arial" w:hAnsi="Arial" w:cs="Arial"/>
          <w:b/>
          <w:sz w:val="22"/>
          <w:szCs w:val="22"/>
          <w:u w:val="single"/>
        </w:rPr>
        <w:t>TERMO DE VERIFICAÇÃO DE CONFORMIDADE E MONTAGEM DE MOBILIÁRIO</w:t>
      </w:r>
    </w:p>
    <w:p w14:paraId="60A93E58" w14:textId="77777777" w:rsidR="009563DB" w:rsidRPr="00990824" w:rsidRDefault="009563DB" w:rsidP="009563DB">
      <w:pPr>
        <w:rPr>
          <w:rFonts w:ascii="Arial" w:hAnsi="Arial" w:cs="Arial"/>
          <w:b/>
          <w:sz w:val="22"/>
          <w:szCs w:val="22"/>
          <w:u w:val="single"/>
        </w:rPr>
      </w:pPr>
    </w:p>
    <w:p w14:paraId="57C99F04" w14:textId="77777777" w:rsidR="009563DB" w:rsidRPr="00990824" w:rsidRDefault="009563DB" w:rsidP="009563DB">
      <w:pPr>
        <w:jc w:val="center"/>
        <w:rPr>
          <w:rFonts w:ascii="Arial" w:hAnsi="Arial" w:cs="Arial"/>
          <w:b/>
          <w:sz w:val="22"/>
          <w:szCs w:val="22"/>
          <w:u w:val="single"/>
        </w:rPr>
      </w:pPr>
      <w:r w:rsidRPr="00990824">
        <w:rPr>
          <w:rFonts w:ascii="Arial" w:hAnsi="Arial" w:cs="Arial"/>
          <w:b/>
          <w:noProof/>
          <w:sz w:val="22"/>
          <w:szCs w:val="22"/>
          <w:u w:val="single"/>
        </w:rPr>
        <w:drawing>
          <wp:inline distT="0" distB="0" distL="0" distR="0" wp14:anchorId="6CE64F9E" wp14:editId="5A894134">
            <wp:extent cx="6074991" cy="6892506"/>
            <wp:effectExtent l="0" t="0" r="254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099246" cy="6920025"/>
                    </a:xfrm>
                    <a:prstGeom prst="rect">
                      <a:avLst/>
                    </a:prstGeom>
                  </pic:spPr>
                </pic:pic>
              </a:graphicData>
            </a:graphic>
          </wp:inline>
        </w:drawing>
      </w:r>
    </w:p>
    <w:p w14:paraId="6FA9C799" w14:textId="77777777" w:rsidR="009563DB" w:rsidRPr="00990824" w:rsidRDefault="009563DB" w:rsidP="00E60E42">
      <w:pPr>
        <w:jc w:val="center"/>
        <w:rPr>
          <w:rFonts w:ascii="Arial" w:hAnsi="Arial" w:cs="Arial"/>
          <w:b/>
          <w:sz w:val="22"/>
          <w:szCs w:val="22"/>
          <w:u w:val="single"/>
        </w:rPr>
      </w:pPr>
    </w:p>
    <w:p w14:paraId="4759A2E4" w14:textId="77777777" w:rsidR="009563DB" w:rsidRPr="00990824" w:rsidRDefault="009563DB" w:rsidP="00E60E42">
      <w:pPr>
        <w:jc w:val="center"/>
        <w:rPr>
          <w:rFonts w:ascii="Arial" w:hAnsi="Arial" w:cs="Arial"/>
          <w:b/>
          <w:sz w:val="22"/>
          <w:szCs w:val="22"/>
          <w:u w:val="single"/>
        </w:rPr>
      </w:pPr>
    </w:p>
    <w:p w14:paraId="075052A8" w14:textId="77777777" w:rsidR="009563DB" w:rsidRPr="00990824" w:rsidRDefault="009563DB" w:rsidP="00E60E42">
      <w:pPr>
        <w:jc w:val="center"/>
        <w:rPr>
          <w:rFonts w:ascii="Arial" w:hAnsi="Arial" w:cs="Arial"/>
          <w:b/>
          <w:sz w:val="22"/>
          <w:szCs w:val="22"/>
          <w:u w:val="single"/>
        </w:rPr>
      </w:pPr>
    </w:p>
    <w:p w14:paraId="4DB4C64E" w14:textId="77777777" w:rsidR="009563DB" w:rsidRPr="00990824" w:rsidRDefault="009563DB" w:rsidP="00E60E42">
      <w:pPr>
        <w:jc w:val="center"/>
        <w:rPr>
          <w:rFonts w:ascii="Arial" w:hAnsi="Arial" w:cs="Arial"/>
          <w:b/>
          <w:sz w:val="22"/>
          <w:szCs w:val="22"/>
          <w:u w:val="single"/>
        </w:rPr>
      </w:pPr>
    </w:p>
    <w:p w14:paraId="1E2B928F" w14:textId="77777777" w:rsidR="009F0CB0" w:rsidRPr="00990824" w:rsidRDefault="009F0CB0" w:rsidP="00E60E42">
      <w:pPr>
        <w:jc w:val="center"/>
        <w:rPr>
          <w:rFonts w:ascii="Arial" w:hAnsi="Arial" w:cs="Arial"/>
          <w:b/>
          <w:sz w:val="22"/>
          <w:szCs w:val="22"/>
          <w:u w:val="single"/>
        </w:rPr>
      </w:pPr>
    </w:p>
    <w:p w14:paraId="635245D8" w14:textId="0ECB092C" w:rsidR="00E60E42" w:rsidRPr="00990824" w:rsidRDefault="00E60E42" w:rsidP="00E60E42">
      <w:pPr>
        <w:jc w:val="center"/>
        <w:rPr>
          <w:rFonts w:ascii="Arial" w:hAnsi="Arial" w:cs="Arial"/>
          <w:b/>
          <w:sz w:val="22"/>
          <w:szCs w:val="22"/>
          <w:u w:val="single"/>
        </w:rPr>
      </w:pPr>
      <w:r w:rsidRPr="00990824">
        <w:rPr>
          <w:rFonts w:ascii="Arial" w:hAnsi="Arial" w:cs="Arial"/>
          <w:b/>
          <w:sz w:val="22"/>
          <w:szCs w:val="22"/>
          <w:u w:val="single"/>
        </w:rPr>
        <w:t>ANEXO 1-E</w:t>
      </w:r>
    </w:p>
    <w:p w14:paraId="697243CB" w14:textId="4053A0F2" w:rsidR="00E60E42" w:rsidRPr="00990824" w:rsidRDefault="00E60E42" w:rsidP="00E60E42">
      <w:pPr>
        <w:jc w:val="center"/>
        <w:rPr>
          <w:rFonts w:ascii="Arial" w:hAnsi="Arial" w:cs="Arial"/>
          <w:b/>
          <w:sz w:val="22"/>
          <w:szCs w:val="22"/>
          <w:u w:val="single"/>
        </w:rPr>
      </w:pPr>
      <w:r w:rsidRPr="00990824">
        <w:rPr>
          <w:rFonts w:ascii="Arial" w:hAnsi="Arial" w:cs="Arial"/>
          <w:b/>
          <w:sz w:val="22"/>
          <w:szCs w:val="22"/>
          <w:u w:val="single"/>
        </w:rPr>
        <w:t>TERMO DE GARANTIA E ASSISTENCIA TÉCNICA DO MOBILIÁRIO</w:t>
      </w:r>
    </w:p>
    <w:p w14:paraId="66B23299" w14:textId="77777777" w:rsidR="00E60E42" w:rsidRPr="00990824" w:rsidRDefault="00E60E42" w:rsidP="00E60E42">
      <w:pPr>
        <w:jc w:val="center"/>
        <w:rPr>
          <w:rFonts w:ascii="Arial" w:hAnsi="Arial" w:cs="Arial"/>
          <w:b/>
          <w:sz w:val="22"/>
          <w:szCs w:val="22"/>
          <w:u w:val="single"/>
        </w:rPr>
      </w:pPr>
    </w:p>
    <w:p w14:paraId="5F9FB5E9" w14:textId="77777777" w:rsidR="00E60E42" w:rsidRPr="00990824" w:rsidRDefault="00E60E42" w:rsidP="00E60E42">
      <w:pPr>
        <w:rPr>
          <w:rFonts w:ascii="Arial" w:hAnsi="Arial" w:cs="Arial"/>
          <w:sz w:val="22"/>
          <w:szCs w:val="22"/>
        </w:rPr>
      </w:pPr>
    </w:p>
    <w:p w14:paraId="0D128C75"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r w:rsidRPr="00990824">
        <w:rPr>
          <w:rFonts w:cs="Arial"/>
          <w:szCs w:val="22"/>
        </w:rPr>
        <w:t>A empresa ............................................., inscrita no CNPJ/MF...................................., em cumprimento aos termos do Edital e Anexos da Licitação CAIXA n</w:t>
      </w:r>
      <w:r w:rsidRPr="00990824">
        <w:rPr>
          <w:rFonts w:eastAsia="Symbol" w:cs="Arial"/>
          <w:szCs w:val="22"/>
        </w:rPr>
        <w:t>°</w:t>
      </w:r>
      <w:r w:rsidRPr="00990824">
        <w:rPr>
          <w:rFonts w:cs="Arial"/>
          <w:szCs w:val="22"/>
        </w:rPr>
        <w:t xml:space="preserve"> </w:t>
      </w:r>
      <w:r w:rsidRPr="00990824">
        <w:rPr>
          <w:rFonts w:cs="Arial"/>
          <w:szCs w:val="22"/>
        </w:rPr>
        <w:fldChar w:fldCharType="begin">
          <w:ffData>
            <w:name w:val="Texto186"/>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w:t>
      </w:r>
      <w:r w:rsidRPr="00990824">
        <w:rPr>
          <w:rFonts w:cs="Arial"/>
          <w:szCs w:val="22"/>
        </w:rPr>
        <w:fldChar w:fldCharType="begin">
          <w:ffData>
            <w:name w:val="Texto187"/>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w:t>
      </w:r>
      <w:r w:rsidRPr="00990824">
        <w:rPr>
          <w:rFonts w:cs="Arial"/>
          <w:szCs w:val="22"/>
        </w:rPr>
        <w:fldChar w:fldCharType="begin">
          <w:ffData>
            <w:name w:val="Texto188"/>
            <w:enabled/>
            <w:calcOnExit w:val="0"/>
            <w:textInput/>
          </w:ffData>
        </w:fldChar>
      </w:r>
      <w:r w:rsidRPr="00990824">
        <w:rPr>
          <w:rFonts w:cs="Arial"/>
          <w:szCs w:val="22"/>
        </w:rPr>
        <w:instrText xml:space="preserve"> FORMTEXT </w:instrText>
      </w:r>
      <w:r w:rsidRPr="00990824">
        <w:rPr>
          <w:rFonts w:cs="Arial"/>
          <w:szCs w:val="22"/>
        </w:rPr>
      </w:r>
      <w:r w:rsidRPr="00990824">
        <w:rPr>
          <w:rFonts w:cs="Arial"/>
          <w:szCs w:val="22"/>
        </w:rPr>
        <w:fldChar w:fldCharType="separate"/>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noProof/>
          <w:szCs w:val="22"/>
        </w:rPr>
        <w:t> </w:t>
      </w:r>
      <w:r w:rsidRPr="00990824">
        <w:rPr>
          <w:rFonts w:cs="Arial"/>
          <w:szCs w:val="22"/>
        </w:rPr>
        <w:fldChar w:fldCharType="end"/>
      </w:r>
      <w:r w:rsidRPr="00990824">
        <w:rPr>
          <w:rFonts w:cs="Arial"/>
          <w:szCs w:val="22"/>
        </w:rPr>
        <w:t>, DECLARA, sob as penas da Lei, que:</w:t>
      </w:r>
    </w:p>
    <w:p w14:paraId="1BA30BB2"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59045F10"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Garante todos os produtos fornecidos, comercializados pela mesma e fabricados pela empresa ............................................., inscrita no CNPJ/MF...................................., pelo prazo de 05 (cinco) anos a partir da data de recebimento do produto pela CAIXA;</w:t>
      </w:r>
    </w:p>
    <w:p w14:paraId="17BFD9E2"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36166A40"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w:t>
      </w:r>
      <w:r w:rsidRPr="00990824">
        <w:rPr>
          <w:rFonts w:cs="Arial"/>
          <w:bCs/>
          <w:szCs w:val="22"/>
        </w:rPr>
        <w:t xml:space="preserve">stende a </w:t>
      </w:r>
      <w:r w:rsidRPr="00990824">
        <w:rPr>
          <w:rFonts w:cs="Arial"/>
          <w:szCs w:val="22"/>
        </w:rPr>
        <w:t>garantia de 05 (cinco) anos a todas as peças do produto, inclusive a estrutura, estofamento e pintura, cobrindo eventuais defeitos de fabricação que os produtos possam apresentar no decorrer deste prazo;</w:t>
      </w:r>
    </w:p>
    <w:p w14:paraId="14F6E71A"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5F0C9FB8"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Assegura que os bens fornecidos possuem padrão de qualidade adequado, segurança, durabilidade e desempenho e que cumpre todas as normas técnicas e legislações pertinentes;</w:t>
      </w:r>
    </w:p>
    <w:p w14:paraId="0258366E"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0D2CD29C"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w:t>
      </w:r>
      <w:r w:rsidRPr="00990824">
        <w:rPr>
          <w:rFonts w:cs="Arial"/>
          <w:bCs/>
          <w:szCs w:val="22"/>
        </w:rPr>
        <w:t xml:space="preserve">ntregará cada produto </w:t>
      </w:r>
      <w:r w:rsidRPr="00990824">
        <w:rPr>
          <w:rFonts w:cs="Arial"/>
          <w:szCs w:val="22"/>
        </w:rPr>
        <w:t>acompanhado de seu manual de instrução e uso (incluindo as informações referentes a itens que podem causar danos ao produto e que anula a garantia do mesmo) e que todos os manuais serão escritos em linguagem didática e com ilustrações;</w:t>
      </w:r>
    </w:p>
    <w:p w14:paraId="0B986A71"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71382B42"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bCs/>
          <w:szCs w:val="22"/>
        </w:rPr>
      </w:pPr>
      <w:r w:rsidRPr="00990824">
        <w:rPr>
          <w:rFonts w:cs="Arial"/>
          <w:szCs w:val="22"/>
        </w:rPr>
        <w:t>N</w:t>
      </w:r>
      <w:r w:rsidRPr="00990824">
        <w:rPr>
          <w:rFonts w:cs="Arial"/>
          <w:bCs/>
          <w:szCs w:val="22"/>
        </w:rPr>
        <w:t xml:space="preserve">ão utilizará peças remanufaturadas e/ou recondicionadas e/ou similares em caso de reposição de peças em garantia. </w:t>
      </w:r>
    </w:p>
    <w:p w14:paraId="12E07918" w14:textId="77777777" w:rsidR="00E60E42" w:rsidRPr="00990824" w:rsidRDefault="00E60E42" w:rsidP="00E60E42">
      <w:pPr>
        <w:pStyle w:val="Ttulo5"/>
        <w:keepNext/>
        <w:numPr>
          <w:ilvl w:val="0"/>
          <w:numId w:val="0"/>
        </w:numPr>
        <w:tabs>
          <w:tab w:val="left" w:pos="708"/>
          <w:tab w:val="left" w:pos="1134"/>
        </w:tabs>
        <w:spacing w:before="0" w:after="0"/>
        <w:ind w:left="525"/>
        <w:jc w:val="both"/>
        <w:rPr>
          <w:rFonts w:cs="Arial"/>
          <w:bCs/>
          <w:szCs w:val="22"/>
        </w:rPr>
      </w:pPr>
    </w:p>
    <w:p w14:paraId="489252E1"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bCs/>
          <w:szCs w:val="22"/>
        </w:rPr>
      </w:pPr>
      <w:r w:rsidRPr="00990824">
        <w:rPr>
          <w:rFonts w:cs="Arial"/>
          <w:bCs/>
          <w:szCs w:val="22"/>
        </w:rPr>
        <w:t>Garante o mesmo nível de performance, utilidade e desempenho do produto após o acionamento da garantia, sujeitando-se a entrega do produto à aceitação e concordância do cliente.</w:t>
      </w:r>
    </w:p>
    <w:p w14:paraId="30824E51"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12034555"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A</w:t>
      </w:r>
      <w:r w:rsidRPr="00990824">
        <w:rPr>
          <w:rFonts w:cs="Arial"/>
          <w:bCs/>
          <w:szCs w:val="22"/>
        </w:rPr>
        <w:t>ssume o compromisso de substituir ou consertar, sem ônus, as peças defeituosas, após análise do departamento de assistência técnica da empresa Representante Técnica:</w:t>
      </w:r>
    </w:p>
    <w:p w14:paraId="2287816F" w14:textId="77777777" w:rsidR="00E60E42" w:rsidRPr="00990824" w:rsidRDefault="00E60E42" w:rsidP="00E60E42">
      <w:pPr>
        <w:jc w:val="both"/>
        <w:rPr>
          <w:rFonts w:ascii="Arial" w:hAnsi="Arial" w:cs="Arial"/>
          <w:bCs/>
          <w:sz w:val="22"/>
          <w:szCs w:val="22"/>
        </w:rPr>
      </w:pPr>
    </w:p>
    <w:p w14:paraId="437D319A"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Nome da empresa Representante Técnica</w:t>
      </w:r>
      <w:r w:rsidRPr="00990824">
        <w:rPr>
          <w:rFonts w:ascii="Arial" w:hAnsi="Arial" w:cs="Arial"/>
          <w:sz w:val="22"/>
          <w:szCs w:val="22"/>
        </w:rPr>
        <w:t>:</w:t>
      </w:r>
    </w:p>
    <w:p w14:paraId="34E4B637"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CNPJ</w:t>
      </w:r>
      <w:r w:rsidRPr="00990824">
        <w:rPr>
          <w:rFonts w:ascii="Arial" w:hAnsi="Arial" w:cs="Arial"/>
          <w:sz w:val="22"/>
          <w:szCs w:val="22"/>
        </w:rPr>
        <w:t>:</w:t>
      </w:r>
    </w:p>
    <w:p w14:paraId="452F2A95"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Endereço</w:t>
      </w:r>
      <w:r w:rsidRPr="00990824">
        <w:rPr>
          <w:rFonts w:ascii="Arial" w:hAnsi="Arial" w:cs="Arial"/>
          <w:sz w:val="22"/>
          <w:szCs w:val="22"/>
        </w:rPr>
        <w:t>:</w:t>
      </w:r>
    </w:p>
    <w:p w14:paraId="3D815E5C" w14:textId="77777777" w:rsidR="00E60E42" w:rsidRPr="00990824" w:rsidRDefault="00E60E42" w:rsidP="00E60E42">
      <w:pPr>
        <w:ind w:left="1418"/>
        <w:jc w:val="both"/>
        <w:rPr>
          <w:rFonts w:ascii="Arial" w:hAnsi="Arial" w:cs="Arial"/>
          <w:bCs/>
          <w:sz w:val="22"/>
          <w:szCs w:val="22"/>
        </w:rPr>
      </w:pPr>
      <w:r w:rsidRPr="00990824">
        <w:rPr>
          <w:rFonts w:ascii="Arial" w:hAnsi="Arial" w:cs="Arial"/>
          <w:bCs/>
          <w:sz w:val="22"/>
          <w:szCs w:val="22"/>
        </w:rPr>
        <w:t>Telefone</w:t>
      </w:r>
      <w:r w:rsidRPr="00990824">
        <w:rPr>
          <w:rFonts w:ascii="Arial" w:hAnsi="Arial" w:cs="Arial"/>
          <w:sz w:val="22"/>
          <w:szCs w:val="22"/>
        </w:rPr>
        <w:t>:</w:t>
      </w:r>
    </w:p>
    <w:p w14:paraId="270DCD29" w14:textId="77777777" w:rsidR="00E60E42" w:rsidRPr="00990824" w:rsidRDefault="00E60E42" w:rsidP="00E60E42">
      <w:pPr>
        <w:ind w:left="1418"/>
        <w:jc w:val="both"/>
        <w:rPr>
          <w:rFonts w:ascii="Arial" w:hAnsi="Arial" w:cs="Arial"/>
          <w:sz w:val="22"/>
          <w:szCs w:val="22"/>
        </w:rPr>
      </w:pPr>
      <w:r w:rsidRPr="00990824">
        <w:rPr>
          <w:rFonts w:ascii="Arial" w:hAnsi="Arial" w:cs="Arial"/>
          <w:bCs/>
          <w:sz w:val="22"/>
          <w:szCs w:val="22"/>
        </w:rPr>
        <w:t>Email</w:t>
      </w:r>
      <w:r w:rsidRPr="00990824">
        <w:rPr>
          <w:rFonts w:ascii="Arial" w:hAnsi="Arial" w:cs="Arial"/>
          <w:sz w:val="22"/>
          <w:szCs w:val="22"/>
        </w:rPr>
        <w:t>:</w:t>
      </w:r>
    </w:p>
    <w:p w14:paraId="57845A49"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color w:val="000000"/>
          <w:szCs w:val="22"/>
        </w:rPr>
      </w:pPr>
    </w:p>
    <w:p w14:paraId="0B888BCC"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t>E</w:t>
      </w:r>
      <w:r w:rsidRPr="00990824">
        <w:rPr>
          <w:rFonts w:cs="Arial"/>
          <w:bCs/>
          <w:color w:val="000000"/>
          <w:szCs w:val="22"/>
        </w:rPr>
        <w:t>m caso de substituição de móveis defeituosos, deverá relacionar os números de patrimônio dos móveis repostos no Termo de Recebimento de Mobiliário, que por sua vez, seguirá junto à nota fiscal;</w:t>
      </w:r>
    </w:p>
    <w:p w14:paraId="1067CC75" w14:textId="77777777" w:rsidR="00E60E42" w:rsidRPr="00990824" w:rsidRDefault="00E60E42" w:rsidP="00E60E42">
      <w:pPr>
        <w:jc w:val="both"/>
        <w:rPr>
          <w:rFonts w:ascii="Arial" w:hAnsi="Arial" w:cs="Arial"/>
          <w:color w:val="000000"/>
          <w:sz w:val="22"/>
          <w:szCs w:val="22"/>
        </w:rPr>
      </w:pPr>
    </w:p>
    <w:p w14:paraId="791B5295"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lastRenderedPageBreak/>
        <w:t>Garante a continuidade de fabricação dos produtos e respectivos componentes enquanto perdurar o prazo de garantia, a fim de assegurar o fornecimento em caso de necessidade de substituição e manutenção de peças.</w:t>
      </w:r>
    </w:p>
    <w:p w14:paraId="283C132B" w14:textId="77777777" w:rsidR="00E60E42" w:rsidRPr="00990824" w:rsidRDefault="00E60E42" w:rsidP="00E60E42">
      <w:pPr>
        <w:pStyle w:val="Ttulo5"/>
        <w:keepNext/>
        <w:numPr>
          <w:ilvl w:val="0"/>
          <w:numId w:val="0"/>
        </w:numPr>
        <w:tabs>
          <w:tab w:val="left" w:pos="708"/>
          <w:tab w:val="left" w:pos="1134"/>
        </w:tabs>
        <w:spacing w:before="0" w:after="0"/>
        <w:jc w:val="both"/>
        <w:rPr>
          <w:rFonts w:cs="Arial"/>
          <w:szCs w:val="22"/>
        </w:rPr>
      </w:pPr>
    </w:p>
    <w:p w14:paraId="23B827F9"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szCs w:val="22"/>
        </w:rPr>
      </w:pPr>
      <w:r w:rsidRPr="00990824">
        <w:rPr>
          <w:rFonts w:cs="Arial"/>
          <w:szCs w:val="22"/>
        </w:rPr>
        <w:t>Esta garantia é complementar à garantia legal prevista no Código de Defesa do Consumidor.</w:t>
      </w:r>
    </w:p>
    <w:p w14:paraId="6AE23CA4" w14:textId="77777777" w:rsidR="00E60E42" w:rsidRPr="00990824" w:rsidRDefault="00E60E42" w:rsidP="00E60E42">
      <w:pPr>
        <w:tabs>
          <w:tab w:val="left" w:pos="0"/>
        </w:tabs>
        <w:jc w:val="both"/>
        <w:rPr>
          <w:rFonts w:ascii="Arial" w:eastAsia="Arial Unicode MS" w:hAnsi="Arial" w:cs="Arial"/>
          <w:b/>
          <w:sz w:val="22"/>
          <w:szCs w:val="22"/>
        </w:rPr>
      </w:pPr>
    </w:p>
    <w:p w14:paraId="043D60D5" w14:textId="77777777" w:rsidR="00E60E42" w:rsidRPr="00990824" w:rsidRDefault="00E60E42" w:rsidP="0065440C">
      <w:pPr>
        <w:pStyle w:val="Ttulo5"/>
        <w:keepNext/>
        <w:numPr>
          <w:ilvl w:val="0"/>
          <w:numId w:val="9"/>
        </w:numPr>
        <w:tabs>
          <w:tab w:val="left" w:pos="708"/>
          <w:tab w:val="left" w:pos="1134"/>
        </w:tabs>
        <w:spacing w:before="0" w:after="0"/>
        <w:jc w:val="both"/>
        <w:rPr>
          <w:rFonts w:eastAsia="Arial Unicode MS" w:cs="Arial"/>
          <w:szCs w:val="22"/>
        </w:rPr>
      </w:pPr>
      <w:r w:rsidRPr="00990824">
        <w:rPr>
          <w:rFonts w:cs="Arial"/>
          <w:color w:val="000000"/>
          <w:szCs w:val="22"/>
        </w:rPr>
        <w:t>Está ciente que, no caso de atraso na entrega do material por mais de 30 dias, tanto para o fornecimento quanto na prestação da garantia, assistência técnica ou manutenção, poderá a CAIXA, a partir do 31º dia, a seu exclusivo critério, rescindir o Contrato, sujeitando-se a Contratada à penalidade de suspensão temporária de participação em licitação e impedimento de contratar com a CAIXA por um prazo de até 02 (dois) anos.</w:t>
      </w:r>
    </w:p>
    <w:p w14:paraId="41B88B98" w14:textId="77777777" w:rsidR="00E60E42" w:rsidRPr="00990824" w:rsidRDefault="00E60E42" w:rsidP="00E60E42">
      <w:pPr>
        <w:tabs>
          <w:tab w:val="left" w:pos="1134"/>
          <w:tab w:val="left" w:pos="1260"/>
        </w:tabs>
        <w:jc w:val="both"/>
        <w:rPr>
          <w:rFonts w:ascii="Arial" w:eastAsia="Arial Unicode MS" w:hAnsi="Arial" w:cs="Arial"/>
          <w:sz w:val="22"/>
          <w:szCs w:val="22"/>
        </w:rPr>
      </w:pPr>
    </w:p>
    <w:p w14:paraId="5FD0133E" w14:textId="77777777" w:rsidR="00E60E42" w:rsidRPr="00990824" w:rsidRDefault="00E60E42" w:rsidP="0065440C">
      <w:pPr>
        <w:pStyle w:val="Ttulo5"/>
        <w:keepNext/>
        <w:numPr>
          <w:ilvl w:val="0"/>
          <w:numId w:val="9"/>
        </w:numPr>
        <w:tabs>
          <w:tab w:val="left" w:pos="708"/>
          <w:tab w:val="left" w:pos="1134"/>
        </w:tabs>
        <w:spacing w:before="0" w:after="0"/>
        <w:jc w:val="both"/>
        <w:rPr>
          <w:rFonts w:cs="Arial"/>
          <w:color w:val="000000"/>
          <w:szCs w:val="22"/>
        </w:rPr>
      </w:pPr>
      <w:r w:rsidRPr="00990824">
        <w:rPr>
          <w:rFonts w:cs="Arial"/>
          <w:color w:val="000000"/>
          <w:szCs w:val="22"/>
        </w:rPr>
        <w:t>A garantia será anulada quando o dano ao produto for provocado por:</w:t>
      </w:r>
    </w:p>
    <w:p w14:paraId="4C7F273C"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Raio, fogo, enchente e/ou outros desastres naturais</w:t>
      </w:r>
    </w:p>
    <w:p w14:paraId="4511105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Água ou outro líquido infiltrado no interior dos dispositivos</w:t>
      </w:r>
    </w:p>
    <w:p w14:paraId="3AAD0138"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Quedas, batidas, acidentes ou uso inadequado</w:t>
      </w:r>
    </w:p>
    <w:p w14:paraId="1A14A7D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Utilização do produto em ambientes sujeitos a gases corrosivos, umidade ou temperatura excessiva</w:t>
      </w:r>
    </w:p>
    <w:p w14:paraId="2577F5E4"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Aplicação de forças ou pesos demasiados</w:t>
      </w:r>
    </w:p>
    <w:p w14:paraId="0620FF4D"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Limpeza com produtos químicos não recomendados</w:t>
      </w:r>
    </w:p>
    <w:p w14:paraId="3AEEEDC9" w14:textId="77777777" w:rsidR="00E60E42" w:rsidRPr="00990824" w:rsidRDefault="00E60E42" w:rsidP="00E60E42">
      <w:pPr>
        <w:tabs>
          <w:tab w:val="left" w:pos="851"/>
          <w:tab w:val="left" w:pos="1134"/>
        </w:tabs>
        <w:spacing w:before="60"/>
        <w:ind w:left="851" w:hanging="284"/>
        <w:jc w:val="both"/>
        <w:rPr>
          <w:rFonts w:ascii="Arial" w:eastAsia="Arial Unicode MS" w:hAnsi="Arial" w:cs="Arial"/>
          <w:sz w:val="22"/>
          <w:szCs w:val="22"/>
        </w:rPr>
      </w:pPr>
      <w:r w:rsidRPr="00990824">
        <w:rPr>
          <w:rFonts w:ascii="Arial" w:eastAsia="Arial Unicode MS" w:hAnsi="Arial" w:cs="Arial"/>
          <w:sz w:val="22"/>
          <w:szCs w:val="22"/>
        </w:rPr>
        <w:t>- Utilização do produto em desacordo com o especificado</w:t>
      </w:r>
    </w:p>
    <w:p w14:paraId="7B25166D" w14:textId="77777777" w:rsidR="00E60E42" w:rsidRPr="00990824" w:rsidRDefault="00E60E42" w:rsidP="00E60E42">
      <w:pPr>
        <w:tabs>
          <w:tab w:val="left" w:pos="142"/>
        </w:tabs>
        <w:ind w:hanging="284"/>
        <w:jc w:val="both"/>
        <w:rPr>
          <w:rFonts w:ascii="Arial" w:hAnsi="Arial" w:cs="Arial"/>
          <w:sz w:val="22"/>
          <w:szCs w:val="22"/>
        </w:rPr>
      </w:pPr>
    </w:p>
    <w:p w14:paraId="58DA4EB4" w14:textId="77777777" w:rsidR="00E60E42" w:rsidRPr="00990824" w:rsidRDefault="00E60E42" w:rsidP="00E60E42">
      <w:pPr>
        <w:ind w:left="900" w:hanging="900"/>
        <w:rPr>
          <w:rFonts w:ascii="Arial" w:hAnsi="Arial" w:cs="Arial"/>
          <w:sz w:val="22"/>
          <w:szCs w:val="22"/>
        </w:rPr>
      </w:pPr>
      <w:r w:rsidRPr="00990824">
        <w:rPr>
          <w:rFonts w:ascii="Arial" w:hAnsi="Arial" w:cs="Arial"/>
          <w:sz w:val="22"/>
          <w:szCs w:val="22"/>
        </w:rPr>
        <w:t>Local, Data, ______ de  __________________ de ____</w:t>
      </w:r>
    </w:p>
    <w:p w14:paraId="4A0A3A03" w14:textId="77777777" w:rsidR="00E60E42" w:rsidRPr="00990824" w:rsidRDefault="00E60E42" w:rsidP="00E60E42">
      <w:pPr>
        <w:rPr>
          <w:rFonts w:ascii="Arial" w:hAnsi="Arial" w:cs="Arial"/>
          <w:sz w:val="22"/>
          <w:szCs w:val="22"/>
        </w:rPr>
      </w:pPr>
    </w:p>
    <w:p w14:paraId="05607124" w14:textId="77777777" w:rsidR="00E60E42" w:rsidRPr="00990824" w:rsidRDefault="00E60E42" w:rsidP="00E60E42">
      <w:pPr>
        <w:rPr>
          <w:rFonts w:ascii="Arial" w:hAnsi="Arial" w:cs="Arial"/>
          <w:sz w:val="22"/>
          <w:szCs w:val="22"/>
        </w:rPr>
      </w:pPr>
    </w:p>
    <w:p w14:paraId="5FE122B4" w14:textId="77777777" w:rsidR="00E60E42" w:rsidRPr="00990824" w:rsidRDefault="00E60E42" w:rsidP="00E60E42">
      <w:pPr>
        <w:rPr>
          <w:rFonts w:ascii="Arial" w:hAnsi="Arial" w:cs="Arial"/>
          <w:sz w:val="22"/>
          <w:szCs w:val="22"/>
        </w:rPr>
      </w:pPr>
      <w:r w:rsidRPr="00990824">
        <w:rPr>
          <w:rFonts w:ascii="Arial" w:hAnsi="Arial" w:cs="Arial"/>
          <w:sz w:val="22"/>
          <w:szCs w:val="22"/>
        </w:rPr>
        <w:t>.............................................................................................................................</w:t>
      </w:r>
    </w:p>
    <w:p w14:paraId="5AFD4F2C" w14:textId="77777777" w:rsidR="00E60E42" w:rsidRPr="00990824" w:rsidRDefault="00E60E42" w:rsidP="00E60E42">
      <w:pPr>
        <w:tabs>
          <w:tab w:val="left" w:pos="1276"/>
          <w:tab w:val="left" w:pos="4252"/>
        </w:tabs>
        <w:ind w:left="1418" w:right="-57" w:hanging="1418"/>
        <w:rPr>
          <w:rFonts w:ascii="Arial" w:hAnsi="Arial" w:cs="Arial"/>
          <w:sz w:val="22"/>
          <w:szCs w:val="22"/>
        </w:rPr>
      </w:pPr>
      <w:r w:rsidRPr="00990824">
        <w:rPr>
          <w:rFonts w:ascii="Arial" w:hAnsi="Arial" w:cs="Arial"/>
          <w:sz w:val="22"/>
          <w:szCs w:val="22"/>
        </w:rPr>
        <w:t>Assinatura do representante legal da empresa LICITANTE</w:t>
      </w:r>
    </w:p>
    <w:p w14:paraId="42D32785" w14:textId="77777777" w:rsidR="00E60E42" w:rsidRPr="00990824" w:rsidRDefault="00E60E42" w:rsidP="00E60E42">
      <w:pPr>
        <w:tabs>
          <w:tab w:val="left" w:pos="1276"/>
          <w:tab w:val="left" w:pos="4252"/>
        </w:tabs>
        <w:ind w:left="1418" w:right="-57" w:hanging="1418"/>
        <w:rPr>
          <w:rFonts w:ascii="Arial" w:hAnsi="Arial" w:cs="Arial"/>
          <w:sz w:val="22"/>
          <w:szCs w:val="22"/>
        </w:rPr>
      </w:pPr>
      <w:r w:rsidRPr="00990824">
        <w:rPr>
          <w:rFonts w:ascii="Arial" w:hAnsi="Arial" w:cs="Arial"/>
          <w:sz w:val="22"/>
          <w:szCs w:val="22"/>
        </w:rPr>
        <w:t>Nome/RG/CPF.</w:t>
      </w:r>
    </w:p>
    <w:p w14:paraId="399FFFAB" w14:textId="77777777" w:rsidR="00E60E42" w:rsidRPr="00990824" w:rsidRDefault="00E60E42" w:rsidP="00E60E42">
      <w:pPr>
        <w:jc w:val="center"/>
        <w:rPr>
          <w:rFonts w:ascii="Arial" w:hAnsi="Arial" w:cs="Arial"/>
          <w:i/>
          <w:sz w:val="22"/>
          <w:szCs w:val="22"/>
        </w:rPr>
      </w:pPr>
      <w:r w:rsidRPr="00990824">
        <w:rPr>
          <w:rFonts w:ascii="Arial" w:hAnsi="Arial" w:cs="Arial"/>
          <w:i/>
          <w:sz w:val="22"/>
          <w:szCs w:val="22"/>
        </w:rPr>
        <w:br w:type="page"/>
      </w:r>
    </w:p>
    <w:p w14:paraId="4F37DEAE" w14:textId="54C52E4F" w:rsidR="008167FF" w:rsidRPr="00990824" w:rsidRDefault="00164E92" w:rsidP="008167FF">
      <w:pPr>
        <w:jc w:val="center"/>
        <w:rPr>
          <w:rFonts w:ascii="Arial" w:eastAsia="Arial Unicode MS" w:hAnsi="Arial" w:cs="Arial"/>
          <w:b/>
          <w:sz w:val="22"/>
          <w:szCs w:val="22"/>
          <w:u w:val="single"/>
        </w:rPr>
      </w:pPr>
      <w:r w:rsidRPr="00990824">
        <w:rPr>
          <w:rFonts w:ascii="Arial" w:eastAsia="Arial Unicode MS" w:hAnsi="Arial" w:cs="Arial"/>
          <w:b/>
          <w:sz w:val="22"/>
          <w:szCs w:val="22"/>
          <w:u w:val="single"/>
        </w:rPr>
        <w:lastRenderedPageBreak/>
        <w:t>ANEXO 1</w:t>
      </w:r>
      <w:r w:rsidR="00CB3DDE" w:rsidRPr="00990824">
        <w:rPr>
          <w:rFonts w:ascii="Arial" w:eastAsia="Arial Unicode MS" w:hAnsi="Arial" w:cs="Arial"/>
          <w:b/>
          <w:sz w:val="22"/>
          <w:szCs w:val="22"/>
          <w:u w:val="single"/>
        </w:rPr>
        <w:t>-</w:t>
      </w:r>
      <w:r w:rsidR="006D4101" w:rsidRPr="00990824">
        <w:rPr>
          <w:rFonts w:ascii="Arial" w:eastAsia="Arial Unicode MS" w:hAnsi="Arial" w:cs="Arial"/>
          <w:b/>
          <w:sz w:val="22"/>
          <w:szCs w:val="22"/>
          <w:u w:val="single"/>
        </w:rPr>
        <w:t>F</w:t>
      </w:r>
    </w:p>
    <w:p w14:paraId="3ACE67DF" w14:textId="3762499D" w:rsidR="00164E92" w:rsidRPr="00990824" w:rsidRDefault="00164E92" w:rsidP="008167FF">
      <w:pPr>
        <w:pStyle w:val="Ttulo5"/>
        <w:keepNext/>
        <w:numPr>
          <w:ilvl w:val="0"/>
          <w:numId w:val="0"/>
        </w:numPr>
        <w:tabs>
          <w:tab w:val="left" w:pos="709"/>
          <w:tab w:val="left" w:pos="1134"/>
        </w:tabs>
        <w:spacing w:before="0" w:after="0"/>
        <w:ind w:right="-57"/>
        <w:jc w:val="center"/>
        <w:rPr>
          <w:rFonts w:eastAsia="Arial Unicode MS" w:cs="Arial"/>
          <w:b/>
          <w:szCs w:val="22"/>
          <w:u w:val="single"/>
        </w:rPr>
      </w:pPr>
      <w:r w:rsidRPr="00990824">
        <w:rPr>
          <w:rFonts w:eastAsia="Arial Unicode MS" w:cs="Arial"/>
          <w:b/>
          <w:szCs w:val="22"/>
          <w:u w:val="single"/>
        </w:rPr>
        <w:t>TERMO DE RECOLHIMENTO DE MOBILIÁRIO</w:t>
      </w:r>
    </w:p>
    <w:p w14:paraId="1B73AA29" w14:textId="77777777" w:rsidR="00164E92" w:rsidRPr="00990824" w:rsidRDefault="00164E92" w:rsidP="00164E92">
      <w:pPr>
        <w:tabs>
          <w:tab w:val="left" w:pos="709"/>
        </w:tabs>
        <w:ind w:left="709" w:hanging="709"/>
        <w:jc w:val="center"/>
        <w:rPr>
          <w:rFonts w:ascii="Arial" w:hAnsi="Arial" w:cs="Arial"/>
          <w:b/>
          <w:bCs/>
          <w:sz w:val="22"/>
          <w:szCs w:val="22"/>
        </w:rPr>
      </w:pPr>
    </w:p>
    <w:p w14:paraId="3F5399B2" w14:textId="77777777" w:rsidR="00164E92" w:rsidRPr="00990824" w:rsidRDefault="00164E92" w:rsidP="00164E92">
      <w:pPr>
        <w:tabs>
          <w:tab w:val="left" w:pos="709"/>
        </w:tabs>
        <w:ind w:left="709" w:hanging="709"/>
        <w:jc w:val="both"/>
        <w:rPr>
          <w:rFonts w:ascii="Arial" w:hAnsi="Arial" w:cs="Arial"/>
          <w:b/>
          <w:bCs/>
          <w:sz w:val="22"/>
          <w:szCs w:val="22"/>
        </w:rPr>
      </w:pPr>
    </w:p>
    <w:p w14:paraId="053C215A"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Grau de Sigilo </w:t>
      </w:r>
    </w:p>
    <w:p w14:paraId="6ED82B72"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PÚBLICO </w:t>
      </w:r>
    </w:p>
    <w:p w14:paraId="7607A5A1"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tbl>
      <w:tblPr>
        <w:tblW w:w="9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243"/>
        <w:gridCol w:w="4434"/>
        <w:gridCol w:w="2522"/>
      </w:tblGrid>
      <w:tr w:rsidR="00164E92" w:rsidRPr="00990824" w14:paraId="268F1590" w14:textId="77777777" w:rsidTr="009A19D4">
        <w:tc>
          <w:tcPr>
            <w:tcW w:w="2269" w:type="dxa"/>
            <w:tcBorders>
              <w:top w:val="nil"/>
              <w:left w:val="nil"/>
              <w:bottom w:val="nil"/>
              <w:right w:val="nil"/>
            </w:tcBorders>
            <w:shd w:val="clear" w:color="auto" w:fill="auto"/>
            <w:hideMark/>
          </w:tcPr>
          <w:p w14:paraId="1E69FD03"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Nome da Unidade  </w:t>
            </w:r>
          </w:p>
        </w:tc>
        <w:tc>
          <w:tcPr>
            <w:tcW w:w="243" w:type="dxa"/>
            <w:tcBorders>
              <w:top w:val="nil"/>
              <w:left w:val="nil"/>
              <w:bottom w:val="nil"/>
              <w:right w:val="nil"/>
            </w:tcBorders>
            <w:shd w:val="clear" w:color="auto" w:fill="auto"/>
            <w:hideMark/>
          </w:tcPr>
          <w:p w14:paraId="631C28B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nil"/>
              <w:right w:val="nil"/>
            </w:tcBorders>
            <w:shd w:val="clear" w:color="auto" w:fill="auto"/>
            <w:hideMark/>
          </w:tcPr>
          <w:p w14:paraId="4A53D3E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nil"/>
              <w:right w:val="nil"/>
            </w:tcBorders>
            <w:shd w:val="clear" w:color="auto" w:fill="auto"/>
            <w:hideMark/>
          </w:tcPr>
          <w:p w14:paraId="0CF4CDF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Código </w:t>
            </w:r>
          </w:p>
        </w:tc>
      </w:tr>
      <w:tr w:rsidR="00164E92" w:rsidRPr="00990824" w14:paraId="2A1E2977" w14:textId="77777777" w:rsidTr="009A19D4">
        <w:tc>
          <w:tcPr>
            <w:tcW w:w="6946" w:type="dxa"/>
            <w:gridSpan w:val="3"/>
            <w:tcBorders>
              <w:top w:val="nil"/>
              <w:left w:val="single" w:sz="6" w:space="0" w:color="auto"/>
              <w:bottom w:val="single" w:sz="6" w:space="0" w:color="auto"/>
              <w:right w:val="single" w:sz="6" w:space="0" w:color="auto"/>
            </w:tcBorders>
            <w:shd w:val="clear" w:color="auto" w:fill="auto"/>
            <w:hideMark/>
          </w:tcPr>
          <w:p w14:paraId="5A3B070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single" w:sz="6" w:space="0" w:color="auto"/>
              <w:right w:val="single" w:sz="6" w:space="0" w:color="auto"/>
            </w:tcBorders>
            <w:shd w:val="clear" w:color="auto" w:fill="auto"/>
            <w:hideMark/>
          </w:tcPr>
          <w:p w14:paraId="258AAAC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53C7914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164E92" w:rsidRPr="00990824" w14:paraId="364FB444" w14:textId="77777777" w:rsidTr="009A19D4">
        <w:trPr>
          <w:trHeight w:val="30"/>
        </w:trPr>
        <w:tc>
          <w:tcPr>
            <w:tcW w:w="2512" w:type="dxa"/>
            <w:gridSpan w:val="2"/>
            <w:tcBorders>
              <w:top w:val="single" w:sz="6" w:space="0" w:color="auto"/>
              <w:left w:val="single" w:sz="6" w:space="0" w:color="auto"/>
              <w:bottom w:val="single" w:sz="6" w:space="0" w:color="auto"/>
              <w:right w:val="nil"/>
            </w:tcBorders>
            <w:shd w:val="clear" w:color="auto" w:fill="auto"/>
            <w:hideMark/>
          </w:tcPr>
          <w:p w14:paraId="622982A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6D876636"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Endereço da Entrega </w:t>
            </w:r>
          </w:p>
          <w:p w14:paraId="7E69225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225880FD"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4434" w:type="dxa"/>
            <w:tcBorders>
              <w:top w:val="single" w:sz="6" w:space="0" w:color="auto"/>
              <w:left w:val="nil"/>
              <w:bottom w:val="single" w:sz="6" w:space="0" w:color="auto"/>
              <w:right w:val="nil"/>
            </w:tcBorders>
            <w:shd w:val="clear" w:color="auto" w:fill="auto"/>
            <w:hideMark/>
          </w:tcPr>
          <w:p w14:paraId="385921B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single" w:sz="6" w:space="0" w:color="auto"/>
              <w:left w:val="nil"/>
              <w:bottom w:val="single" w:sz="6" w:space="0" w:color="auto"/>
              <w:right w:val="single" w:sz="6" w:space="0" w:color="auto"/>
            </w:tcBorders>
            <w:shd w:val="clear" w:color="auto" w:fill="auto"/>
            <w:hideMark/>
          </w:tcPr>
          <w:p w14:paraId="4E6FE923"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164E92" w:rsidRPr="00990824" w14:paraId="2238ECED" w14:textId="77777777" w:rsidTr="009A19D4">
        <w:tc>
          <w:tcPr>
            <w:tcW w:w="9468" w:type="dxa"/>
            <w:gridSpan w:val="4"/>
            <w:tcBorders>
              <w:top w:val="nil"/>
              <w:left w:val="single" w:sz="6" w:space="0" w:color="auto"/>
              <w:bottom w:val="nil"/>
              <w:right w:val="single" w:sz="6" w:space="0" w:color="auto"/>
            </w:tcBorders>
            <w:shd w:val="clear" w:color="auto" w:fill="auto"/>
            <w:hideMark/>
          </w:tcPr>
          <w:p w14:paraId="2AC3524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r>
      <w:tr w:rsidR="00164E92" w:rsidRPr="00990824" w14:paraId="215DFF6F" w14:textId="77777777" w:rsidTr="009A19D4">
        <w:tc>
          <w:tcPr>
            <w:tcW w:w="2269" w:type="dxa"/>
            <w:tcBorders>
              <w:top w:val="nil"/>
              <w:left w:val="single" w:sz="6" w:space="0" w:color="auto"/>
              <w:bottom w:val="single" w:sz="6" w:space="0" w:color="auto"/>
              <w:right w:val="nil"/>
            </w:tcBorders>
            <w:shd w:val="clear" w:color="auto" w:fill="auto"/>
            <w:hideMark/>
          </w:tcPr>
          <w:p w14:paraId="7CE6063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CONTRATADA </w:t>
            </w:r>
          </w:p>
          <w:p w14:paraId="1F89DFE0"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075E512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243" w:type="dxa"/>
            <w:tcBorders>
              <w:top w:val="nil"/>
              <w:left w:val="nil"/>
              <w:bottom w:val="single" w:sz="6" w:space="0" w:color="auto"/>
              <w:right w:val="nil"/>
            </w:tcBorders>
            <w:shd w:val="clear" w:color="auto" w:fill="auto"/>
            <w:hideMark/>
          </w:tcPr>
          <w:p w14:paraId="485BB7D5"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single" w:sz="6" w:space="0" w:color="auto"/>
              <w:right w:val="single" w:sz="6" w:space="0" w:color="auto"/>
            </w:tcBorders>
            <w:shd w:val="clear" w:color="auto" w:fill="auto"/>
            <w:hideMark/>
          </w:tcPr>
          <w:p w14:paraId="01A8337C"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nil"/>
              <w:left w:val="single" w:sz="6" w:space="0" w:color="auto"/>
              <w:bottom w:val="single" w:sz="6" w:space="0" w:color="auto"/>
              <w:right w:val="single" w:sz="6" w:space="0" w:color="auto"/>
            </w:tcBorders>
            <w:shd w:val="clear" w:color="auto" w:fill="auto"/>
            <w:hideMark/>
          </w:tcPr>
          <w:p w14:paraId="2CCBCC01"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Doc Recolhimento</w:t>
            </w:r>
          </w:p>
        </w:tc>
      </w:tr>
      <w:tr w:rsidR="00164E92" w:rsidRPr="00990824" w14:paraId="205E793D" w14:textId="77777777" w:rsidTr="009A19D4">
        <w:tc>
          <w:tcPr>
            <w:tcW w:w="2512" w:type="dxa"/>
            <w:gridSpan w:val="2"/>
            <w:tcBorders>
              <w:top w:val="nil"/>
              <w:left w:val="single" w:sz="6" w:space="0" w:color="auto"/>
              <w:bottom w:val="single" w:sz="6" w:space="0" w:color="auto"/>
              <w:right w:val="single" w:sz="6" w:space="0" w:color="auto"/>
            </w:tcBorders>
            <w:shd w:val="clear" w:color="auto" w:fill="auto"/>
            <w:hideMark/>
          </w:tcPr>
          <w:p w14:paraId="2E1D05B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Data Recebimento</w:t>
            </w:r>
          </w:p>
          <w:p w14:paraId="2A717BD6"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5EA898F8"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c>
          <w:tcPr>
            <w:tcW w:w="4434" w:type="dxa"/>
            <w:tcBorders>
              <w:top w:val="nil"/>
              <w:left w:val="nil"/>
              <w:bottom w:val="single" w:sz="6" w:space="0" w:color="auto"/>
              <w:right w:val="single" w:sz="6" w:space="0" w:color="auto"/>
            </w:tcBorders>
            <w:shd w:val="clear" w:color="auto" w:fill="auto"/>
            <w:hideMark/>
          </w:tcPr>
          <w:p w14:paraId="05014A96" w14:textId="482A7B1C"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xml:space="preserve">Nº </w:t>
            </w:r>
            <w:r w:rsidR="00C32870" w:rsidRPr="00990824">
              <w:rPr>
                <w:rFonts w:ascii="Arial" w:hAnsi="Arial" w:cs="Arial"/>
                <w:color w:val="000000"/>
                <w:sz w:val="22"/>
                <w:szCs w:val="22"/>
              </w:rPr>
              <w:t>pedido</w:t>
            </w:r>
          </w:p>
        </w:tc>
        <w:tc>
          <w:tcPr>
            <w:tcW w:w="2522" w:type="dxa"/>
            <w:tcBorders>
              <w:top w:val="nil"/>
              <w:left w:val="nil"/>
              <w:bottom w:val="single" w:sz="6" w:space="0" w:color="auto"/>
              <w:right w:val="single" w:sz="6" w:space="0" w:color="auto"/>
            </w:tcBorders>
            <w:shd w:val="clear" w:color="auto" w:fill="auto"/>
            <w:hideMark/>
          </w:tcPr>
          <w:p w14:paraId="1D970841" w14:textId="668C0089" w:rsidR="00164E92" w:rsidRPr="00990824" w:rsidRDefault="00C32870"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Nº Contrato</w:t>
            </w:r>
          </w:p>
          <w:p w14:paraId="46245C16"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7BED93D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p w14:paraId="644E068F"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p>
        </w:tc>
      </w:tr>
    </w:tbl>
    <w:p w14:paraId="635DD21B"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21523173" w14:textId="555459BF" w:rsidR="00164E92" w:rsidRPr="00990824" w:rsidRDefault="00164E92" w:rsidP="00C45940">
      <w:pPr>
        <w:jc w:val="both"/>
        <w:textAlignment w:val="baseline"/>
        <w:rPr>
          <w:rFonts w:ascii="Arial" w:hAnsi="Arial" w:cs="Arial"/>
          <w:color w:val="000000"/>
          <w:sz w:val="22"/>
          <w:szCs w:val="22"/>
        </w:rPr>
      </w:pPr>
      <w:r w:rsidRPr="00990824">
        <w:rPr>
          <w:rFonts w:ascii="Arial" w:hAnsi="Arial" w:cs="Arial"/>
          <w:color w:val="000000"/>
          <w:sz w:val="22"/>
          <w:szCs w:val="22"/>
        </w:rPr>
        <w:t xml:space="preserve">Este documento deverá ser enviado digitalizado e encaminhado pela </w:t>
      </w:r>
      <w:r w:rsidR="006F0BE8" w:rsidRPr="00990824">
        <w:rPr>
          <w:rFonts w:ascii="Arial" w:hAnsi="Arial" w:cs="Arial"/>
          <w:color w:val="000000"/>
          <w:sz w:val="22"/>
          <w:szCs w:val="22"/>
        </w:rPr>
        <w:t>Contratada</w:t>
      </w:r>
      <w:r w:rsidRPr="00990824">
        <w:rPr>
          <w:rFonts w:ascii="Arial" w:hAnsi="Arial" w:cs="Arial"/>
          <w:color w:val="000000"/>
          <w:sz w:val="22"/>
          <w:szCs w:val="22"/>
        </w:rPr>
        <w:t xml:space="preserve"> à CAIXA acompanhado de planilha descritiva no layout a ser fornecido pela CAIXA. </w:t>
      </w:r>
    </w:p>
    <w:p w14:paraId="693FC1DF"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p w14:paraId="4DFD7196"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p w14:paraId="0EFB5EB6" w14:textId="77777777" w:rsidR="00164E92" w:rsidRPr="00990824" w:rsidRDefault="00164E92" w:rsidP="00164E92">
      <w:pPr>
        <w:tabs>
          <w:tab w:val="left" w:pos="709"/>
        </w:tabs>
        <w:ind w:left="709" w:hanging="709"/>
        <w:jc w:val="both"/>
        <w:textAlignment w:val="baseline"/>
        <w:rPr>
          <w:rFonts w:ascii="Arial" w:hAnsi="Arial" w:cs="Arial"/>
          <w:color w:val="000000"/>
          <w:sz w:val="22"/>
          <w:szCs w:val="22"/>
        </w:rPr>
      </w:pPr>
    </w:p>
    <w:tbl>
      <w:tblPr>
        <w:tblW w:w="9854" w:type="dxa"/>
        <w:jc w:val="center"/>
        <w:tblCellMar>
          <w:left w:w="0" w:type="dxa"/>
          <w:right w:w="0" w:type="dxa"/>
        </w:tblCellMar>
        <w:tblLook w:val="04A0" w:firstRow="1" w:lastRow="0" w:firstColumn="1" w:lastColumn="0" w:noHBand="0" w:noVBand="1"/>
      </w:tblPr>
      <w:tblGrid>
        <w:gridCol w:w="4912"/>
        <w:gridCol w:w="4942"/>
      </w:tblGrid>
      <w:tr w:rsidR="00164E92" w:rsidRPr="00990824" w14:paraId="75015E8A" w14:textId="77777777" w:rsidTr="009A19D4">
        <w:trPr>
          <w:jc w:val="center"/>
        </w:trPr>
        <w:tc>
          <w:tcPr>
            <w:tcW w:w="4912" w:type="dxa"/>
            <w:shd w:val="clear" w:color="auto" w:fill="auto"/>
            <w:hideMark/>
          </w:tcPr>
          <w:p w14:paraId="5C6D3013" w14:textId="77777777" w:rsidR="00164E92" w:rsidRPr="00990824" w:rsidRDefault="00164E92" w:rsidP="009A19D4">
            <w:pPr>
              <w:pBdr>
                <w:bottom w:val="single" w:sz="12" w:space="1" w:color="auto"/>
              </w:pBdr>
              <w:tabs>
                <w:tab w:val="left" w:pos="709"/>
              </w:tabs>
              <w:ind w:left="709" w:hanging="709"/>
              <w:jc w:val="both"/>
              <w:textAlignment w:val="baseline"/>
              <w:rPr>
                <w:rFonts w:ascii="Arial" w:hAnsi="Arial" w:cs="Arial"/>
                <w:color w:val="000000"/>
                <w:sz w:val="22"/>
                <w:szCs w:val="22"/>
              </w:rPr>
            </w:pPr>
          </w:p>
          <w:p w14:paraId="63DA3F70"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Nome do Empregado Recebedor</w:t>
            </w:r>
          </w:p>
          <w:p w14:paraId="46C0932A" w14:textId="77777777" w:rsidR="00164E92" w:rsidRPr="00990824" w:rsidRDefault="00164E92" w:rsidP="009A19D4">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Assinatura e Carimbo</w:t>
            </w:r>
          </w:p>
          <w:p w14:paraId="64DA862D" w14:textId="77777777" w:rsidR="00164E92" w:rsidRPr="00990824" w:rsidRDefault="00164E92" w:rsidP="009A19D4">
            <w:pPr>
              <w:tabs>
                <w:tab w:val="left" w:pos="709"/>
              </w:tabs>
              <w:ind w:left="709" w:hanging="709"/>
              <w:jc w:val="both"/>
              <w:textAlignment w:val="baseline"/>
              <w:rPr>
                <w:rFonts w:ascii="Arial" w:hAnsi="Arial" w:cs="Arial"/>
                <w:b/>
                <w:bCs/>
                <w:color w:val="000000"/>
                <w:sz w:val="22"/>
                <w:szCs w:val="22"/>
              </w:rPr>
            </w:pPr>
            <w:r w:rsidRPr="00990824">
              <w:rPr>
                <w:rFonts w:ascii="Arial" w:hAnsi="Arial" w:cs="Arial"/>
                <w:b/>
                <w:bCs/>
                <w:color w:val="000000"/>
                <w:sz w:val="22"/>
                <w:szCs w:val="22"/>
              </w:rPr>
              <w:t>CAIXA ECONÔMICA FEDERAL</w:t>
            </w:r>
          </w:p>
        </w:tc>
        <w:tc>
          <w:tcPr>
            <w:tcW w:w="4942" w:type="dxa"/>
            <w:shd w:val="clear" w:color="auto" w:fill="auto"/>
            <w:hideMark/>
          </w:tcPr>
          <w:p w14:paraId="2E5A56F9" w14:textId="77777777" w:rsidR="00164E92" w:rsidRPr="00990824" w:rsidRDefault="00164E92" w:rsidP="009A19D4">
            <w:pPr>
              <w:pBdr>
                <w:bottom w:val="single" w:sz="12" w:space="1" w:color="auto"/>
              </w:pBdr>
              <w:tabs>
                <w:tab w:val="left" w:pos="709"/>
              </w:tabs>
              <w:ind w:left="709" w:hanging="709"/>
              <w:jc w:val="both"/>
              <w:textAlignment w:val="baseline"/>
              <w:rPr>
                <w:rFonts w:ascii="Arial" w:hAnsi="Arial" w:cs="Arial"/>
                <w:color w:val="000000"/>
                <w:sz w:val="22"/>
                <w:szCs w:val="22"/>
              </w:rPr>
            </w:pPr>
          </w:p>
          <w:p w14:paraId="5AC75424" w14:textId="77777777" w:rsidR="00164E92" w:rsidRPr="00990824" w:rsidRDefault="00164E92" w:rsidP="009A19D4">
            <w:pPr>
              <w:tabs>
                <w:tab w:val="left" w:pos="709"/>
              </w:tabs>
              <w:ind w:left="709" w:hanging="709"/>
              <w:jc w:val="both"/>
              <w:textAlignment w:val="baseline"/>
              <w:rPr>
                <w:rFonts w:ascii="Arial" w:hAnsi="Arial" w:cs="Arial"/>
                <w:sz w:val="22"/>
                <w:szCs w:val="22"/>
              </w:rPr>
            </w:pPr>
            <w:r w:rsidRPr="00990824">
              <w:rPr>
                <w:rFonts w:ascii="Arial" w:hAnsi="Arial" w:cs="Arial"/>
                <w:b/>
                <w:bCs/>
                <w:color w:val="000000"/>
                <w:sz w:val="22"/>
                <w:szCs w:val="22"/>
              </w:rPr>
              <w:t>CONTRATADA</w:t>
            </w:r>
          </w:p>
          <w:p w14:paraId="2BF3C012" w14:textId="77777777" w:rsidR="00164E92" w:rsidRPr="00990824" w:rsidRDefault="00164E92" w:rsidP="009A19D4">
            <w:pPr>
              <w:tabs>
                <w:tab w:val="left" w:pos="709"/>
              </w:tabs>
              <w:ind w:left="709" w:hanging="709"/>
              <w:jc w:val="both"/>
              <w:rPr>
                <w:rFonts w:ascii="Arial" w:hAnsi="Arial" w:cs="Arial"/>
                <w:sz w:val="22"/>
                <w:szCs w:val="22"/>
              </w:rPr>
            </w:pPr>
          </w:p>
          <w:p w14:paraId="411C47F5" w14:textId="77777777" w:rsidR="00164E92" w:rsidRPr="00990824" w:rsidRDefault="00164E92" w:rsidP="009A19D4">
            <w:pPr>
              <w:tabs>
                <w:tab w:val="left" w:pos="709"/>
                <w:tab w:val="left" w:pos="4260"/>
              </w:tabs>
              <w:ind w:left="709" w:hanging="709"/>
              <w:jc w:val="both"/>
              <w:rPr>
                <w:rFonts w:ascii="Arial" w:hAnsi="Arial" w:cs="Arial"/>
                <w:sz w:val="22"/>
                <w:szCs w:val="22"/>
              </w:rPr>
            </w:pPr>
            <w:r w:rsidRPr="00990824">
              <w:rPr>
                <w:rFonts w:ascii="Arial" w:hAnsi="Arial" w:cs="Arial"/>
                <w:sz w:val="22"/>
                <w:szCs w:val="22"/>
              </w:rPr>
              <w:tab/>
            </w:r>
          </w:p>
        </w:tc>
      </w:tr>
    </w:tbl>
    <w:p w14:paraId="5094BA7C" w14:textId="77777777" w:rsidR="00164E92" w:rsidRPr="00990824" w:rsidRDefault="00164E92" w:rsidP="00164E92">
      <w:pPr>
        <w:tabs>
          <w:tab w:val="left" w:pos="709"/>
        </w:tabs>
        <w:ind w:left="709" w:hanging="709"/>
        <w:jc w:val="both"/>
        <w:rPr>
          <w:rFonts w:ascii="Arial" w:hAnsi="Arial" w:cs="Arial"/>
          <w:b/>
          <w:bCs/>
          <w:sz w:val="22"/>
          <w:szCs w:val="22"/>
        </w:rPr>
      </w:pPr>
    </w:p>
    <w:p w14:paraId="74C305AE" w14:textId="77777777" w:rsidR="00164E92" w:rsidRPr="00990824" w:rsidRDefault="00164E92" w:rsidP="00164E92">
      <w:pPr>
        <w:jc w:val="center"/>
        <w:rPr>
          <w:rFonts w:ascii="Arial" w:eastAsia="Arial Unicode MS" w:hAnsi="Arial" w:cs="Arial"/>
          <w:sz w:val="22"/>
          <w:szCs w:val="22"/>
        </w:rPr>
        <w:sectPr w:rsidR="00164E92" w:rsidRPr="00990824" w:rsidSect="00E93692">
          <w:pgSz w:w="11907" w:h="16840" w:code="9"/>
          <w:pgMar w:top="2268" w:right="851" w:bottom="1134" w:left="1588" w:header="1134" w:footer="567" w:gutter="0"/>
          <w:cols w:space="720"/>
          <w:titlePg/>
          <w:docGrid w:linePitch="272"/>
        </w:sectPr>
      </w:pPr>
    </w:p>
    <w:p w14:paraId="511C649E" w14:textId="39663898" w:rsidR="00433EF2" w:rsidRPr="00990824" w:rsidRDefault="00433EF2" w:rsidP="00433EF2">
      <w:pPr>
        <w:jc w:val="center"/>
        <w:rPr>
          <w:rFonts w:ascii="Arial" w:eastAsia="Arial Unicode MS" w:hAnsi="Arial" w:cs="Arial"/>
          <w:b/>
          <w:sz w:val="22"/>
          <w:szCs w:val="22"/>
          <w:u w:val="single"/>
        </w:rPr>
      </w:pPr>
      <w:r w:rsidRPr="00990824">
        <w:rPr>
          <w:rFonts w:ascii="Arial" w:eastAsia="Arial Unicode MS" w:hAnsi="Arial" w:cs="Arial"/>
          <w:b/>
          <w:sz w:val="22"/>
          <w:szCs w:val="22"/>
          <w:u w:val="single"/>
        </w:rPr>
        <w:lastRenderedPageBreak/>
        <w:t>ANEXO 1-G</w:t>
      </w:r>
    </w:p>
    <w:p w14:paraId="494CD7F1" w14:textId="0DEDCD9D" w:rsidR="00433EF2" w:rsidRPr="00990824" w:rsidRDefault="00DD42D6" w:rsidP="00433EF2">
      <w:pPr>
        <w:pStyle w:val="Ttulo5"/>
        <w:keepNext/>
        <w:numPr>
          <w:ilvl w:val="0"/>
          <w:numId w:val="0"/>
        </w:numPr>
        <w:tabs>
          <w:tab w:val="left" w:pos="709"/>
          <w:tab w:val="left" w:pos="1134"/>
        </w:tabs>
        <w:spacing w:before="0" w:after="0"/>
        <w:ind w:right="-57"/>
        <w:jc w:val="center"/>
        <w:rPr>
          <w:rFonts w:eastAsia="Arial Unicode MS" w:cs="Arial"/>
          <w:b/>
          <w:szCs w:val="22"/>
          <w:u w:val="single"/>
        </w:rPr>
      </w:pPr>
      <w:r w:rsidRPr="00990824">
        <w:rPr>
          <w:rFonts w:eastAsia="Arial Unicode MS" w:cs="Arial"/>
          <w:b/>
          <w:szCs w:val="22"/>
          <w:u w:val="single"/>
        </w:rPr>
        <w:t>MODELO PLANILHA MIGO</w:t>
      </w:r>
    </w:p>
    <w:p w14:paraId="463E1FE5" w14:textId="77777777" w:rsidR="00C96CD9" w:rsidRPr="00990824" w:rsidRDefault="00C96CD9" w:rsidP="00C96CD9">
      <w:pPr>
        <w:rPr>
          <w:rFonts w:ascii="Arial" w:eastAsia="Arial Unicode MS" w:hAnsi="Arial" w:cs="Arial"/>
          <w:sz w:val="22"/>
          <w:szCs w:val="22"/>
        </w:rPr>
      </w:pPr>
    </w:p>
    <w:p w14:paraId="3787C17A" w14:textId="008DE6AB" w:rsidR="00893BDD" w:rsidRPr="00990824" w:rsidRDefault="00893BDD" w:rsidP="00164E92">
      <w:pPr>
        <w:jc w:val="center"/>
        <w:rPr>
          <w:rFonts w:ascii="Arial" w:hAnsi="Arial" w:cs="Arial"/>
          <w:b/>
          <w:bCs/>
          <w:sz w:val="22"/>
          <w:szCs w:val="22"/>
        </w:rPr>
      </w:pPr>
    </w:p>
    <w:p w14:paraId="39B29159" w14:textId="5BED659B" w:rsidR="00FF75B5" w:rsidRPr="00990824" w:rsidRDefault="00FF75B5" w:rsidP="00C96CD9">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Grau de Sigilo</w:t>
      </w:r>
    </w:p>
    <w:p w14:paraId="127EC679" w14:textId="3D5FC393" w:rsidR="00FF75B5" w:rsidRPr="00990824" w:rsidRDefault="00FF75B5" w:rsidP="00C96CD9">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PÚBLICO</w:t>
      </w:r>
    </w:p>
    <w:p w14:paraId="198C9017" w14:textId="77777777" w:rsidR="00FB7D7D" w:rsidRPr="00990824" w:rsidRDefault="00FB7D7D" w:rsidP="00C96CD9">
      <w:pPr>
        <w:tabs>
          <w:tab w:val="left" w:pos="709"/>
        </w:tabs>
        <w:ind w:left="709" w:hanging="709"/>
        <w:jc w:val="right"/>
        <w:textAlignment w:val="baseline"/>
        <w:rPr>
          <w:rFonts w:ascii="Arial" w:hAnsi="Arial" w:cs="Arial"/>
          <w:color w:val="000000"/>
          <w:sz w:val="22"/>
          <w:szCs w:val="22"/>
        </w:rPr>
      </w:pPr>
    </w:p>
    <w:tbl>
      <w:tblPr>
        <w:tblW w:w="9712" w:type="dxa"/>
        <w:tblCellMar>
          <w:top w:w="15" w:type="dxa"/>
          <w:left w:w="70" w:type="dxa"/>
          <w:right w:w="70" w:type="dxa"/>
        </w:tblCellMar>
        <w:tblLook w:val="04A0" w:firstRow="1" w:lastRow="0" w:firstColumn="1" w:lastColumn="0" w:noHBand="0" w:noVBand="1"/>
      </w:tblPr>
      <w:tblGrid>
        <w:gridCol w:w="2197"/>
        <w:gridCol w:w="880"/>
        <w:gridCol w:w="4095"/>
        <w:gridCol w:w="2389"/>
        <w:gridCol w:w="151"/>
      </w:tblGrid>
      <w:tr w:rsidR="00FB7D7D" w:rsidRPr="00990824" w14:paraId="0EB02BA0" w14:textId="77777777" w:rsidTr="00FB7D7D">
        <w:trPr>
          <w:gridAfter w:val="1"/>
          <w:wAfter w:w="151" w:type="dxa"/>
          <w:trHeight w:val="258"/>
        </w:trPr>
        <w:tc>
          <w:tcPr>
            <w:tcW w:w="2197" w:type="dxa"/>
            <w:tcBorders>
              <w:top w:val="single" w:sz="4" w:space="0" w:color="000000"/>
              <w:left w:val="single" w:sz="4" w:space="0" w:color="000000"/>
              <w:bottom w:val="nil"/>
              <w:right w:val="nil"/>
            </w:tcBorders>
            <w:shd w:val="clear" w:color="auto" w:fill="auto"/>
            <w:vAlign w:val="center"/>
            <w:hideMark/>
          </w:tcPr>
          <w:p w14:paraId="4BD990C9"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Nome da Unidade  </w:t>
            </w:r>
          </w:p>
        </w:tc>
        <w:tc>
          <w:tcPr>
            <w:tcW w:w="880" w:type="dxa"/>
            <w:tcBorders>
              <w:top w:val="single" w:sz="4" w:space="0" w:color="000000"/>
              <w:left w:val="nil"/>
              <w:bottom w:val="nil"/>
              <w:right w:val="nil"/>
            </w:tcBorders>
            <w:shd w:val="clear" w:color="auto" w:fill="auto"/>
            <w:vAlign w:val="center"/>
            <w:hideMark/>
          </w:tcPr>
          <w:p w14:paraId="74944A3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 </w:t>
            </w:r>
          </w:p>
        </w:tc>
        <w:tc>
          <w:tcPr>
            <w:tcW w:w="4095" w:type="dxa"/>
            <w:tcBorders>
              <w:top w:val="single" w:sz="4" w:space="0" w:color="000000"/>
              <w:left w:val="nil"/>
              <w:bottom w:val="nil"/>
              <w:right w:val="nil"/>
            </w:tcBorders>
            <w:shd w:val="clear" w:color="auto" w:fill="auto"/>
            <w:hideMark/>
          </w:tcPr>
          <w:p w14:paraId="77EFAF43"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2389" w:type="dxa"/>
            <w:tcBorders>
              <w:top w:val="single" w:sz="4" w:space="0" w:color="000000"/>
              <w:left w:val="nil"/>
              <w:bottom w:val="nil"/>
              <w:right w:val="single" w:sz="4" w:space="0" w:color="000000"/>
            </w:tcBorders>
            <w:shd w:val="clear" w:color="auto" w:fill="auto"/>
            <w:vAlign w:val="center"/>
            <w:hideMark/>
          </w:tcPr>
          <w:p w14:paraId="41239FA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Código </w:t>
            </w:r>
          </w:p>
        </w:tc>
      </w:tr>
      <w:tr w:rsidR="00FB7D7D" w:rsidRPr="00990824" w14:paraId="5E8EB8B6" w14:textId="77777777" w:rsidTr="00FB7D7D">
        <w:trPr>
          <w:gridAfter w:val="1"/>
          <w:wAfter w:w="150" w:type="dxa"/>
          <w:trHeight w:val="258"/>
        </w:trPr>
        <w:tc>
          <w:tcPr>
            <w:tcW w:w="7173" w:type="dxa"/>
            <w:gridSpan w:val="3"/>
            <w:vMerge w:val="restart"/>
            <w:tcBorders>
              <w:top w:val="nil"/>
              <w:left w:val="single" w:sz="4" w:space="0" w:color="000000"/>
              <w:bottom w:val="single" w:sz="8" w:space="0" w:color="000000"/>
              <w:right w:val="single" w:sz="8" w:space="0" w:color="000000"/>
            </w:tcBorders>
            <w:shd w:val="clear" w:color="auto" w:fill="auto"/>
            <w:hideMark/>
          </w:tcPr>
          <w:p w14:paraId="178652D3"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2389" w:type="dxa"/>
            <w:vMerge w:val="restart"/>
            <w:tcBorders>
              <w:top w:val="nil"/>
              <w:left w:val="single" w:sz="8" w:space="0" w:color="auto"/>
              <w:bottom w:val="single" w:sz="8" w:space="0" w:color="000000"/>
              <w:right w:val="single" w:sz="4" w:space="0" w:color="000000"/>
            </w:tcBorders>
            <w:shd w:val="clear" w:color="auto" w:fill="auto"/>
            <w:vAlign w:val="center"/>
            <w:hideMark/>
          </w:tcPr>
          <w:p w14:paraId="172416E3"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 </w:t>
            </w:r>
          </w:p>
        </w:tc>
      </w:tr>
      <w:tr w:rsidR="00FB7D7D" w:rsidRPr="00990824" w14:paraId="01E9F01C" w14:textId="77777777" w:rsidTr="00FB7D7D">
        <w:trPr>
          <w:trHeight w:val="266"/>
        </w:trPr>
        <w:tc>
          <w:tcPr>
            <w:tcW w:w="7173" w:type="dxa"/>
            <w:gridSpan w:val="3"/>
            <w:vMerge/>
            <w:tcBorders>
              <w:top w:val="nil"/>
              <w:left w:val="single" w:sz="4" w:space="0" w:color="000000"/>
              <w:bottom w:val="single" w:sz="8" w:space="0" w:color="000000"/>
              <w:right w:val="single" w:sz="8" w:space="0" w:color="000000"/>
            </w:tcBorders>
            <w:vAlign w:val="center"/>
            <w:hideMark/>
          </w:tcPr>
          <w:p w14:paraId="24510B71"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8" w:space="0" w:color="000000"/>
              <w:right w:val="single" w:sz="4" w:space="0" w:color="000000"/>
            </w:tcBorders>
            <w:vAlign w:val="center"/>
            <w:hideMark/>
          </w:tcPr>
          <w:p w14:paraId="5430A20D"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68C5A8CF" w14:textId="77777777" w:rsidR="00FB7D7D" w:rsidRPr="00990824" w:rsidRDefault="00FB7D7D" w:rsidP="00FB7D7D">
            <w:pPr>
              <w:jc w:val="both"/>
              <w:rPr>
                <w:rFonts w:ascii="Arial" w:hAnsi="Arial" w:cs="Arial"/>
                <w:color w:val="000000"/>
                <w:sz w:val="22"/>
                <w:szCs w:val="22"/>
              </w:rPr>
            </w:pPr>
          </w:p>
        </w:tc>
      </w:tr>
      <w:tr w:rsidR="00FB7D7D" w:rsidRPr="00990824" w14:paraId="6AA68034" w14:textId="77777777" w:rsidTr="00FB7D7D">
        <w:trPr>
          <w:trHeight w:val="417"/>
        </w:trPr>
        <w:tc>
          <w:tcPr>
            <w:tcW w:w="7173" w:type="dxa"/>
            <w:gridSpan w:val="3"/>
            <w:tcBorders>
              <w:top w:val="nil"/>
              <w:left w:val="single" w:sz="4" w:space="0" w:color="000000"/>
              <w:bottom w:val="nil"/>
              <w:right w:val="nil"/>
            </w:tcBorders>
            <w:shd w:val="clear" w:color="auto" w:fill="auto"/>
            <w:vAlign w:val="center"/>
            <w:hideMark/>
          </w:tcPr>
          <w:p w14:paraId="47F6DBCC"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CONTRATADA </w:t>
            </w:r>
          </w:p>
        </w:tc>
        <w:tc>
          <w:tcPr>
            <w:tcW w:w="2389" w:type="dxa"/>
            <w:tcBorders>
              <w:top w:val="nil"/>
              <w:left w:val="nil"/>
              <w:bottom w:val="nil"/>
              <w:right w:val="single" w:sz="4" w:space="0" w:color="000000"/>
            </w:tcBorders>
            <w:shd w:val="clear" w:color="auto" w:fill="auto"/>
            <w:vAlign w:val="center"/>
            <w:hideMark/>
          </w:tcPr>
          <w:p w14:paraId="645AEC30"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0F23C76E" w14:textId="77777777" w:rsidR="00FB7D7D" w:rsidRPr="00990824" w:rsidRDefault="00FB7D7D" w:rsidP="00FB7D7D">
            <w:pPr>
              <w:rPr>
                <w:rFonts w:ascii="Arial" w:hAnsi="Arial" w:cs="Arial"/>
                <w:sz w:val="22"/>
                <w:szCs w:val="22"/>
              </w:rPr>
            </w:pPr>
          </w:p>
        </w:tc>
      </w:tr>
      <w:tr w:rsidR="00FB7D7D" w:rsidRPr="00990824" w14:paraId="31E21B8D" w14:textId="77777777" w:rsidTr="00FB7D7D">
        <w:trPr>
          <w:trHeight w:val="266"/>
        </w:trPr>
        <w:tc>
          <w:tcPr>
            <w:tcW w:w="2197" w:type="dxa"/>
            <w:tcBorders>
              <w:top w:val="nil"/>
              <w:left w:val="single" w:sz="4" w:space="0" w:color="000000"/>
              <w:bottom w:val="single" w:sz="8" w:space="0" w:color="auto"/>
              <w:right w:val="nil"/>
            </w:tcBorders>
            <w:shd w:val="clear" w:color="auto" w:fill="auto"/>
            <w:vAlign w:val="center"/>
            <w:hideMark/>
          </w:tcPr>
          <w:p w14:paraId="10914268"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 </w:t>
            </w:r>
          </w:p>
        </w:tc>
        <w:tc>
          <w:tcPr>
            <w:tcW w:w="7365" w:type="dxa"/>
            <w:gridSpan w:val="3"/>
            <w:tcBorders>
              <w:top w:val="nil"/>
              <w:left w:val="nil"/>
              <w:bottom w:val="single" w:sz="8" w:space="0" w:color="auto"/>
              <w:right w:val="single" w:sz="4" w:space="0" w:color="000000"/>
            </w:tcBorders>
            <w:shd w:val="clear" w:color="auto" w:fill="auto"/>
            <w:vAlign w:val="center"/>
            <w:hideMark/>
          </w:tcPr>
          <w:p w14:paraId="2FAD3865" w14:textId="77777777" w:rsidR="00FB7D7D" w:rsidRPr="00990824" w:rsidRDefault="00FB7D7D" w:rsidP="00FB7D7D">
            <w:pPr>
              <w:jc w:val="cente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23593F67" w14:textId="77777777" w:rsidR="00FB7D7D" w:rsidRPr="00990824" w:rsidRDefault="00FB7D7D" w:rsidP="00FB7D7D">
            <w:pPr>
              <w:rPr>
                <w:rFonts w:ascii="Arial" w:hAnsi="Arial" w:cs="Arial"/>
                <w:sz w:val="22"/>
                <w:szCs w:val="22"/>
              </w:rPr>
            </w:pPr>
          </w:p>
        </w:tc>
      </w:tr>
      <w:tr w:rsidR="00FB7D7D" w:rsidRPr="00990824" w14:paraId="6CED634B" w14:textId="77777777" w:rsidTr="00FB7D7D">
        <w:trPr>
          <w:trHeight w:val="258"/>
        </w:trPr>
        <w:tc>
          <w:tcPr>
            <w:tcW w:w="7173" w:type="dxa"/>
            <w:gridSpan w:val="3"/>
            <w:vMerge w:val="restart"/>
            <w:tcBorders>
              <w:top w:val="single" w:sz="8" w:space="0" w:color="auto"/>
              <w:left w:val="single" w:sz="4" w:space="0" w:color="000000"/>
              <w:bottom w:val="single" w:sz="4" w:space="0" w:color="000000"/>
              <w:right w:val="single" w:sz="8" w:space="0" w:color="000000"/>
            </w:tcBorders>
            <w:shd w:val="clear" w:color="auto" w:fill="auto"/>
            <w:vAlign w:val="center"/>
            <w:hideMark/>
          </w:tcPr>
          <w:p w14:paraId="4A47AE7D" w14:textId="77777777" w:rsidR="00FB7D7D" w:rsidRPr="00990824" w:rsidRDefault="00FB7D7D" w:rsidP="00FB7D7D">
            <w:pPr>
              <w:rPr>
                <w:rFonts w:ascii="Arial" w:hAnsi="Arial" w:cs="Arial"/>
                <w:color w:val="000000"/>
                <w:sz w:val="22"/>
                <w:szCs w:val="22"/>
              </w:rPr>
            </w:pPr>
            <w:r w:rsidRPr="00990824">
              <w:rPr>
                <w:rFonts w:ascii="Arial" w:hAnsi="Arial" w:cs="Arial"/>
                <w:color w:val="000000"/>
                <w:sz w:val="22"/>
                <w:szCs w:val="22"/>
              </w:rPr>
              <w:t>Nº pedido</w:t>
            </w:r>
          </w:p>
        </w:tc>
        <w:tc>
          <w:tcPr>
            <w:tcW w:w="2389" w:type="dxa"/>
            <w:vMerge w:val="restart"/>
            <w:tcBorders>
              <w:top w:val="nil"/>
              <w:left w:val="single" w:sz="8" w:space="0" w:color="auto"/>
              <w:bottom w:val="single" w:sz="4" w:space="0" w:color="000000"/>
              <w:right w:val="single" w:sz="4" w:space="0" w:color="000000"/>
            </w:tcBorders>
            <w:shd w:val="clear" w:color="auto" w:fill="auto"/>
            <w:vAlign w:val="center"/>
            <w:hideMark/>
          </w:tcPr>
          <w:p w14:paraId="3AFDC914" w14:textId="77777777" w:rsidR="00FB7D7D" w:rsidRPr="00990824" w:rsidRDefault="00FB7D7D" w:rsidP="00FB7D7D">
            <w:pPr>
              <w:jc w:val="both"/>
              <w:rPr>
                <w:rFonts w:ascii="Arial" w:hAnsi="Arial" w:cs="Arial"/>
                <w:color w:val="000000"/>
                <w:sz w:val="22"/>
                <w:szCs w:val="22"/>
              </w:rPr>
            </w:pPr>
            <w:r w:rsidRPr="00990824">
              <w:rPr>
                <w:rFonts w:ascii="Arial" w:hAnsi="Arial" w:cs="Arial"/>
                <w:color w:val="000000"/>
                <w:sz w:val="22"/>
                <w:szCs w:val="22"/>
              </w:rPr>
              <w:t>Nº Contrato</w:t>
            </w:r>
          </w:p>
        </w:tc>
        <w:tc>
          <w:tcPr>
            <w:tcW w:w="150" w:type="dxa"/>
            <w:vAlign w:val="center"/>
            <w:hideMark/>
          </w:tcPr>
          <w:p w14:paraId="3517CBAC" w14:textId="77777777" w:rsidR="00FB7D7D" w:rsidRPr="00990824" w:rsidRDefault="00FB7D7D" w:rsidP="00FB7D7D">
            <w:pPr>
              <w:rPr>
                <w:rFonts w:ascii="Arial" w:hAnsi="Arial" w:cs="Arial"/>
                <w:sz w:val="22"/>
                <w:szCs w:val="22"/>
              </w:rPr>
            </w:pPr>
          </w:p>
        </w:tc>
      </w:tr>
      <w:tr w:rsidR="00FB7D7D" w:rsidRPr="00990824" w14:paraId="38EC86E8" w14:textId="77777777" w:rsidTr="00FB7D7D">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6A071DF8"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2E159853"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0D816AD8" w14:textId="77777777" w:rsidR="00FB7D7D" w:rsidRPr="00990824" w:rsidRDefault="00FB7D7D" w:rsidP="00FB7D7D">
            <w:pPr>
              <w:jc w:val="both"/>
              <w:rPr>
                <w:rFonts w:ascii="Arial" w:hAnsi="Arial" w:cs="Arial"/>
                <w:color w:val="000000"/>
                <w:sz w:val="22"/>
                <w:szCs w:val="22"/>
              </w:rPr>
            </w:pPr>
          </w:p>
        </w:tc>
      </w:tr>
      <w:tr w:rsidR="00FB7D7D" w:rsidRPr="00990824" w14:paraId="6EED130F" w14:textId="77777777" w:rsidTr="00FB7D7D">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65005316" w14:textId="77777777" w:rsidR="00FB7D7D" w:rsidRPr="00990824" w:rsidRDefault="00FB7D7D" w:rsidP="00FB7D7D">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588066E8" w14:textId="77777777" w:rsidR="00FB7D7D" w:rsidRPr="00990824" w:rsidRDefault="00FB7D7D" w:rsidP="00FB7D7D">
            <w:pPr>
              <w:rPr>
                <w:rFonts w:ascii="Arial" w:hAnsi="Arial" w:cs="Arial"/>
                <w:color w:val="000000"/>
                <w:sz w:val="22"/>
                <w:szCs w:val="22"/>
              </w:rPr>
            </w:pPr>
          </w:p>
        </w:tc>
        <w:tc>
          <w:tcPr>
            <w:tcW w:w="150" w:type="dxa"/>
            <w:tcBorders>
              <w:top w:val="nil"/>
              <w:left w:val="nil"/>
              <w:bottom w:val="nil"/>
              <w:right w:val="nil"/>
            </w:tcBorders>
            <w:shd w:val="clear" w:color="auto" w:fill="auto"/>
            <w:noWrap/>
            <w:vAlign w:val="bottom"/>
            <w:hideMark/>
          </w:tcPr>
          <w:p w14:paraId="50F8AC0B" w14:textId="77777777" w:rsidR="00FB7D7D" w:rsidRPr="00990824" w:rsidRDefault="00FB7D7D" w:rsidP="00FB7D7D">
            <w:pPr>
              <w:rPr>
                <w:rFonts w:ascii="Arial" w:hAnsi="Arial" w:cs="Arial"/>
                <w:sz w:val="22"/>
                <w:szCs w:val="22"/>
              </w:rPr>
            </w:pPr>
          </w:p>
        </w:tc>
      </w:tr>
    </w:tbl>
    <w:p w14:paraId="1ACAE2D7" w14:textId="77777777" w:rsidR="00FB7D7D" w:rsidRPr="00990824" w:rsidRDefault="00FB7D7D" w:rsidP="00C96CD9">
      <w:pPr>
        <w:tabs>
          <w:tab w:val="left" w:pos="709"/>
        </w:tabs>
        <w:ind w:left="709" w:hanging="709"/>
        <w:jc w:val="right"/>
        <w:textAlignment w:val="baseline"/>
        <w:rPr>
          <w:rFonts w:ascii="Arial" w:hAnsi="Arial" w:cs="Arial"/>
          <w:color w:val="000000"/>
          <w:sz w:val="22"/>
          <w:szCs w:val="22"/>
        </w:rPr>
      </w:pPr>
    </w:p>
    <w:p w14:paraId="35C9FF66" w14:textId="77777777" w:rsidR="00FF75B5" w:rsidRPr="00990824" w:rsidRDefault="00FF75B5" w:rsidP="00FF75B5">
      <w:pPr>
        <w:rPr>
          <w:rFonts w:ascii="Arial" w:hAnsi="Arial" w:cs="Arial"/>
          <w:b/>
          <w:bCs/>
          <w:sz w:val="22"/>
          <w:szCs w:val="22"/>
        </w:rPr>
      </w:pPr>
    </w:p>
    <w:tbl>
      <w:tblPr>
        <w:tblW w:w="9628" w:type="dxa"/>
        <w:tblCellMar>
          <w:left w:w="70" w:type="dxa"/>
          <w:right w:w="70" w:type="dxa"/>
        </w:tblCellMar>
        <w:tblLook w:val="04A0" w:firstRow="1" w:lastRow="0" w:firstColumn="1" w:lastColumn="0" w:noHBand="0" w:noVBand="1"/>
      </w:tblPr>
      <w:tblGrid>
        <w:gridCol w:w="1033"/>
        <w:gridCol w:w="1033"/>
        <w:gridCol w:w="1034"/>
        <w:gridCol w:w="590"/>
        <w:gridCol w:w="1034"/>
        <w:gridCol w:w="842"/>
        <w:gridCol w:w="960"/>
        <w:gridCol w:w="1034"/>
        <w:gridCol w:w="1034"/>
        <w:gridCol w:w="1034"/>
      </w:tblGrid>
      <w:tr w:rsidR="00677855" w:rsidRPr="00990824" w14:paraId="73DDB35C" w14:textId="77777777" w:rsidTr="00FB7D7D">
        <w:trPr>
          <w:trHeight w:val="239"/>
        </w:trPr>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A6F18"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Texto breve de material</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3DC4C09D"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Nº inventário</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401E1928"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Centro</w:t>
            </w:r>
          </w:p>
        </w:tc>
        <w:tc>
          <w:tcPr>
            <w:tcW w:w="588" w:type="dxa"/>
            <w:tcBorders>
              <w:top w:val="single" w:sz="4" w:space="0" w:color="auto"/>
              <w:left w:val="nil"/>
              <w:bottom w:val="single" w:sz="4" w:space="0" w:color="auto"/>
              <w:right w:val="single" w:sz="4" w:space="0" w:color="auto"/>
            </w:tcBorders>
            <w:shd w:val="clear" w:color="auto" w:fill="auto"/>
            <w:noWrap/>
            <w:vAlign w:val="center"/>
            <w:hideMark/>
          </w:tcPr>
          <w:p w14:paraId="5DB7F05E"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Chave interna para objeto de bens imóveis</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748D2202"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Centro de custo</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14:paraId="655E9B17"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Localização do imobilizado</w:t>
            </w:r>
          </w:p>
        </w:tc>
        <w:tc>
          <w:tcPr>
            <w:tcW w:w="956" w:type="dxa"/>
            <w:tcBorders>
              <w:top w:val="single" w:sz="4" w:space="0" w:color="auto"/>
              <w:left w:val="nil"/>
              <w:bottom w:val="single" w:sz="4" w:space="0" w:color="auto"/>
              <w:right w:val="single" w:sz="4" w:space="0" w:color="auto"/>
            </w:tcBorders>
            <w:shd w:val="clear" w:color="auto" w:fill="auto"/>
            <w:noWrap/>
            <w:vAlign w:val="center"/>
            <w:hideMark/>
          </w:tcPr>
          <w:p w14:paraId="79709EA3"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Denominação do tipo atribuído pelo fabricante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7082D8E2"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Nº peça do fabricante</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66C7581A"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Início garantia</w:t>
            </w: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14:paraId="088BBCFC" w14:textId="77777777" w:rsidR="00C96CD9" w:rsidRPr="00990824" w:rsidRDefault="00C96CD9" w:rsidP="00C96CD9">
            <w:pPr>
              <w:jc w:val="center"/>
              <w:rPr>
                <w:rFonts w:ascii="Arial" w:hAnsi="Arial" w:cs="Arial"/>
                <w:color w:val="000000"/>
                <w:sz w:val="22"/>
                <w:szCs w:val="22"/>
              </w:rPr>
            </w:pPr>
            <w:r w:rsidRPr="00990824">
              <w:rPr>
                <w:rFonts w:ascii="Arial" w:hAnsi="Arial" w:cs="Arial"/>
                <w:color w:val="000000"/>
                <w:sz w:val="22"/>
                <w:szCs w:val="22"/>
              </w:rPr>
              <w:t>Fim da garantia</w:t>
            </w:r>
          </w:p>
        </w:tc>
      </w:tr>
      <w:tr w:rsidR="00677855" w:rsidRPr="00990824" w14:paraId="762C2F96"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2BCD5FD6" w14:textId="1E99DB1C"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00E25C9A" w14:textId="0F777DE8"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07073AD8" w14:textId="7625D600"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588" w:type="dxa"/>
            <w:tcBorders>
              <w:top w:val="nil"/>
              <w:left w:val="nil"/>
              <w:bottom w:val="single" w:sz="4" w:space="0" w:color="auto"/>
              <w:right w:val="single" w:sz="4" w:space="0" w:color="auto"/>
            </w:tcBorders>
            <w:shd w:val="clear" w:color="auto" w:fill="auto"/>
            <w:noWrap/>
            <w:vAlign w:val="bottom"/>
            <w:hideMark/>
          </w:tcPr>
          <w:p w14:paraId="3B691B1B" w14:textId="248FC6B5" w:rsidR="00C96CD9" w:rsidRPr="00990824" w:rsidRDefault="00C96CD9" w:rsidP="005669C8">
            <w:pPr>
              <w:jc w:val="center"/>
              <w:rPr>
                <w:rFonts w:ascii="Arial" w:hAnsi="Arial" w:cs="Arial"/>
                <w:color w:val="000000"/>
                <w:sz w:val="22"/>
                <w:szCs w:val="22"/>
              </w:rPr>
            </w:pPr>
          </w:p>
        </w:tc>
        <w:tc>
          <w:tcPr>
            <w:tcW w:w="1030" w:type="dxa"/>
            <w:tcBorders>
              <w:top w:val="nil"/>
              <w:left w:val="nil"/>
              <w:bottom w:val="single" w:sz="4" w:space="0" w:color="auto"/>
              <w:right w:val="single" w:sz="4" w:space="0" w:color="auto"/>
            </w:tcBorders>
            <w:shd w:val="clear" w:color="auto" w:fill="auto"/>
            <w:noWrap/>
            <w:vAlign w:val="bottom"/>
            <w:hideMark/>
          </w:tcPr>
          <w:p w14:paraId="4A41A759" w14:textId="3AC6E3FF"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839" w:type="dxa"/>
            <w:tcBorders>
              <w:top w:val="nil"/>
              <w:left w:val="nil"/>
              <w:bottom w:val="single" w:sz="4" w:space="0" w:color="auto"/>
              <w:right w:val="single" w:sz="4" w:space="0" w:color="auto"/>
            </w:tcBorders>
            <w:shd w:val="clear" w:color="auto" w:fill="auto"/>
            <w:noWrap/>
            <w:vAlign w:val="bottom"/>
            <w:hideMark/>
          </w:tcPr>
          <w:p w14:paraId="53BDDCE5" w14:textId="7B258A18" w:rsidR="00C96CD9" w:rsidRPr="00990824" w:rsidRDefault="00C96CD9" w:rsidP="005669C8">
            <w:pPr>
              <w:jc w:val="center"/>
              <w:rPr>
                <w:rFonts w:ascii="Arial" w:hAnsi="Arial" w:cs="Arial"/>
                <w:color w:val="000000"/>
                <w:sz w:val="22"/>
                <w:szCs w:val="22"/>
              </w:rPr>
            </w:pPr>
          </w:p>
        </w:tc>
        <w:tc>
          <w:tcPr>
            <w:tcW w:w="956" w:type="dxa"/>
            <w:tcBorders>
              <w:top w:val="nil"/>
              <w:left w:val="nil"/>
              <w:bottom w:val="single" w:sz="4" w:space="0" w:color="auto"/>
              <w:right w:val="single" w:sz="4" w:space="0" w:color="auto"/>
            </w:tcBorders>
            <w:shd w:val="clear" w:color="auto" w:fill="auto"/>
            <w:noWrap/>
            <w:vAlign w:val="bottom"/>
            <w:hideMark/>
          </w:tcPr>
          <w:p w14:paraId="35D015AF" w14:textId="6A2FC077" w:rsidR="00C96CD9" w:rsidRPr="00990824" w:rsidRDefault="00C96CD9" w:rsidP="005669C8">
            <w:pPr>
              <w:jc w:val="center"/>
              <w:rPr>
                <w:rFonts w:ascii="Arial" w:hAnsi="Arial" w:cs="Arial"/>
                <w:color w:val="000000"/>
                <w:sz w:val="22"/>
                <w:szCs w:val="22"/>
              </w:rPr>
            </w:pPr>
          </w:p>
        </w:tc>
        <w:tc>
          <w:tcPr>
            <w:tcW w:w="1030" w:type="dxa"/>
            <w:tcBorders>
              <w:top w:val="nil"/>
              <w:left w:val="nil"/>
              <w:bottom w:val="single" w:sz="4" w:space="0" w:color="auto"/>
              <w:right w:val="single" w:sz="4" w:space="0" w:color="auto"/>
            </w:tcBorders>
            <w:shd w:val="clear" w:color="auto" w:fill="auto"/>
            <w:noWrap/>
            <w:vAlign w:val="bottom"/>
            <w:hideMark/>
          </w:tcPr>
          <w:p w14:paraId="0ADCA1E9" w14:textId="44F777E9"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4D3C181F" w14:textId="64C007F3"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c>
          <w:tcPr>
            <w:tcW w:w="1030" w:type="dxa"/>
            <w:tcBorders>
              <w:top w:val="nil"/>
              <w:left w:val="nil"/>
              <w:bottom w:val="single" w:sz="4" w:space="0" w:color="auto"/>
              <w:right w:val="single" w:sz="4" w:space="0" w:color="auto"/>
            </w:tcBorders>
            <w:shd w:val="clear" w:color="auto" w:fill="auto"/>
            <w:noWrap/>
            <w:vAlign w:val="bottom"/>
            <w:hideMark/>
          </w:tcPr>
          <w:p w14:paraId="15764B1C" w14:textId="35FDDB1B" w:rsidR="00C96CD9" w:rsidRPr="00990824" w:rsidRDefault="00677855" w:rsidP="005669C8">
            <w:pPr>
              <w:jc w:val="center"/>
              <w:rPr>
                <w:rFonts w:ascii="Arial" w:hAnsi="Arial" w:cs="Arial"/>
                <w:color w:val="000000"/>
                <w:sz w:val="22"/>
                <w:szCs w:val="22"/>
              </w:rPr>
            </w:pPr>
            <w:r w:rsidRPr="00990824">
              <w:rPr>
                <w:rFonts w:ascii="Arial" w:hAnsi="Arial" w:cs="Arial"/>
                <w:color w:val="000000"/>
                <w:sz w:val="22"/>
                <w:szCs w:val="22"/>
              </w:rPr>
              <w:t>Preenchimento obrigatório</w:t>
            </w:r>
          </w:p>
        </w:tc>
      </w:tr>
      <w:tr w:rsidR="00677855" w:rsidRPr="00990824" w14:paraId="24A2F4F6"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82A731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F8E453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003607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1C97D81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849F30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17FD20D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64E15FE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52A402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0EB348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A4A6F7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26CE83B9"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A9C34D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5A4142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2A5827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128B03E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A213AE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7DDEAD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4788019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7B2E25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4A2ED1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96D728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F87BF44"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12DEBED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64B05F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72F698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40F059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FAF0DC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59B1A4D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F0E133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A030A0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1A4967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22D50F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28C1162"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65C15BA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5E53E1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68B522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29DB16D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50898F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45E1FC0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98F45E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8799E2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CB6672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CA073E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5A8D662A"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52839E9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E68C7D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4C7C65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6F11EB9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D892D0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3291E99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22BC3E7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AB4726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795D53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A20E21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00C5385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7D9537E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08E0F7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4F499A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76B78FC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B14C08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629F9A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35AEE4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273201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5A3AC9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4321BFB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525F854C"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290FE9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280A98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CF4B8C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361C83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94BC87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1B56642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5C4E28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D7796E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FE3D27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20CDBF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E3E5F4A"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3589840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79B156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91CD5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B804FC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82AF0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0481C94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0212AC6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16D244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31522A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CDFBC1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D3F2F8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39DAA3E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CE9EE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8B1B59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48F4C5F"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871CA7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60718EB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F7D385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E6E8A7"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278052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16A11F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490AD88D"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7C102E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3DD952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6B09FB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30EBE41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99C0BC"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7983D49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517FC56D"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DC5CA5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7EFC94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509EE60"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625B0F85"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402286D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79BDC5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60E79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7DA0B07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189DC82E"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781545B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6320F98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311FE7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645C2B8A"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3EFF4732"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r w:rsidR="00677855" w:rsidRPr="00990824" w14:paraId="78D84BB0" w14:textId="77777777" w:rsidTr="00FB7D7D">
        <w:trPr>
          <w:trHeight w:val="239"/>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5A6F50A9"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7B763A15"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019F3DE8"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588" w:type="dxa"/>
            <w:tcBorders>
              <w:top w:val="nil"/>
              <w:left w:val="nil"/>
              <w:bottom w:val="single" w:sz="4" w:space="0" w:color="auto"/>
              <w:right w:val="single" w:sz="4" w:space="0" w:color="auto"/>
            </w:tcBorders>
            <w:shd w:val="clear" w:color="auto" w:fill="auto"/>
            <w:noWrap/>
            <w:vAlign w:val="bottom"/>
            <w:hideMark/>
          </w:tcPr>
          <w:p w14:paraId="55168D93"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D42254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839" w:type="dxa"/>
            <w:tcBorders>
              <w:top w:val="nil"/>
              <w:left w:val="nil"/>
              <w:bottom w:val="single" w:sz="4" w:space="0" w:color="auto"/>
              <w:right w:val="single" w:sz="4" w:space="0" w:color="auto"/>
            </w:tcBorders>
            <w:shd w:val="clear" w:color="auto" w:fill="auto"/>
            <w:noWrap/>
            <w:vAlign w:val="bottom"/>
            <w:hideMark/>
          </w:tcPr>
          <w:p w14:paraId="4D9C26A6"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956" w:type="dxa"/>
            <w:tcBorders>
              <w:top w:val="nil"/>
              <w:left w:val="nil"/>
              <w:bottom w:val="single" w:sz="4" w:space="0" w:color="auto"/>
              <w:right w:val="single" w:sz="4" w:space="0" w:color="auto"/>
            </w:tcBorders>
            <w:shd w:val="clear" w:color="auto" w:fill="auto"/>
            <w:noWrap/>
            <w:vAlign w:val="bottom"/>
            <w:hideMark/>
          </w:tcPr>
          <w:p w14:paraId="7A8387B1"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22F985E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9924794"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BD0EB1B" w14:textId="77777777" w:rsidR="00C96CD9" w:rsidRPr="00990824" w:rsidRDefault="00C96CD9" w:rsidP="00C96CD9">
            <w:pPr>
              <w:rPr>
                <w:rFonts w:ascii="Arial" w:hAnsi="Arial" w:cs="Arial"/>
                <w:color w:val="000000"/>
                <w:sz w:val="22"/>
                <w:szCs w:val="22"/>
              </w:rPr>
            </w:pPr>
            <w:r w:rsidRPr="00990824">
              <w:rPr>
                <w:rFonts w:ascii="Arial" w:hAnsi="Arial" w:cs="Arial"/>
                <w:color w:val="000000"/>
                <w:sz w:val="22"/>
                <w:szCs w:val="22"/>
              </w:rPr>
              <w:t> </w:t>
            </w:r>
          </w:p>
        </w:tc>
      </w:tr>
    </w:tbl>
    <w:p w14:paraId="140EE962" w14:textId="5E711B4A" w:rsidR="008C0E2F" w:rsidRPr="00990824" w:rsidRDefault="008C0E2F" w:rsidP="005669C8">
      <w:pPr>
        <w:rPr>
          <w:rFonts w:ascii="Arial" w:hAnsi="Arial" w:cs="Arial"/>
          <w:b/>
          <w:sz w:val="22"/>
          <w:szCs w:val="22"/>
          <w:u w:val="single"/>
        </w:rPr>
      </w:pPr>
    </w:p>
    <w:p w14:paraId="0907B03F" w14:textId="77777777" w:rsidR="008239E0" w:rsidRPr="00990824" w:rsidRDefault="008239E0" w:rsidP="005669C8">
      <w:pPr>
        <w:rPr>
          <w:rFonts w:ascii="Arial" w:hAnsi="Arial" w:cs="Arial"/>
          <w:b/>
          <w:sz w:val="22"/>
          <w:szCs w:val="22"/>
          <w:u w:val="single"/>
        </w:rPr>
      </w:pPr>
    </w:p>
    <w:p w14:paraId="4EB38E40" w14:textId="77777777" w:rsidR="008239E0" w:rsidRPr="00990824" w:rsidRDefault="008239E0" w:rsidP="005669C8">
      <w:pPr>
        <w:rPr>
          <w:rFonts w:ascii="Arial" w:hAnsi="Arial" w:cs="Arial"/>
          <w:b/>
          <w:sz w:val="22"/>
          <w:szCs w:val="22"/>
          <w:u w:val="single"/>
        </w:rPr>
      </w:pPr>
    </w:p>
    <w:p w14:paraId="157CFBA2" w14:textId="77777777" w:rsidR="008239E0" w:rsidRPr="00990824" w:rsidRDefault="008239E0" w:rsidP="005669C8">
      <w:pPr>
        <w:rPr>
          <w:rFonts w:ascii="Arial" w:hAnsi="Arial" w:cs="Arial"/>
          <w:b/>
          <w:sz w:val="22"/>
          <w:szCs w:val="22"/>
          <w:u w:val="single"/>
        </w:rPr>
      </w:pPr>
    </w:p>
    <w:p w14:paraId="6116C48B" w14:textId="754C7272" w:rsidR="008239E0" w:rsidRPr="00990824" w:rsidRDefault="008239E0" w:rsidP="008239E0">
      <w:pPr>
        <w:jc w:val="center"/>
        <w:rPr>
          <w:rFonts w:ascii="Arial" w:hAnsi="Arial" w:cs="Arial"/>
          <w:b/>
          <w:i/>
          <w:sz w:val="22"/>
          <w:szCs w:val="22"/>
        </w:rPr>
      </w:pPr>
      <w:r w:rsidRPr="00990824">
        <w:rPr>
          <w:rFonts w:ascii="Arial" w:hAnsi="Arial" w:cs="Arial"/>
          <w:b/>
          <w:iCs/>
          <w:sz w:val="22"/>
          <w:szCs w:val="22"/>
          <w:u w:val="single"/>
        </w:rPr>
        <w:lastRenderedPageBreak/>
        <w:t>ANEXO 1-H</w:t>
      </w:r>
    </w:p>
    <w:p w14:paraId="417EFAD6" w14:textId="77777777" w:rsidR="008239E0" w:rsidRPr="00990824" w:rsidRDefault="008239E0" w:rsidP="008239E0">
      <w:pPr>
        <w:tabs>
          <w:tab w:val="left" w:pos="1276"/>
          <w:tab w:val="left" w:pos="4252"/>
        </w:tabs>
        <w:ind w:left="1418" w:right="-57" w:hanging="1418"/>
        <w:jc w:val="center"/>
        <w:rPr>
          <w:rFonts w:ascii="Arial" w:hAnsi="Arial" w:cs="Arial"/>
          <w:b/>
          <w:iCs/>
          <w:sz w:val="22"/>
          <w:szCs w:val="22"/>
          <w:u w:val="single"/>
        </w:rPr>
      </w:pPr>
      <w:r w:rsidRPr="00990824">
        <w:rPr>
          <w:rFonts w:ascii="Arial" w:hAnsi="Arial" w:cs="Arial"/>
          <w:b/>
          <w:iCs/>
          <w:sz w:val="22"/>
          <w:szCs w:val="22"/>
          <w:u w:val="single"/>
        </w:rPr>
        <w:t>APRESENTAÇÃO DE PROTÓTIPOS - LISTA DE MOBILIÁRIOS</w:t>
      </w:r>
    </w:p>
    <w:p w14:paraId="3F69C4A0" w14:textId="77777777" w:rsidR="008239E0" w:rsidRPr="00990824" w:rsidRDefault="008239E0" w:rsidP="008239E0">
      <w:pPr>
        <w:tabs>
          <w:tab w:val="left" w:pos="0"/>
        </w:tabs>
        <w:ind w:left="-180"/>
        <w:jc w:val="center"/>
        <w:rPr>
          <w:rFonts w:ascii="Arial" w:hAnsi="Arial" w:cs="Arial"/>
          <w:b/>
          <w:i/>
          <w:sz w:val="22"/>
          <w:szCs w:val="22"/>
        </w:rPr>
      </w:pPr>
    </w:p>
    <w:p w14:paraId="09D74997" w14:textId="77777777" w:rsidR="008239E0" w:rsidRPr="00990824" w:rsidRDefault="008239E0" w:rsidP="008239E0">
      <w:pPr>
        <w:jc w:val="both"/>
        <w:rPr>
          <w:rFonts w:ascii="Arial" w:hAnsi="Arial" w:cs="Arial"/>
          <w:i/>
          <w:color w:val="000000"/>
          <w:sz w:val="22"/>
          <w:szCs w:val="22"/>
        </w:rPr>
      </w:pPr>
    </w:p>
    <w:p w14:paraId="232ECA93" w14:textId="77777777" w:rsidR="008239E0" w:rsidRPr="00990824" w:rsidRDefault="008239E0" w:rsidP="008239E0">
      <w:pPr>
        <w:jc w:val="both"/>
        <w:rPr>
          <w:rFonts w:ascii="Arial" w:hAnsi="Arial" w:cs="Arial"/>
          <w:i/>
          <w:color w:val="000000"/>
          <w:sz w:val="22"/>
          <w:szCs w:val="22"/>
        </w:rPr>
      </w:pPr>
      <w:r w:rsidRPr="00990824">
        <w:rPr>
          <w:rFonts w:ascii="Arial" w:hAnsi="Arial" w:cs="Arial"/>
          <w:i/>
          <w:color w:val="000000"/>
          <w:sz w:val="22"/>
          <w:szCs w:val="22"/>
        </w:rPr>
        <w:t xml:space="preserve">Esclarecemos que para a avaliação dos protótipos deverão ser apresentados os mobiliários listados abaixo: </w:t>
      </w:r>
    </w:p>
    <w:p w14:paraId="551E1D07" w14:textId="77777777" w:rsidR="008239E0" w:rsidRPr="00990824" w:rsidRDefault="008239E0" w:rsidP="008239E0">
      <w:pPr>
        <w:jc w:val="both"/>
        <w:rPr>
          <w:rFonts w:ascii="Arial" w:hAnsi="Arial" w:cs="Arial"/>
          <w:i/>
          <w:color w:val="000000"/>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06"/>
        <w:gridCol w:w="7797"/>
      </w:tblGrid>
      <w:tr w:rsidR="008C000A" w:rsidRPr="00617592" w14:paraId="50820DAF" w14:textId="77777777" w:rsidTr="00617592">
        <w:trPr>
          <w:trHeight w:val="284"/>
        </w:trPr>
        <w:tc>
          <w:tcPr>
            <w:tcW w:w="9503" w:type="dxa"/>
            <w:gridSpan w:val="2"/>
            <w:shd w:val="clear" w:color="auto" w:fill="CCCCCC"/>
            <w:vAlign w:val="center"/>
          </w:tcPr>
          <w:p w14:paraId="00943356" w14:textId="77777777" w:rsidR="008C000A" w:rsidRPr="00617592" w:rsidRDefault="008C000A" w:rsidP="00617592">
            <w:pPr>
              <w:pStyle w:val="Ttulo1"/>
              <w:keepNext w:val="0"/>
              <w:numPr>
                <w:ilvl w:val="0"/>
                <w:numId w:val="0"/>
              </w:numPr>
              <w:spacing w:before="0" w:after="0"/>
              <w:ind w:left="432" w:hanging="432"/>
              <w:jc w:val="center"/>
              <w:rPr>
                <w:rFonts w:cs="Arial"/>
                <w:bCs/>
                <w:sz w:val="20"/>
              </w:rPr>
            </w:pPr>
            <w:r w:rsidRPr="00617592">
              <w:rPr>
                <w:rFonts w:cs="Arial"/>
                <w:bCs/>
                <w:sz w:val="20"/>
              </w:rPr>
              <w:t xml:space="preserve">MESAS, BIOMBOS, ARMÁRIOS E GAVETEIROS – PADRÃO </w:t>
            </w:r>
            <w:r w:rsidRPr="00617592">
              <w:rPr>
                <w:rFonts w:cs="Arial"/>
                <w:bCs/>
                <w:i/>
                <w:iCs/>
                <w:sz w:val="20"/>
              </w:rPr>
              <w:t>SLIM</w:t>
            </w:r>
          </w:p>
        </w:tc>
      </w:tr>
      <w:tr w:rsidR="008C000A" w:rsidRPr="00617592" w14:paraId="6E845103" w14:textId="77777777" w:rsidTr="006714AC">
        <w:trPr>
          <w:trHeight w:val="284"/>
        </w:trPr>
        <w:tc>
          <w:tcPr>
            <w:tcW w:w="1706" w:type="dxa"/>
            <w:shd w:val="clear" w:color="auto" w:fill="CCCCCC"/>
            <w:vAlign w:val="center"/>
          </w:tcPr>
          <w:p w14:paraId="2853C932" w14:textId="77777777" w:rsidR="008C000A" w:rsidRPr="00617592" w:rsidRDefault="008C000A" w:rsidP="00617592">
            <w:pPr>
              <w:jc w:val="center"/>
              <w:rPr>
                <w:rFonts w:ascii="Arial" w:hAnsi="Arial" w:cs="Arial"/>
                <w:b/>
                <w:bCs/>
              </w:rPr>
            </w:pPr>
            <w:r w:rsidRPr="00617592">
              <w:rPr>
                <w:rFonts w:ascii="Arial" w:hAnsi="Arial" w:cs="Arial"/>
                <w:b/>
                <w:bCs/>
              </w:rPr>
              <w:t>MODELO</w:t>
            </w:r>
          </w:p>
        </w:tc>
        <w:tc>
          <w:tcPr>
            <w:tcW w:w="7797" w:type="dxa"/>
            <w:shd w:val="clear" w:color="auto" w:fill="CCCCCC"/>
            <w:noWrap/>
            <w:tcMar>
              <w:top w:w="15" w:type="dxa"/>
              <w:left w:w="15" w:type="dxa"/>
              <w:bottom w:w="0" w:type="dxa"/>
              <w:right w:w="15" w:type="dxa"/>
            </w:tcMar>
            <w:vAlign w:val="center"/>
          </w:tcPr>
          <w:p w14:paraId="315A4135" w14:textId="77777777" w:rsidR="008C000A" w:rsidRPr="00617592" w:rsidRDefault="008C000A" w:rsidP="00617592">
            <w:pPr>
              <w:jc w:val="center"/>
              <w:rPr>
                <w:rFonts w:ascii="Arial" w:hAnsi="Arial" w:cs="Arial"/>
                <w:b/>
                <w:bCs/>
              </w:rPr>
            </w:pPr>
            <w:r w:rsidRPr="00617592">
              <w:rPr>
                <w:rFonts w:ascii="Arial" w:hAnsi="Arial" w:cs="Arial"/>
                <w:b/>
                <w:bCs/>
              </w:rPr>
              <w:t>DESCRIÇÃO</w:t>
            </w:r>
          </w:p>
        </w:tc>
      </w:tr>
      <w:tr w:rsidR="008C000A" w:rsidRPr="00617592" w14:paraId="6413455B" w14:textId="77777777" w:rsidTr="006714AC">
        <w:trPr>
          <w:trHeight w:val="284"/>
        </w:trPr>
        <w:tc>
          <w:tcPr>
            <w:tcW w:w="1706" w:type="dxa"/>
            <w:shd w:val="clear" w:color="auto" w:fill="FFFFFF"/>
            <w:vAlign w:val="center"/>
          </w:tcPr>
          <w:p w14:paraId="6524DA39" w14:textId="3DCB1556" w:rsidR="008C000A" w:rsidRPr="00617592" w:rsidRDefault="007E26A1" w:rsidP="006B073A">
            <w:pPr>
              <w:jc w:val="both"/>
              <w:rPr>
                <w:rFonts w:ascii="Arial" w:hAnsi="Arial" w:cs="Arial"/>
              </w:rPr>
            </w:pPr>
            <w:r w:rsidRPr="00617592">
              <w:rPr>
                <w:rFonts w:ascii="Arial" w:hAnsi="Arial" w:cs="Arial"/>
              </w:rPr>
              <w:t>SLIM - MT6800</w:t>
            </w:r>
          </w:p>
        </w:tc>
        <w:tc>
          <w:tcPr>
            <w:tcW w:w="7797" w:type="dxa"/>
            <w:shd w:val="clear" w:color="auto" w:fill="FFFFFF"/>
            <w:noWrap/>
            <w:tcMar>
              <w:top w:w="15" w:type="dxa"/>
              <w:left w:w="15" w:type="dxa"/>
              <w:bottom w:w="0" w:type="dxa"/>
              <w:right w:w="15" w:type="dxa"/>
            </w:tcMar>
            <w:vAlign w:val="center"/>
          </w:tcPr>
          <w:p w14:paraId="51D4998B" w14:textId="7501A3E0" w:rsidR="008C000A" w:rsidRPr="00617592" w:rsidRDefault="00A22B3E" w:rsidP="006B073A">
            <w:pPr>
              <w:jc w:val="both"/>
              <w:rPr>
                <w:rFonts w:ascii="Arial" w:hAnsi="Arial" w:cs="Arial"/>
              </w:rPr>
            </w:pPr>
            <w:r w:rsidRPr="00617592">
              <w:rPr>
                <w:rFonts w:ascii="Arial" w:hAnsi="Arial" w:cs="Arial"/>
              </w:rPr>
              <w:t>MESA DE TRAB 800x600MM</w:t>
            </w:r>
          </w:p>
        </w:tc>
      </w:tr>
      <w:tr w:rsidR="008C000A" w:rsidRPr="00617592" w14:paraId="381731C1" w14:textId="77777777" w:rsidTr="006714AC">
        <w:trPr>
          <w:trHeight w:val="284"/>
        </w:trPr>
        <w:tc>
          <w:tcPr>
            <w:tcW w:w="1706" w:type="dxa"/>
            <w:shd w:val="clear" w:color="auto" w:fill="FFFFFF"/>
            <w:vAlign w:val="center"/>
          </w:tcPr>
          <w:p w14:paraId="5258A86C" w14:textId="1BE3CDC6" w:rsidR="008C000A" w:rsidRPr="00617592" w:rsidRDefault="007E26A1" w:rsidP="006B073A">
            <w:pPr>
              <w:jc w:val="both"/>
              <w:rPr>
                <w:rFonts w:ascii="Arial" w:hAnsi="Arial" w:cs="Arial"/>
              </w:rPr>
            </w:pPr>
            <w:r w:rsidRPr="00617592">
              <w:rPr>
                <w:rFonts w:ascii="Arial" w:hAnsi="Arial" w:cs="Arial"/>
              </w:rPr>
              <w:t>SLIM - MT61600</w:t>
            </w:r>
          </w:p>
        </w:tc>
        <w:tc>
          <w:tcPr>
            <w:tcW w:w="7797" w:type="dxa"/>
            <w:shd w:val="clear" w:color="auto" w:fill="FFFFFF"/>
            <w:noWrap/>
            <w:tcMar>
              <w:top w:w="15" w:type="dxa"/>
              <w:left w:w="15" w:type="dxa"/>
              <w:bottom w:w="0" w:type="dxa"/>
              <w:right w:w="15" w:type="dxa"/>
            </w:tcMar>
            <w:vAlign w:val="center"/>
          </w:tcPr>
          <w:p w14:paraId="2E421472" w14:textId="3AF49CCB" w:rsidR="008C000A" w:rsidRPr="00617592" w:rsidRDefault="005E4F65" w:rsidP="006B073A">
            <w:pPr>
              <w:jc w:val="both"/>
              <w:rPr>
                <w:rFonts w:ascii="Arial" w:hAnsi="Arial" w:cs="Arial"/>
              </w:rPr>
            </w:pPr>
            <w:r w:rsidRPr="00617592">
              <w:rPr>
                <w:rFonts w:ascii="Arial" w:hAnsi="Arial" w:cs="Arial"/>
              </w:rPr>
              <w:t>Mesa de trabalho medindo 1600x600mm</w:t>
            </w:r>
          </w:p>
        </w:tc>
      </w:tr>
      <w:tr w:rsidR="00FD76D9" w:rsidRPr="00617592" w14:paraId="186501CB" w14:textId="77777777" w:rsidTr="006714AC">
        <w:trPr>
          <w:trHeight w:val="284"/>
        </w:trPr>
        <w:tc>
          <w:tcPr>
            <w:tcW w:w="1706" w:type="dxa"/>
            <w:shd w:val="clear" w:color="auto" w:fill="FFFFFF"/>
            <w:vAlign w:val="center"/>
          </w:tcPr>
          <w:p w14:paraId="27603A18" w14:textId="551987AD" w:rsidR="00FD76D9" w:rsidRPr="00617592" w:rsidRDefault="00FD76D9" w:rsidP="00FD76D9">
            <w:pPr>
              <w:jc w:val="both"/>
              <w:rPr>
                <w:rFonts w:ascii="Arial" w:hAnsi="Arial" w:cs="Arial"/>
              </w:rPr>
            </w:pPr>
            <w:r w:rsidRPr="00617592">
              <w:rPr>
                <w:rFonts w:ascii="Arial" w:hAnsi="Arial" w:cs="Arial"/>
              </w:rPr>
              <w:t>SLIM - MT1600</w:t>
            </w:r>
          </w:p>
        </w:tc>
        <w:tc>
          <w:tcPr>
            <w:tcW w:w="7797" w:type="dxa"/>
            <w:shd w:val="clear" w:color="auto" w:fill="FFFFFF"/>
            <w:noWrap/>
            <w:tcMar>
              <w:top w:w="15" w:type="dxa"/>
              <w:left w:w="15" w:type="dxa"/>
              <w:bottom w:w="0" w:type="dxa"/>
              <w:right w:w="15" w:type="dxa"/>
            </w:tcMar>
            <w:vAlign w:val="center"/>
          </w:tcPr>
          <w:p w14:paraId="31A169CF" w14:textId="4F76CE17" w:rsidR="00FD76D9" w:rsidRPr="00617592" w:rsidRDefault="00FD76D9" w:rsidP="00FD76D9">
            <w:pPr>
              <w:jc w:val="both"/>
              <w:rPr>
                <w:rFonts w:ascii="Arial" w:hAnsi="Arial" w:cs="Arial"/>
              </w:rPr>
            </w:pPr>
            <w:r w:rsidRPr="00617592">
              <w:rPr>
                <w:rFonts w:ascii="Arial" w:hAnsi="Arial" w:cs="Arial"/>
              </w:rPr>
              <w:t>MESA DE TRABALHO 1600x800mm</w:t>
            </w:r>
          </w:p>
        </w:tc>
      </w:tr>
      <w:tr w:rsidR="00FD76D9" w:rsidRPr="00617592" w14:paraId="1748BFE4" w14:textId="77777777" w:rsidTr="006714AC">
        <w:trPr>
          <w:trHeight w:val="284"/>
        </w:trPr>
        <w:tc>
          <w:tcPr>
            <w:tcW w:w="1706" w:type="dxa"/>
            <w:shd w:val="clear" w:color="auto" w:fill="FFFFFF"/>
            <w:vAlign w:val="center"/>
          </w:tcPr>
          <w:p w14:paraId="6CDC98DF" w14:textId="77777777" w:rsidR="00FD76D9" w:rsidRPr="00617592" w:rsidRDefault="00FD76D9" w:rsidP="00FD76D9">
            <w:pPr>
              <w:jc w:val="both"/>
              <w:rPr>
                <w:rFonts w:ascii="Arial" w:hAnsi="Arial" w:cs="Arial"/>
              </w:rPr>
            </w:pPr>
            <w:r w:rsidRPr="00617592">
              <w:rPr>
                <w:rFonts w:ascii="Arial" w:hAnsi="Arial" w:cs="Arial"/>
              </w:rPr>
              <w:t>SLIM - MTA1400</w:t>
            </w:r>
          </w:p>
        </w:tc>
        <w:tc>
          <w:tcPr>
            <w:tcW w:w="7797" w:type="dxa"/>
            <w:shd w:val="clear" w:color="auto" w:fill="FFFFFF"/>
            <w:noWrap/>
            <w:tcMar>
              <w:top w:w="15" w:type="dxa"/>
              <w:left w:w="15" w:type="dxa"/>
              <w:bottom w:w="0" w:type="dxa"/>
              <w:right w:w="15" w:type="dxa"/>
            </w:tcMar>
            <w:vAlign w:val="center"/>
          </w:tcPr>
          <w:p w14:paraId="65E18218" w14:textId="77777777" w:rsidR="00FD76D9" w:rsidRPr="00617592" w:rsidRDefault="00FD76D9" w:rsidP="00FD76D9">
            <w:pPr>
              <w:jc w:val="both"/>
              <w:rPr>
                <w:rFonts w:ascii="Arial" w:hAnsi="Arial" w:cs="Arial"/>
              </w:rPr>
            </w:pPr>
            <w:r w:rsidRPr="00617592">
              <w:rPr>
                <w:rFonts w:ascii="Arial" w:hAnsi="Arial" w:cs="Arial"/>
              </w:rPr>
              <w:t>MESA DE TRABALHO ALTA 1400x800mm</w:t>
            </w:r>
          </w:p>
        </w:tc>
      </w:tr>
      <w:tr w:rsidR="00FD76D9" w:rsidRPr="00617592" w14:paraId="522E26B5" w14:textId="77777777" w:rsidTr="006714AC">
        <w:trPr>
          <w:trHeight w:val="284"/>
        </w:trPr>
        <w:tc>
          <w:tcPr>
            <w:tcW w:w="1706" w:type="dxa"/>
            <w:shd w:val="clear" w:color="auto" w:fill="FFFFFF"/>
            <w:vAlign w:val="center"/>
          </w:tcPr>
          <w:p w14:paraId="5CF65A41" w14:textId="77777777" w:rsidR="00FD76D9" w:rsidRPr="00617592" w:rsidRDefault="00FD76D9" w:rsidP="00FD76D9">
            <w:pPr>
              <w:jc w:val="both"/>
              <w:rPr>
                <w:rFonts w:ascii="Arial" w:hAnsi="Arial" w:cs="Arial"/>
              </w:rPr>
            </w:pPr>
            <w:r w:rsidRPr="00617592">
              <w:rPr>
                <w:rFonts w:ascii="Arial" w:hAnsi="Arial" w:cs="Arial"/>
              </w:rPr>
              <w:t>SLIM - MA800</w:t>
            </w:r>
          </w:p>
        </w:tc>
        <w:tc>
          <w:tcPr>
            <w:tcW w:w="7797" w:type="dxa"/>
            <w:shd w:val="clear" w:color="auto" w:fill="FFFFFF"/>
            <w:noWrap/>
            <w:tcMar>
              <w:top w:w="15" w:type="dxa"/>
              <w:left w:w="15" w:type="dxa"/>
              <w:bottom w:w="0" w:type="dxa"/>
              <w:right w:w="15" w:type="dxa"/>
            </w:tcMar>
            <w:vAlign w:val="center"/>
          </w:tcPr>
          <w:p w14:paraId="71F153F1" w14:textId="77777777" w:rsidR="00FD76D9" w:rsidRPr="00617592" w:rsidRDefault="00FD76D9" w:rsidP="00FD76D9">
            <w:pPr>
              <w:jc w:val="both"/>
              <w:rPr>
                <w:rFonts w:ascii="Arial" w:hAnsi="Arial" w:cs="Arial"/>
              </w:rPr>
            </w:pPr>
            <w:r w:rsidRPr="00617592">
              <w:rPr>
                <w:rFonts w:ascii="Arial" w:hAnsi="Arial" w:cs="Arial"/>
              </w:rPr>
              <w:t>MESA AUXILIAR 800x600mm</w:t>
            </w:r>
          </w:p>
        </w:tc>
      </w:tr>
      <w:tr w:rsidR="00FD76D9" w:rsidRPr="00617592" w14:paraId="7FE18DD7" w14:textId="77777777" w:rsidTr="006714AC">
        <w:trPr>
          <w:trHeight w:val="284"/>
        </w:trPr>
        <w:tc>
          <w:tcPr>
            <w:tcW w:w="1706" w:type="dxa"/>
            <w:shd w:val="clear" w:color="auto" w:fill="FFFFFF"/>
            <w:vAlign w:val="center"/>
          </w:tcPr>
          <w:p w14:paraId="4F8FC5CB" w14:textId="77777777" w:rsidR="00FD76D9" w:rsidRPr="00617592" w:rsidRDefault="00FD76D9" w:rsidP="00FD76D9">
            <w:pPr>
              <w:jc w:val="both"/>
              <w:rPr>
                <w:rFonts w:ascii="Arial" w:hAnsi="Arial" w:cs="Arial"/>
              </w:rPr>
            </w:pPr>
            <w:r w:rsidRPr="00617592">
              <w:rPr>
                <w:rFonts w:ascii="Arial" w:hAnsi="Arial" w:cs="Arial"/>
              </w:rPr>
              <w:t>SLIM - MRC1200</w:t>
            </w:r>
          </w:p>
        </w:tc>
        <w:tc>
          <w:tcPr>
            <w:tcW w:w="7797" w:type="dxa"/>
            <w:shd w:val="clear" w:color="auto" w:fill="FFFFFF"/>
            <w:noWrap/>
            <w:tcMar>
              <w:top w:w="15" w:type="dxa"/>
              <w:left w:w="15" w:type="dxa"/>
              <w:bottom w:w="0" w:type="dxa"/>
              <w:right w:w="15" w:type="dxa"/>
            </w:tcMar>
            <w:vAlign w:val="center"/>
          </w:tcPr>
          <w:p w14:paraId="59A3E6FE" w14:textId="77777777" w:rsidR="00FD76D9" w:rsidRPr="00617592" w:rsidRDefault="00FD76D9" w:rsidP="00FD76D9">
            <w:pPr>
              <w:jc w:val="both"/>
              <w:rPr>
                <w:rFonts w:ascii="Arial" w:hAnsi="Arial" w:cs="Arial"/>
              </w:rPr>
            </w:pPr>
            <w:r w:rsidRPr="00617592">
              <w:rPr>
                <w:rFonts w:ascii="Arial" w:hAnsi="Arial" w:cs="Arial"/>
              </w:rPr>
              <w:t>MESA DE REUNIÃO CIRCULAR Ø1200mm h=740mm</w:t>
            </w:r>
          </w:p>
        </w:tc>
      </w:tr>
      <w:tr w:rsidR="00FD76D9" w:rsidRPr="00617592" w14:paraId="6601022F" w14:textId="77777777" w:rsidTr="006714AC">
        <w:trPr>
          <w:trHeight w:val="284"/>
        </w:trPr>
        <w:tc>
          <w:tcPr>
            <w:tcW w:w="1706" w:type="dxa"/>
            <w:shd w:val="clear" w:color="auto" w:fill="FFFFFF"/>
            <w:vAlign w:val="center"/>
          </w:tcPr>
          <w:p w14:paraId="5A900275" w14:textId="12092572" w:rsidR="00FD76D9" w:rsidRPr="00617592" w:rsidRDefault="00A22B3E" w:rsidP="00FD76D9">
            <w:pPr>
              <w:jc w:val="both"/>
              <w:rPr>
                <w:rFonts w:ascii="Arial" w:hAnsi="Arial" w:cs="Arial"/>
              </w:rPr>
            </w:pPr>
            <w:r w:rsidRPr="00617592">
              <w:rPr>
                <w:rFonts w:ascii="Arial" w:hAnsi="Arial" w:cs="Arial"/>
              </w:rPr>
              <w:t>SLIM - MRR1300</w:t>
            </w:r>
          </w:p>
        </w:tc>
        <w:tc>
          <w:tcPr>
            <w:tcW w:w="7797" w:type="dxa"/>
            <w:shd w:val="clear" w:color="auto" w:fill="FFFFFF"/>
            <w:noWrap/>
            <w:tcMar>
              <w:top w:w="15" w:type="dxa"/>
              <w:left w:w="15" w:type="dxa"/>
              <w:bottom w:w="0" w:type="dxa"/>
              <w:right w:w="15" w:type="dxa"/>
            </w:tcMar>
            <w:vAlign w:val="center"/>
          </w:tcPr>
          <w:p w14:paraId="61BB3584" w14:textId="2FD65088" w:rsidR="00FD76D9" w:rsidRPr="00617592" w:rsidRDefault="00FD76D9" w:rsidP="00FD76D9">
            <w:pPr>
              <w:jc w:val="both"/>
              <w:rPr>
                <w:rFonts w:ascii="Arial" w:hAnsi="Arial" w:cs="Arial"/>
              </w:rPr>
            </w:pPr>
            <w:r w:rsidRPr="00617592">
              <w:rPr>
                <w:rFonts w:ascii="Arial" w:hAnsi="Arial" w:cs="Arial"/>
              </w:rPr>
              <w:t>MESA REUNIÃO RETANG 1300x1600mm h=740mm</w:t>
            </w:r>
          </w:p>
        </w:tc>
      </w:tr>
      <w:tr w:rsidR="00FD76D9" w:rsidRPr="00617592" w14:paraId="13C516F9" w14:textId="77777777" w:rsidTr="006714AC">
        <w:trPr>
          <w:trHeight w:val="284"/>
        </w:trPr>
        <w:tc>
          <w:tcPr>
            <w:tcW w:w="1706" w:type="dxa"/>
            <w:shd w:val="clear" w:color="auto" w:fill="FFFFFF"/>
            <w:vAlign w:val="center"/>
          </w:tcPr>
          <w:p w14:paraId="0B0B5CB5" w14:textId="77777777" w:rsidR="00FD76D9" w:rsidRPr="00617592" w:rsidRDefault="00FD76D9" w:rsidP="00FD76D9">
            <w:pPr>
              <w:jc w:val="both"/>
              <w:rPr>
                <w:rFonts w:ascii="Arial" w:hAnsi="Arial" w:cs="Arial"/>
              </w:rPr>
            </w:pPr>
            <w:r w:rsidRPr="00617592">
              <w:rPr>
                <w:rFonts w:ascii="Arial" w:hAnsi="Arial" w:cs="Arial"/>
              </w:rPr>
              <w:t>SLIM - MRQ1600</w:t>
            </w:r>
          </w:p>
        </w:tc>
        <w:tc>
          <w:tcPr>
            <w:tcW w:w="7797" w:type="dxa"/>
            <w:shd w:val="clear" w:color="auto" w:fill="FFFFFF"/>
            <w:noWrap/>
            <w:tcMar>
              <w:top w:w="15" w:type="dxa"/>
              <w:left w:w="15" w:type="dxa"/>
              <w:bottom w:w="0" w:type="dxa"/>
              <w:right w:w="15" w:type="dxa"/>
            </w:tcMar>
            <w:vAlign w:val="center"/>
          </w:tcPr>
          <w:p w14:paraId="4DF038EF" w14:textId="77777777" w:rsidR="00FD76D9" w:rsidRPr="00617592" w:rsidRDefault="00FD76D9" w:rsidP="00FD76D9">
            <w:pPr>
              <w:jc w:val="both"/>
              <w:rPr>
                <w:rFonts w:ascii="Arial" w:hAnsi="Arial" w:cs="Arial"/>
              </w:rPr>
            </w:pPr>
            <w:r w:rsidRPr="00617592">
              <w:rPr>
                <w:rFonts w:ascii="Arial" w:hAnsi="Arial" w:cs="Arial"/>
              </w:rPr>
              <w:t>MESA DE REUNIÃO QUADRADA 1600x1600mm h=740mm</w:t>
            </w:r>
          </w:p>
        </w:tc>
      </w:tr>
      <w:tr w:rsidR="00FD76D9" w:rsidRPr="00617592" w14:paraId="4B01FFDF" w14:textId="77777777" w:rsidTr="006714AC">
        <w:trPr>
          <w:trHeight w:val="284"/>
        </w:trPr>
        <w:tc>
          <w:tcPr>
            <w:tcW w:w="1706" w:type="dxa"/>
            <w:shd w:val="clear" w:color="auto" w:fill="FFFFFF"/>
            <w:vAlign w:val="center"/>
          </w:tcPr>
          <w:p w14:paraId="0B0F0263" w14:textId="77777777" w:rsidR="00FD76D9" w:rsidRPr="00617592" w:rsidRDefault="00FD76D9" w:rsidP="00FD76D9">
            <w:pPr>
              <w:jc w:val="both"/>
              <w:rPr>
                <w:rFonts w:ascii="Arial" w:hAnsi="Arial" w:cs="Arial"/>
              </w:rPr>
            </w:pPr>
            <w:r w:rsidRPr="00617592">
              <w:rPr>
                <w:rFonts w:ascii="Arial" w:hAnsi="Arial" w:cs="Arial"/>
              </w:rPr>
              <w:t>SLIM - ME600</w:t>
            </w:r>
          </w:p>
        </w:tc>
        <w:tc>
          <w:tcPr>
            <w:tcW w:w="7797" w:type="dxa"/>
            <w:shd w:val="clear" w:color="auto" w:fill="FFFFFF"/>
            <w:noWrap/>
            <w:tcMar>
              <w:top w:w="15" w:type="dxa"/>
              <w:left w:w="15" w:type="dxa"/>
              <w:bottom w:w="0" w:type="dxa"/>
              <w:right w:w="15" w:type="dxa"/>
            </w:tcMar>
            <w:vAlign w:val="center"/>
          </w:tcPr>
          <w:p w14:paraId="59DB3EB8" w14:textId="77777777" w:rsidR="00FD76D9" w:rsidRPr="00617592" w:rsidRDefault="00FD76D9" w:rsidP="00FD76D9">
            <w:pPr>
              <w:jc w:val="both"/>
              <w:rPr>
                <w:rFonts w:ascii="Arial" w:hAnsi="Arial" w:cs="Arial"/>
              </w:rPr>
            </w:pPr>
            <w:r w:rsidRPr="00617592">
              <w:rPr>
                <w:rFonts w:ascii="Arial" w:hAnsi="Arial" w:cs="Arial"/>
              </w:rPr>
              <w:t>MESA DE ESTAR QUADRADA 600x600mm h=395mm</w:t>
            </w:r>
          </w:p>
        </w:tc>
      </w:tr>
      <w:tr w:rsidR="00FD76D9" w:rsidRPr="00617592" w14:paraId="5183D4B4" w14:textId="77777777" w:rsidTr="006714AC">
        <w:trPr>
          <w:trHeight w:val="284"/>
        </w:trPr>
        <w:tc>
          <w:tcPr>
            <w:tcW w:w="1706" w:type="dxa"/>
            <w:shd w:val="clear" w:color="auto" w:fill="FFFFFF"/>
            <w:vAlign w:val="center"/>
          </w:tcPr>
          <w:p w14:paraId="26C1DE7D" w14:textId="77777777" w:rsidR="00FD76D9" w:rsidRPr="00617592" w:rsidRDefault="00FD76D9" w:rsidP="00FD76D9">
            <w:pPr>
              <w:jc w:val="both"/>
              <w:rPr>
                <w:rFonts w:ascii="Arial" w:hAnsi="Arial" w:cs="Arial"/>
              </w:rPr>
            </w:pPr>
            <w:r w:rsidRPr="00617592">
              <w:rPr>
                <w:rFonts w:ascii="Arial" w:hAnsi="Arial" w:cs="Arial"/>
              </w:rPr>
              <w:t>SLIM -MCC1200</w:t>
            </w:r>
          </w:p>
        </w:tc>
        <w:tc>
          <w:tcPr>
            <w:tcW w:w="7797" w:type="dxa"/>
            <w:shd w:val="clear" w:color="auto" w:fill="FFFFFF"/>
            <w:noWrap/>
            <w:tcMar>
              <w:top w:w="15" w:type="dxa"/>
              <w:left w:w="15" w:type="dxa"/>
              <w:bottom w:w="0" w:type="dxa"/>
              <w:right w:w="15" w:type="dxa"/>
            </w:tcMar>
            <w:vAlign w:val="center"/>
          </w:tcPr>
          <w:p w14:paraId="76811808" w14:textId="77777777" w:rsidR="00FD76D9" w:rsidRPr="00617592" w:rsidRDefault="00FD76D9" w:rsidP="00FD76D9">
            <w:pPr>
              <w:jc w:val="both"/>
              <w:rPr>
                <w:rFonts w:ascii="Arial" w:hAnsi="Arial" w:cs="Arial"/>
              </w:rPr>
            </w:pPr>
            <w:r w:rsidRPr="00617592">
              <w:rPr>
                <w:rFonts w:ascii="Arial" w:hAnsi="Arial" w:cs="Arial"/>
              </w:rPr>
              <w:t>MESA DE COPA CIRCULAR Ø1200mm h=740mm</w:t>
            </w:r>
          </w:p>
        </w:tc>
      </w:tr>
      <w:tr w:rsidR="00FD76D9" w:rsidRPr="00617592" w14:paraId="3B610685" w14:textId="77777777" w:rsidTr="006714AC">
        <w:trPr>
          <w:trHeight w:val="284"/>
        </w:trPr>
        <w:tc>
          <w:tcPr>
            <w:tcW w:w="1706" w:type="dxa"/>
            <w:shd w:val="clear" w:color="auto" w:fill="FFFFFF"/>
            <w:vAlign w:val="center"/>
          </w:tcPr>
          <w:p w14:paraId="4983E983" w14:textId="77777777" w:rsidR="00FD76D9" w:rsidRPr="00617592" w:rsidRDefault="00FD76D9" w:rsidP="00FD76D9">
            <w:pPr>
              <w:jc w:val="both"/>
              <w:rPr>
                <w:rFonts w:ascii="Arial" w:hAnsi="Arial" w:cs="Arial"/>
              </w:rPr>
            </w:pPr>
            <w:r w:rsidRPr="00617592">
              <w:rPr>
                <w:rFonts w:ascii="Arial" w:hAnsi="Arial" w:cs="Arial"/>
              </w:rPr>
              <w:t>SLIM – MCQ800</w:t>
            </w:r>
          </w:p>
        </w:tc>
        <w:tc>
          <w:tcPr>
            <w:tcW w:w="7797" w:type="dxa"/>
            <w:shd w:val="clear" w:color="auto" w:fill="FFFFFF"/>
            <w:noWrap/>
            <w:tcMar>
              <w:top w:w="15" w:type="dxa"/>
              <w:left w:w="15" w:type="dxa"/>
              <w:bottom w:w="0" w:type="dxa"/>
              <w:right w:w="15" w:type="dxa"/>
            </w:tcMar>
            <w:vAlign w:val="center"/>
          </w:tcPr>
          <w:p w14:paraId="64A2248C" w14:textId="77777777" w:rsidR="00FD76D9" w:rsidRPr="00617592" w:rsidRDefault="00FD76D9" w:rsidP="00FD76D9">
            <w:pPr>
              <w:jc w:val="both"/>
              <w:rPr>
                <w:rFonts w:ascii="Arial" w:hAnsi="Arial" w:cs="Arial"/>
              </w:rPr>
            </w:pPr>
            <w:r w:rsidRPr="00617592">
              <w:rPr>
                <w:rFonts w:ascii="Arial" w:hAnsi="Arial" w:cs="Arial"/>
              </w:rPr>
              <w:t>MESA DE COPA QUADRADA 800x800mm h=740mm</w:t>
            </w:r>
          </w:p>
        </w:tc>
      </w:tr>
      <w:tr w:rsidR="00FD76D9" w:rsidRPr="00617592" w14:paraId="533D8756" w14:textId="77777777" w:rsidTr="006714AC">
        <w:trPr>
          <w:trHeight w:val="284"/>
        </w:trPr>
        <w:tc>
          <w:tcPr>
            <w:tcW w:w="1706" w:type="dxa"/>
            <w:shd w:val="clear" w:color="auto" w:fill="FFFFFF"/>
            <w:vAlign w:val="center"/>
          </w:tcPr>
          <w:p w14:paraId="25A9A91A" w14:textId="77777777" w:rsidR="00FD76D9" w:rsidRPr="00617592" w:rsidRDefault="00FD76D9" w:rsidP="00FD76D9">
            <w:pPr>
              <w:jc w:val="both"/>
              <w:rPr>
                <w:rFonts w:ascii="Arial" w:hAnsi="Arial" w:cs="Arial"/>
              </w:rPr>
            </w:pPr>
            <w:r w:rsidRPr="00617592">
              <w:rPr>
                <w:rFonts w:ascii="Arial" w:hAnsi="Arial" w:cs="Arial"/>
              </w:rPr>
              <w:t>PF800</w:t>
            </w:r>
          </w:p>
        </w:tc>
        <w:tc>
          <w:tcPr>
            <w:tcW w:w="7797" w:type="dxa"/>
            <w:shd w:val="clear" w:color="auto" w:fill="FFFFFF"/>
            <w:noWrap/>
            <w:tcMar>
              <w:top w:w="15" w:type="dxa"/>
              <w:left w:w="15" w:type="dxa"/>
              <w:bottom w:w="0" w:type="dxa"/>
              <w:right w:w="15" w:type="dxa"/>
            </w:tcMar>
            <w:vAlign w:val="center"/>
          </w:tcPr>
          <w:p w14:paraId="78C907CF" w14:textId="77777777" w:rsidR="00FD76D9" w:rsidRPr="00617592" w:rsidRDefault="00FD76D9" w:rsidP="00FD76D9">
            <w:pPr>
              <w:jc w:val="both"/>
              <w:rPr>
                <w:rFonts w:ascii="Arial" w:hAnsi="Arial" w:cs="Arial"/>
              </w:rPr>
            </w:pPr>
            <w:r w:rsidRPr="00617592">
              <w:rPr>
                <w:rFonts w:ascii="Arial" w:hAnsi="Arial" w:cs="Arial"/>
              </w:rPr>
              <w:t>PAINEL FRONTAL PARA MA800 (MED. 600x222x12mm)</w:t>
            </w:r>
          </w:p>
        </w:tc>
      </w:tr>
      <w:tr w:rsidR="00FD76D9" w:rsidRPr="00617592" w14:paraId="35917102" w14:textId="77777777" w:rsidTr="006714AC">
        <w:trPr>
          <w:trHeight w:val="284"/>
        </w:trPr>
        <w:tc>
          <w:tcPr>
            <w:tcW w:w="1706" w:type="dxa"/>
            <w:shd w:val="clear" w:color="auto" w:fill="FFFFFF"/>
            <w:vAlign w:val="center"/>
          </w:tcPr>
          <w:p w14:paraId="7A7DC0E3" w14:textId="77777777" w:rsidR="00FD76D9" w:rsidRPr="00617592" w:rsidRDefault="00FD76D9" w:rsidP="00FD76D9">
            <w:pPr>
              <w:jc w:val="both"/>
              <w:rPr>
                <w:rFonts w:ascii="Arial" w:hAnsi="Arial" w:cs="Arial"/>
              </w:rPr>
            </w:pPr>
            <w:r w:rsidRPr="00617592">
              <w:rPr>
                <w:rFonts w:ascii="Arial" w:hAnsi="Arial" w:cs="Arial"/>
              </w:rPr>
              <w:t>PF1600</w:t>
            </w:r>
          </w:p>
        </w:tc>
        <w:tc>
          <w:tcPr>
            <w:tcW w:w="7797" w:type="dxa"/>
            <w:shd w:val="clear" w:color="auto" w:fill="FFFFFF"/>
            <w:noWrap/>
            <w:tcMar>
              <w:top w:w="15" w:type="dxa"/>
              <w:left w:w="15" w:type="dxa"/>
              <w:bottom w:w="0" w:type="dxa"/>
              <w:right w:w="15" w:type="dxa"/>
            </w:tcMar>
            <w:vAlign w:val="center"/>
          </w:tcPr>
          <w:p w14:paraId="455DABB7" w14:textId="77777777" w:rsidR="00FD76D9" w:rsidRPr="00617592" w:rsidRDefault="00FD76D9" w:rsidP="00FD76D9">
            <w:pPr>
              <w:jc w:val="both"/>
              <w:rPr>
                <w:rFonts w:ascii="Arial" w:hAnsi="Arial" w:cs="Arial"/>
              </w:rPr>
            </w:pPr>
            <w:r w:rsidRPr="00617592">
              <w:rPr>
                <w:rFonts w:ascii="Arial" w:hAnsi="Arial" w:cs="Arial"/>
              </w:rPr>
              <w:t>PAINEL FRONTAL PARA MT1600 (MED. 1400x222x12mm)</w:t>
            </w:r>
          </w:p>
        </w:tc>
      </w:tr>
      <w:tr w:rsidR="000F64E7" w:rsidRPr="00617592" w14:paraId="02EFE443" w14:textId="77777777" w:rsidTr="006714AC">
        <w:trPr>
          <w:trHeight w:val="284"/>
        </w:trPr>
        <w:tc>
          <w:tcPr>
            <w:tcW w:w="1706" w:type="dxa"/>
            <w:shd w:val="clear" w:color="auto" w:fill="FFFFFF"/>
            <w:vAlign w:val="center"/>
          </w:tcPr>
          <w:p w14:paraId="2743C631" w14:textId="3476BAC7" w:rsidR="000F64E7" w:rsidRPr="00617592" w:rsidRDefault="00EB0DDD" w:rsidP="00FD76D9">
            <w:pPr>
              <w:jc w:val="both"/>
              <w:rPr>
                <w:rFonts w:ascii="Arial" w:hAnsi="Arial" w:cs="Arial"/>
              </w:rPr>
            </w:pPr>
            <w:r w:rsidRPr="00617592">
              <w:rPr>
                <w:rFonts w:ascii="Arial" w:hAnsi="Arial" w:cs="Arial"/>
              </w:rPr>
              <w:t>PFM1600</w:t>
            </w:r>
          </w:p>
        </w:tc>
        <w:tc>
          <w:tcPr>
            <w:tcW w:w="7797" w:type="dxa"/>
            <w:shd w:val="clear" w:color="auto" w:fill="FFFFFF"/>
            <w:noWrap/>
            <w:tcMar>
              <w:top w:w="15" w:type="dxa"/>
              <w:left w:w="15" w:type="dxa"/>
              <w:bottom w:w="0" w:type="dxa"/>
              <w:right w:w="15" w:type="dxa"/>
            </w:tcMar>
            <w:vAlign w:val="center"/>
          </w:tcPr>
          <w:p w14:paraId="6E16FCDF" w14:textId="5FD61C00" w:rsidR="000F64E7" w:rsidRPr="00617592" w:rsidRDefault="00EB0DDD" w:rsidP="00FD76D9">
            <w:pPr>
              <w:jc w:val="both"/>
              <w:rPr>
                <w:rFonts w:ascii="Arial" w:hAnsi="Arial" w:cs="Arial"/>
              </w:rPr>
            </w:pPr>
            <w:r w:rsidRPr="00617592">
              <w:rPr>
                <w:rFonts w:ascii="Arial" w:hAnsi="Arial" w:cs="Arial"/>
              </w:rPr>
              <w:t>PAINEL FRONTAL METAL MT8 1600</w:t>
            </w:r>
          </w:p>
        </w:tc>
      </w:tr>
      <w:tr w:rsidR="00FD76D9" w:rsidRPr="00617592" w14:paraId="564325D5" w14:textId="77777777" w:rsidTr="006714AC">
        <w:trPr>
          <w:trHeight w:val="284"/>
        </w:trPr>
        <w:tc>
          <w:tcPr>
            <w:tcW w:w="1706" w:type="dxa"/>
            <w:shd w:val="clear" w:color="auto" w:fill="FFFFFF"/>
            <w:vAlign w:val="center"/>
          </w:tcPr>
          <w:p w14:paraId="27A9384A" w14:textId="77777777" w:rsidR="00FD76D9" w:rsidRPr="00617592" w:rsidRDefault="00FD76D9" w:rsidP="00FD76D9">
            <w:pPr>
              <w:jc w:val="both"/>
              <w:rPr>
                <w:rFonts w:ascii="Arial" w:hAnsi="Arial" w:cs="Arial"/>
              </w:rPr>
            </w:pPr>
            <w:r w:rsidRPr="00617592">
              <w:rPr>
                <w:rFonts w:ascii="Arial" w:hAnsi="Arial" w:cs="Arial"/>
              </w:rPr>
              <w:t>PLMP</w:t>
            </w:r>
          </w:p>
        </w:tc>
        <w:tc>
          <w:tcPr>
            <w:tcW w:w="7797" w:type="dxa"/>
            <w:shd w:val="clear" w:color="auto" w:fill="FFFFFF"/>
            <w:noWrap/>
            <w:tcMar>
              <w:top w:w="15" w:type="dxa"/>
              <w:left w:w="15" w:type="dxa"/>
              <w:bottom w:w="0" w:type="dxa"/>
              <w:right w:w="15" w:type="dxa"/>
            </w:tcMar>
            <w:vAlign w:val="center"/>
          </w:tcPr>
          <w:p w14:paraId="21E12B34" w14:textId="77777777" w:rsidR="00FD76D9" w:rsidRPr="00617592" w:rsidRDefault="00FD76D9" w:rsidP="00FD76D9">
            <w:pPr>
              <w:jc w:val="both"/>
              <w:rPr>
                <w:rFonts w:ascii="Arial" w:hAnsi="Arial" w:cs="Arial"/>
              </w:rPr>
            </w:pPr>
            <w:r w:rsidRPr="00617592">
              <w:rPr>
                <w:rFonts w:ascii="Arial" w:hAnsi="Arial" w:cs="Arial"/>
              </w:rPr>
              <w:t>PAINEL LATERAL MESA PRINCIPAL (MED. 689x579x38mm)</w:t>
            </w:r>
          </w:p>
        </w:tc>
      </w:tr>
      <w:tr w:rsidR="00FD76D9" w:rsidRPr="00617592" w14:paraId="0597A55A" w14:textId="77777777" w:rsidTr="006714AC">
        <w:trPr>
          <w:trHeight w:val="284"/>
        </w:trPr>
        <w:tc>
          <w:tcPr>
            <w:tcW w:w="1706" w:type="dxa"/>
            <w:shd w:val="clear" w:color="auto" w:fill="FFFFFF"/>
            <w:vAlign w:val="center"/>
          </w:tcPr>
          <w:p w14:paraId="690F4234" w14:textId="77777777" w:rsidR="00FD76D9" w:rsidRPr="00617592" w:rsidRDefault="00FD76D9" w:rsidP="00FD76D9">
            <w:pPr>
              <w:jc w:val="both"/>
              <w:rPr>
                <w:rFonts w:ascii="Arial" w:hAnsi="Arial" w:cs="Arial"/>
              </w:rPr>
            </w:pPr>
            <w:r w:rsidRPr="00617592">
              <w:rPr>
                <w:rFonts w:ascii="Arial" w:hAnsi="Arial" w:cs="Arial"/>
              </w:rPr>
              <w:t>PLMA</w:t>
            </w:r>
          </w:p>
        </w:tc>
        <w:tc>
          <w:tcPr>
            <w:tcW w:w="7797" w:type="dxa"/>
            <w:shd w:val="clear" w:color="auto" w:fill="FFFFFF"/>
            <w:noWrap/>
            <w:tcMar>
              <w:top w:w="15" w:type="dxa"/>
              <w:left w:w="15" w:type="dxa"/>
              <w:bottom w:w="0" w:type="dxa"/>
              <w:right w:w="15" w:type="dxa"/>
            </w:tcMar>
            <w:vAlign w:val="center"/>
          </w:tcPr>
          <w:p w14:paraId="096BBF54" w14:textId="77777777" w:rsidR="00FD76D9" w:rsidRPr="00617592" w:rsidRDefault="00FD76D9" w:rsidP="00FD76D9">
            <w:pPr>
              <w:jc w:val="both"/>
              <w:rPr>
                <w:rFonts w:ascii="Arial" w:hAnsi="Arial" w:cs="Arial"/>
              </w:rPr>
            </w:pPr>
            <w:r w:rsidRPr="00617592">
              <w:rPr>
                <w:rFonts w:ascii="Arial" w:hAnsi="Arial" w:cs="Arial"/>
              </w:rPr>
              <w:t>PAINEL LATERAL MESA AUXILIAR (MED. 489x579x38mm)</w:t>
            </w:r>
          </w:p>
        </w:tc>
      </w:tr>
      <w:tr w:rsidR="00FD76D9" w:rsidRPr="00617592" w14:paraId="1E3C17E2" w14:textId="77777777" w:rsidTr="006714AC">
        <w:trPr>
          <w:trHeight w:val="284"/>
        </w:trPr>
        <w:tc>
          <w:tcPr>
            <w:tcW w:w="1706" w:type="dxa"/>
            <w:shd w:val="clear" w:color="auto" w:fill="FFFFFF"/>
            <w:vAlign w:val="center"/>
          </w:tcPr>
          <w:p w14:paraId="25AF2B23" w14:textId="77777777" w:rsidR="00FD76D9" w:rsidRPr="00617592" w:rsidRDefault="00FD76D9" w:rsidP="00FD76D9">
            <w:pPr>
              <w:jc w:val="both"/>
              <w:rPr>
                <w:rFonts w:ascii="Arial" w:hAnsi="Arial" w:cs="Arial"/>
              </w:rPr>
            </w:pPr>
            <w:r w:rsidRPr="00617592">
              <w:rPr>
                <w:rFonts w:ascii="Arial" w:hAnsi="Arial" w:cs="Arial"/>
              </w:rPr>
              <w:t>SLIM - CVMR</w:t>
            </w:r>
          </w:p>
        </w:tc>
        <w:tc>
          <w:tcPr>
            <w:tcW w:w="7797" w:type="dxa"/>
            <w:shd w:val="clear" w:color="auto" w:fill="FFFFFF"/>
            <w:noWrap/>
            <w:tcMar>
              <w:top w:w="15" w:type="dxa"/>
              <w:left w:w="15" w:type="dxa"/>
              <w:bottom w:w="0" w:type="dxa"/>
              <w:right w:w="15" w:type="dxa"/>
            </w:tcMar>
            <w:vAlign w:val="center"/>
          </w:tcPr>
          <w:p w14:paraId="4C16B575" w14:textId="77777777" w:rsidR="00FD76D9" w:rsidRPr="00617592" w:rsidRDefault="00FD76D9" w:rsidP="00FD76D9">
            <w:pPr>
              <w:jc w:val="both"/>
              <w:rPr>
                <w:rFonts w:ascii="Arial" w:hAnsi="Arial" w:cs="Arial"/>
              </w:rPr>
            </w:pPr>
            <w:r w:rsidRPr="00617592">
              <w:rPr>
                <w:rFonts w:ascii="Arial" w:hAnsi="Arial" w:cs="Arial"/>
              </w:rPr>
              <w:t>CONDUTOR FLEXÍVEL VÉRTEBRA PARA MESA DE REUNIÃO</w:t>
            </w:r>
          </w:p>
        </w:tc>
      </w:tr>
      <w:tr w:rsidR="00FD76D9" w:rsidRPr="00617592" w14:paraId="31E2BD4D" w14:textId="77777777" w:rsidTr="006714AC">
        <w:trPr>
          <w:trHeight w:val="284"/>
        </w:trPr>
        <w:tc>
          <w:tcPr>
            <w:tcW w:w="1706" w:type="dxa"/>
            <w:shd w:val="clear" w:color="auto" w:fill="FFFFFF"/>
            <w:vAlign w:val="center"/>
          </w:tcPr>
          <w:p w14:paraId="026CEC6E" w14:textId="77777777" w:rsidR="00FD76D9" w:rsidRPr="00617592" w:rsidRDefault="00FD76D9" w:rsidP="00FD76D9">
            <w:pPr>
              <w:jc w:val="both"/>
              <w:rPr>
                <w:rFonts w:ascii="Arial" w:hAnsi="Arial" w:cs="Arial"/>
              </w:rPr>
            </w:pPr>
            <w:r w:rsidRPr="00617592">
              <w:rPr>
                <w:rFonts w:ascii="Arial" w:hAnsi="Arial" w:cs="Arial"/>
              </w:rPr>
              <w:t>CHMR</w:t>
            </w:r>
          </w:p>
        </w:tc>
        <w:tc>
          <w:tcPr>
            <w:tcW w:w="7797" w:type="dxa"/>
            <w:shd w:val="clear" w:color="auto" w:fill="FFFFFF"/>
            <w:noWrap/>
            <w:tcMar>
              <w:top w:w="15" w:type="dxa"/>
              <w:left w:w="15" w:type="dxa"/>
              <w:bottom w:w="0" w:type="dxa"/>
              <w:right w:w="15" w:type="dxa"/>
            </w:tcMar>
            <w:vAlign w:val="center"/>
          </w:tcPr>
          <w:p w14:paraId="27B6FBB3" w14:textId="77777777" w:rsidR="00FD76D9" w:rsidRPr="00617592" w:rsidRDefault="00FD76D9" w:rsidP="00FD76D9">
            <w:pPr>
              <w:jc w:val="both"/>
              <w:rPr>
                <w:rFonts w:ascii="Arial" w:hAnsi="Arial" w:cs="Arial"/>
              </w:rPr>
            </w:pPr>
            <w:r w:rsidRPr="00617592">
              <w:rPr>
                <w:rFonts w:ascii="Arial" w:hAnsi="Arial" w:cs="Arial"/>
              </w:rPr>
              <w:t>CALHA HORIZONTAL PARA MESA DE REUNIÃO</w:t>
            </w:r>
          </w:p>
        </w:tc>
      </w:tr>
      <w:tr w:rsidR="00FD76D9" w:rsidRPr="00617592" w14:paraId="282C20A5" w14:textId="77777777" w:rsidTr="006714AC">
        <w:trPr>
          <w:trHeight w:val="284"/>
        </w:trPr>
        <w:tc>
          <w:tcPr>
            <w:tcW w:w="1706" w:type="dxa"/>
            <w:shd w:val="clear" w:color="auto" w:fill="FFFFFF"/>
            <w:vAlign w:val="center"/>
          </w:tcPr>
          <w:p w14:paraId="6284F116" w14:textId="77777777" w:rsidR="00FD76D9" w:rsidRPr="00617592" w:rsidRDefault="00FD76D9" w:rsidP="00FD76D9">
            <w:pPr>
              <w:jc w:val="both"/>
              <w:rPr>
                <w:rFonts w:ascii="Arial" w:hAnsi="Arial" w:cs="Arial"/>
              </w:rPr>
            </w:pPr>
            <w:r w:rsidRPr="00617592">
              <w:rPr>
                <w:rFonts w:ascii="Arial" w:hAnsi="Arial" w:cs="Arial"/>
              </w:rPr>
              <w:t>SLIM - AAP</w:t>
            </w:r>
          </w:p>
        </w:tc>
        <w:tc>
          <w:tcPr>
            <w:tcW w:w="7797" w:type="dxa"/>
            <w:shd w:val="clear" w:color="auto" w:fill="FFFFFF"/>
            <w:noWrap/>
            <w:tcMar>
              <w:top w:w="15" w:type="dxa"/>
              <w:left w:w="15" w:type="dxa"/>
              <w:bottom w:w="0" w:type="dxa"/>
              <w:right w:w="15" w:type="dxa"/>
            </w:tcMar>
            <w:vAlign w:val="center"/>
          </w:tcPr>
          <w:p w14:paraId="2121C916" w14:textId="77777777" w:rsidR="00FD76D9" w:rsidRPr="00617592" w:rsidRDefault="00FD76D9" w:rsidP="00FD76D9">
            <w:pPr>
              <w:jc w:val="both"/>
              <w:rPr>
                <w:rFonts w:ascii="Arial" w:hAnsi="Arial" w:cs="Arial"/>
              </w:rPr>
            </w:pPr>
            <w:r w:rsidRPr="00617592">
              <w:rPr>
                <w:rFonts w:ascii="Arial" w:hAnsi="Arial" w:cs="Arial"/>
              </w:rPr>
              <w:t>ARM ALTO C PRATELEI 800x490</w:t>
            </w:r>
          </w:p>
        </w:tc>
      </w:tr>
      <w:tr w:rsidR="00FD76D9" w:rsidRPr="00617592" w14:paraId="2984DE30" w14:textId="77777777" w:rsidTr="006714AC">
        <w:trPr>
          <w:trHeight w:val="284"/>
        </w:trPr>
        <w:tc>
          <w:tcPr>
            <w:tcW w:w="1706" w:type="dxa"/>
            <w:shd w:val="clear" w:color="auto" w:fill="FFFFFF"/>
            <w:vAlign w:val="center"/>
          </w:tcPr>
          <w:p w14:paraId="3FED10A4" w14:textId="77777777" w:rsidR="00FD76D9" w:rsidRPr="00617592" w:rsidRDefault="00FD76D9" w:rsidP="00FD76D9">
            <w:pPr>
              <w:jc w:val="both"/>
              <w:rPr>
                <w:rFonts w:ascii="Arial" w:hAnsi="Arial" w:cs="Arial"/>
              </w:rPr>
            </w:pPr>
            <w:r w:rsidRPr="00617592">
              <w:rPr>
                <w:rFonts w:ascii="Arial" w:hAnsi="Arial" w:cs="Arial"/>
              </w:rPr>
              <w:t>SLIM - AAS</w:t>
            </w:r>
          </w:p>
        </w:tc>
        <w:tc>
          <w:tcPr>
            <w:tcW w:w="7797" w:type="dxa"/>
            <w:shd w:val="clear" w:color="auto" w:fill="FFFFFF"/>
            <w:noWrap/>
            <w:tcMar>
              <w:top w:w="15" w:type="dxa"/>
              <w:left w:w="15" w:type="dxa"/>
              <w:bottom w:w="0" w:type="dxa"/>
              <w:right w:w="15" w:type="dxa"/>
            </w:tcMar>
            <w:vAlign w:val="center"/>
          </w:tcPr>
          <w:p w14:paraId="04A42DFC" w14:textId="77777777" w:rsidR="00FD76D9" w:rsidRPr="00617592" w:rsidRDefault="00FD76D9" w:rsidP="00FD76D9">
            <w:pPr>
              <w:jc w:val="both"/>
              <w:rPr>
                <w:rFonts w:ascii="Arial" w:hAnsi="Arial" w:cs="Arial"/>
              </w:rPr>
            </w:pPr>
            <w:r w:rsidRPr="00617592">
              <w:rPr>
                <w:rFonts w:ascii="Arial" w:hAnsi="Arial" w:cs="Arial"/>
              </w:rPr>
              <w:t>ARM ALTO C/ SUPOR PASTA SUS</w:t>
            </w:r>
          </w:p>
        </w:tc>
      </w:tr>
      <w:tr w:rsidR="00FD76D9" w:rsidRPr="00617592" w14:paraId="1493320B" w14:textId="77777777" w:rsidTr="006714AC">
        <w:trPr>
          <w:trHeight w:val="284"/>
        </w:trPr>
        <w:tc>
          <w:tcPr>
            <w:tcW w:w="1706" w:type="dxa"/>
            <w:shd w:val="clear" w:color="auto" w:fill="FFFFFF"/>
            <w:vAlign w:val="center"/>
          </w:tcPr>
          <w:p w14:paraId="694C8F68" w14:textId="77777777" w:rsidR="00FD76D9" w:rsidRPr="00617592" w:rsidRDefault="00FD76D9" w:rsidP="00FD76D9">
            <w:pPr>
              <w:jc w:val="both"/>
              <w:rPr>
                <w:rFonts w:ascii="Arial" w:hAnsi="Arial" w:cs="Arial"/>
              </w:rPr>
            </w:pPr>
            <w:r w:rsidRPr="00617592">
              <w:rPr>
                <w:rFonts w:ascii="Arial" w:hAnsi="Arial" w:cs="Arial"/>
              </w:rPr>
              <w:t>SLIM - ABF</w:t>
            </w:r>
          </w:p>
        </w:tc>
        <w:tc>
          <w:tcPr>
            <w:tcW w:w="7797" w:type="dxa"/>
            <w:shd w:val="clear" w:color="auto" w:fill="FFFFFF"/>
            <w:noWrap/>
            <w:tcMar>
              <w:top w:w="15" w:type="dxa"/>
              <w:left w:w="15" w:type="dxa"/>
              <w:bottom w:w="0" w:type="dxa"/>
              <w:right w:w="15" w:type="dxa"/>
            </w:tcMar>
            <w:vAlign w:val="center"/>
          </w:tcPr>
          <w:p w14:paraId="39267CEC" w14:textId="77777777" w:rsidR="00FD76D9" w:rsidRPr="00617592" w:rsidRDefault="00FD76D9" w:rsidP="00FD76D9">
            <w:pPr>
              <w:jc w:val="both"/>
              <w:rPr>
                <w:rFonts w:ascii="Arial" w:hAnsi="Arial" w:cs="Arial"/>
              </w:rPr>
            </w:pPr>
            <w:r w:rsidRPr="00617592">
              <w:rPr>
                <w:rFonts w:ascii="Arial" w:hAnsi="Arial" w:cs="Arial"/>
              </w:rPr>
              <w:t>ARM BAIX ALTU FIXA 800x490</w:t>
            </w:r>
          </w:p>
        </w:tc>
      </w:tr>
      <w:tr w:rsidR="00FD76D9" w:rsidRPr="00617592" w14:paraId="5C401619" w14:textId="77777777" w:rsidTr="006714AC">
        <w:trPr>
          <w:trHeight w:val="284"/>
        </w:trPr>
        <w:tc>
          <w:tcPr>
            <w:tcW w:w="1706" w:type="dxa"/>
            <w:shd w:val="clear" w:color="auto" w:fill="FFFFFF"/>
            <w:vAlign w:val="center"/>
          </w:tcPr>
          <w:p w14:paraId="6DF38E55" w14:textId="77777777" w:rsidR="00FD76D9" w:rsidRPr="00617592" w:rsidRDefault="00FD76D9" w:rsidP="00FD76D9">
            <w:pPr>
              <w:jc w:val="both"/>
              <w:rPr>
                <w:rFonts w:ascii="Arial" w:hAnsi="Arial" w:cs="Arial"/>
              </w:rPr>
            </w:pPr>
            <w:r w:rsidRPr="00617592">
              <w:rPr>
                <w:rFonts w:ascii="Arial" w:hAnsi="Arial" w:cs="Arial"/>
              </w:rPr>
              <w:t>SLIM - ABA</w:t>
            </w:r>
          </w:p>
        </w:tc>
        <w:tc>
          <w:tcPr>
            <w:tcW w:w="7797" w:type="dxa"/>
            <w:shd w:val="clear" w:color="auto" w:fill="FFFFFF"/>
            <w:noWrap/>
            <w:tcMar>
              <w:top w:w="15" w:type="dxa"/>
              <w:left w:w="15" w:type="dxa"/>
              <w:bottom w:w="0" w:type="dxa"/>
              <w:right w:w="15" w:type="dxa"/>
            </w:tcMar>
            <w:vAlign w:val="center"/>
          </w:tcPr>
          <w:p w14:paraId="33A857E1" w14:textId="77777777" w:rsidR="00FD76D9" w:rsidRPr="00617592" w:rsidRDefault="00FD76D9" w:rsidP="00FD76D9">
            <w:pPr>
              <w:jc w:val="both"/>
              <w:rPr>
                <w:rFonts w:ascii="Arial" w:hAnsi="Arial" w:cs="Arial"/>
              </w:rPr>
            </w:pPr>
            <w:r w:rsidRPr="00617592">
              <w:rPr>
                <w:rFonts w:ascii="Arial" w:hAnsi="Arial" w:cs="Arial"/>
              </w:rPr>
              <w:t>ARMARIO BAIX ALT AJUSTAV 800</w:t>
            </w:r>
          </w:p>
        </w:tc>
      </w:tr>
      <w:tr w:rsidR="00FD76D9" w:rsidRPr="00617592" w14:paraId="16CFBDAA" w14:textId="77777777" w:rsidTr="006714AC">
        <w:trPr>
          <w:trHeight w:val="284"/>
        </w:trPr>
        <w:tc>
          <w:tcPr>
            <w:tcW w:w="1706" w:type="dxa"/>
            <w:shd w:val="clear" w:color="auto" w:fill="FFFFFF"/>
            <w:vAlign w:val="center"/>
          </w:tcPr>
          <w:p w14:paraId="219CA23D" w14:textId="77777777" w:rsidR="00FD76D9" w:rsidRPr="00617592" w:rsidRDefault="00FD76D9" w:rsidP="00FD76D9">
            <w:pPr>
              <w:jc w:val="both"/>
              <w:rPr>
                <w:rFonts w:ascii="Arial" w:hAnsi="Arial" w:cs="Arial"/>
              </w:rPr>
            </w:pPr>
            <w:r w:rsidRPr="00617592">
              <w:rPr>
                <w:rFonts w:ascii="Arial" w:hAnsi="Arial" w:cs="Arial"/>
              </w:rPr>
              <w:t>SLIM - GAV3</w:t>
            </w:r>
          </w:p>
        </w:tc>
        <w:tc>
          <w:tcPr>
            <w:tcW w:w="7797" w:type="dxa"/>
            <w:shd w:val="clear" w:color="auto" w:fill="FFFFFF"/>
            <w:noWrap/>
            <w:tcMar>
              <w:top w:w="15" w:type="dxa"/>
              <w:left w:w="15" w:type="dxa"/>
              <w:bottom w:w="0" w:type="dxa"/>
              <w:right w:w="15" w:type="dxa"/>
            </w:tcMar>
            <w:vAlign w:val="center"/>
          </w:tcPr>
          <w:p w14:paraId="1108B9E2" w14:textId="77777777" w:rsidR="00FD76D9" w:rsidRPr="00617592" w:rsidRDefault="00FD76D9" w:rsidP="00FD76D9">
            <w:pPr>
              <w:jc w:val="both"/>
              <w:rPr>
                <w:rFonts w:ascii="Arial" w:hAnsi="Arial" w:cs="Arial"/>
              </w:rPr>
            </w:pPr>
            <w:r w:rsidRPr="00617592">
              <w:rPr>
                <w:rFonts w:ascii="Arial" w:hAnsi="Arial" w:cs="Arial"/>
              </w:rPr>
              <w:t>GAVETEIRO C 3 GAVETA 400x490</w:t>
            </w:r>
          </w:p>
        </w:tc>
      </w:tr>
      <w:tr w:rsidR="00FD76D9" w:rsidRPr="00617592" w14:paraId="2EE2745D" w14:textId="77777777" w:rsidTr="006714AC">
        <w:trPr>
          <w:trHeight w:val="284"/>
        </w:trPr>
        <w:tc>
          <w:tcPr>
            <w:tcW w:w="1706" w:type="dxa"/>
            <w:shd w:val="clear" w:color="auto" w:fill="FFFFFF"/>
            <w:vAlign w:val="center"/>
          </w:tcPr>
          <w:p w14:paraId="3AABDCD4" w14:textId="77777777" w:rsidR="00FD76D9" w:rsidRPr="00617592" w:rsidRDefault="00FD76D9" w:rsidP="00FD76D9">
            <w:pPr>
              <w:jc w:val="both"/>
              <w:rPr>
                <w:rFonts w:ascii="Arial" w:hAnsi="Arial" w:cs="Arial"/>
              </w:rPr>
            </w:pPr>
            <w:r w:rsidRPr="00617592">
              <w:rPr>
                <w:rFonts w:ascii="Arial" w:hAnsi="Arial" w:cs="Arial"/>
              </w:rPr>
              <w:t>SLIM - GAV2</w:t>
            </w:r>
          </w:p>
        </w:tc>
        <w:tc>
          <w:tcPr>
            <w:tcW w:w="7797" w:type="dxa"/>
            <w:shd w:val="clear" w:color="auto" w:fill="FFFFFF"/>
            <w:noWrap/>
            <w:tcMar>
              <w:top w:w="15" w:type="dxa"/>
              <w:left w:w="15" w:type="dxa"/>
              <w:bottom w:w="0" w:type="dxa"/>
              <w:right w:w="15" w:type="dxa"/>
            </w:tcMar>
            <w:vAlign w:val="center"/>
          </w:tcPr>
          <w:p w14:paraId="6E438216" w14:textId="77777777" w:rsidR="00FD76D9" w:rsidRPr="00617592" w:rsidRDefault="00FD76D9" w:rsidP="00FD76D9">
            <w:pPr>
              <w:jc w:val="both"/>
              <w:rPr>
                <w:rFonts w:ascii="Arial" w:hAnsi="Arial" w:cs="Arial"/>
              </w:rPr>
            </w:pPr>
            <w:r w:rsidRPr="00617592">
              <w:rPr>
                <w:rFonts w:ascii="Arial" w:hAnsi="Arial" w:cs="Arial"/>
              </w:rPr>
              <w:t>GAVETEIRO C 2 GAVETA 400x490</w:t>
            </w:r>
          </w:p>
        </w:tc>
      </w:tr>
      <w:tr w:rsidR="00FD76D9" w:rsidRPr="00617592" w14:paraId="09FAC436" w14:textId="77777777" w:rsidTr="006714AC">
        <w:trPr>
          <w:trHeight w:val="284"/>
        </w:trPr>
        <w:tc>
          <w:tcPr>
            <w:tcW w:w="1706" w:type="dxa"/>
            <w:shd w:val="clear" w:color="auto" w:fill="FFFFFF"/>
            <w:vAlign w:val="center"/>
          </w:tcPr>
          <w:p w14:paraId="4096DCB1" w14:textId="77777777" w:rsidR="00FD76D9" w:rsidRPr="00617592" w:rsidRDefault="00FD76D9" w:rsidP="00FD76D9">
            <w:pPr>
              <w:jc w:val="both"/>
              <w:rPr>
                <w:rFonts w:ascii="Arial" w:hAnsi="Arial" w:cs="Arial"/>
              </w:rPr>
            </w:pPr>
            <w:r w:rsidRPr="00617592">
              <w:rPr>
                <w:rFonts w:ascii="Arial" w:hAnsi="Arial" w:cs="Arial"/>
              </w:rPr>
              <w:t>SLIM - BIO800T2</w:t>
            </w:r>
          </w:p>
        </w:tc>
        <w:tc>
          <w:tcPr>
            <w:tcW w:w="7797" w:type="dxa"/>
            <w:shd w:val="clear" w:color="auto" w:fill="FFFFFF"/>
            <w:noWrap/>
            <w:tcMar>
              <w:top w:w="15" w:type="dxa"/>
              <w:left w:w="15" w:type="dxa"/>
              <w:bottom w:w="0" w:type="dxa"/>
              <w:right w:w="15" w:type="dxa"/>
            </w:tcMar>
            <w:vAlign w:val="center"/>
          </w:tcPr>
          <w:p w14:paraId="769D4205" w14:textId="77777777" w:rsidR="00FD76D9" w:rsidRPr="00617592" w:rsidRDefault="00FD76D9" w:rsidP="00FD76D9">
            <w:pPr>
              <w:jc w:val="both"/>
              <w:rPr>
                <w:rFonts w:ascii="Arial" w:hAnsi="Arial" w:cs="Arial"/>
              </w:rPr>
            </w:pPr>
            <w:r w:rsidRPr="00617592">
              <w:rPr>
                <w:rFonts w:ascii="Arial" w:hAnsi="Arial" w:cs="Arial"/>
              </w:rPr>
              <w:t>BIOMBO COM DUAS BARRAS DE TOMADAS 800x900mm (esp=70mm)</w:t>
            </w:r>
          </w:p>
        </w:tc>
      </w:tr>
      <w:tr w:rsidR="00FD76D9" w:rsidRPr="00617592" w14:paraId="2656CB51" w14:textId="77777777" w:rsidTr="006714AC">
        <w:trPr>
          <w:trHeight w:val="284"/>
        </w:trPr>
        <w:tc>
          <w:tcPr>
            <w:tcW w:w="1706" w:type="dxa"/>
            <w:shd w:val="clear" w:color="auto" w:fill="FFFFFF"/>
            <w:vAlign w:val="center"/>
          </w:tcPr>
          <w:p w14:paraId="744611F9" w14:textId="77777777" w:rsidR="00FD76D9" w:rsidRPr="00617592" w:rsidRDefault="00FD76D9" w:rsidP="00FD76D9">
            <w:pPr>
              <w:jc w:val="both"/>
              <w:rPr>
                <w:rFonts w:ascii="Arial" w:hAnsi="Arial" w:cs="Arial"/>
              </w:rPr>
            </w:pPr>
            <w:r w:rsidRPr="00617592">
              <w:rPr>
                <w:rFonts w:ascii="Arial" w:hAnsi="Arial" w:cs="Arial"/>
              </w:rPr>
              <w:t>C910S4</w:t>
            </w:r>
          </w:p>
        </w:tc>
        <w:tc>
          <w:tcPr>
            <w:tcW w:w="7797" w:type="dxa"/>
            <w:shd w:val="clear" w:color="auto" w:fill="FFFFFF"/>
            <w:noWrap/>
            <w:tcMar>
              <w:top w:w="15" w:type="dxa"/>
              <w:left w:w="15" w:type="dxa"/>
              <w:bottom w:w="0" w:type="dxa"/>
              <w:right w:w="15" w:type="dxa"/>
            </w:tcMar>
            <w:vAlign w:val="center"/>
          </w:tcPr>
          <w:p w14:paraId="3F2C6CCD" w14:textId="77777777" w:rsidR="00FD76D9" w:rsidRPr="00617592" w:rsidRDefault="00FD76D9" w:rsidP="00FD76D9">
            <w:pPr>
              <w:jc w:val="both"/>
              <w:rPr>
                <w:rFonts w:ascii="Arial" w:hAnsi="Arial" w:cs="Arial"/>
              </w:rPr>
            </w:pPr>
            <w:r w:rsidRPr="00617592">
              <w:rPr>
                <w:rFonts w:ascii="Arial" w:hAnsi="Arial" w:cs="Arial"/>
              </w:rPr>
              <w:t>CONECTOR QUATRO SAÍDAS (H=910mm)</w:t>
            </w:r>
          </w:p>
        </w:tc>
      </w:tr>
      <w:tr w:rsidR="00FD76D9" w:rsidRPr="00617592" w14:paraId="2F113B0E" w14:textId="77777777" w:rsidTr="006714AC">
        <w:trPr>
          <w:trHeight w:val="284"/>
        </w:trPr>
        <w:tc>
          <w:tcPr>
            <w:tcW w:w="1706" w:type="dxa"/>
            <w:shd w:val="clear" w:color="auto" w:fill="FFFFFF"/>
            <w:vAlign w:val="center"/>
          </w:tcPr>
          <w:p w14:paraId="6AC2A9E8" w14:textId="77777777" w:rsidR="00FD76D9" w:rsidRPr="00617592" w:rsidRDefault="00FD76D9" w:rsidP="00FD76D9">
            <w:pPr>
              <w:jc w:val="both"/>
              <w:rPr>
                <w:rFonts w:ascii="Arial" w:hAnsi="Arial" w:cs="Arial"/>
              </w:rPr>
            </w:pPr>
            <w:r w:rsidRPr="00617592">
              <w:rPr>
                <w:rFonts w:ascii="Arial" w:hAnsi="Arial" w:cs="Arial"/>
              </w:rPr>
              <w:t>C350S4</w:t>
            </w:r>
          </w:p>
        </w:tc>
        <w:tc>
          <w:tcPr>
            <w:tcW w:w="7797" w:type="dxa"/>
            <w:shd w:val="clear" w:color="auto" w:fill="FFFFFF"/>
            <w:noWrap/>
            <w:tcMar>
              <w:top w:w="15" w:type="dxa"/>
              <w:left w:w="15" w:type="dxa"/>
              <w:bottom w:w="0" w:type="dxa"/>
              <w:right w:w="15" w:type="dxa"/>
            </w:tcMar>
            <w:vAlign w:val="center"/>
          </w:tcPr>
          <w:p w14:paraId="48FD0E0F" w14:textId="77777777" w:rsidR="00FD76D9" w:rsidRPr="00617592" w:rsidRDefault="00FD76D9" w:rsidP="00FD76D9">
            <w:pPr>
              <w:jc w:val="both"/>
              <w:rPr>
                <w:rFonts w:ascii="Arial" w:hAnsi="Arial" w:cs="Arial"/>
              </w:rPr>
            </w:pPr>
            <w:r w:rsidRPr="00617592">
              <w:rPr>
                <w:rFonts w:ascii="Arial" w:hAnsi="Arial" w:cs="Arial"/>
              </w:rPr>
              <w:t>CONECTOR QUATRO SAÍDAS (H=350mm)</w:t>
            </w:r>
          </w:p>
        </w:tc>
      </w:tr>
      <w:tr w:rsidR="00FD76D9" w:rsidRPr="00617592" w14:paraId="264027E2" w14:textId="77777777" w:rsidTr="006714AC">
        <w:trPr>
          <w:trHeight w:val="284"/>
        </w:trPr>
        <w:tc>
          <w:tcPr>
            <w:tcW w:w="1706" w:type="dxa"/>
            <w:shd w:val="clear" w:color="auto" w:fill="FFFFFF"/>
            <w:vAlign w:val="center"/>
          </w:tcPr>
          <w:p w14:paraId="43134740" w14:textId="77777777" w:rsidR="00FD76D9" w:rsidRPr="00617592" w:rsidRDefault="00FD76D9" w:rsidP="00FD76D9">
            <w:pPr>
              <w:jc w:val="both"/>
              <w:rPr>
                <w:rFonts w:ascii="Arial" w:hAnsi="Arial" w:cs="Arial"/>
              </w:rPr>
            </w:pPr>
            <w:r w:rsidRPr="00617592">
              <w:rPr>
                <w:rFonts w:ascii="Arial" w:hAnsi="Arial" w:cs="Arial"/>
              </w:rPr>
              <w:t>CF925S4</w:t>
            </w:r>
          </w:p>
        </w:tc>
        <w:tc>
          <w:tcPr>
            <w:tcW w:w="7797" w:type="dxa"/>
            <w:shd w:val="clear" w:color="auto" w:fill="FFFFFF"/>
            <w:noWrap/>
            <w:tcMar>
              <w:top w:w="15" w:type="dxa"/>
              <w:left w:w="15" w:type="dxa"/>
              <w:bottom w:w="0" w:type="dxa"/>
              <w:right w:w="15" w:type="dxa"/>
            </w:tcMar>
            <w:vAlign w:val="center"/>
          </w:tcPr>
          <w:p w14:paraId="55A140CF" w14:textId="77777777" w:rsidR="00FD76D9" w:rsidRPr="00617592" w:rsidRDefault="00FD76D9" w:rsidP="00FD76D9">
            <w:pPr>
              <w:jc w:val="both"/>
              <w:rPr>
                <w:rFonts w:ascii="Arial" w:hAnsi="Arial" w:cs="Arial"/>
              </w:rPr>
            </w:pPr>
            <w:r w:rsidRPr="00617592">
              <w:rPr>
                <w:rFonts w:ascii="Arial" w:hAnsi="Arial" w:cs="Arial"/>
              </w:rPr>
              <w:t>CONECTOR PARA FIXAÇÃO EM PISO COM QUATRO SAÍDAS (h=925mm)</w:t>
            </w:r>
          </w:p>
        </w:tc>
      </w:tr>
      <w:tr w:rsidR="00FD76D9" w:rsidRPr="00617592" w14:paraId="40189EB9" w14:textId="77777777" w:rsidTr="006714AC">
        <w:trPr>
          <w:trHeight w:val="284"/>
        </w:trPr>
        <w:tc>
          <w:tcPr>
            <w:tcW w:w="1706" w:type="dxa"/>
            <w:shd w:val="clear" w:color="auto" w:fill="FFFFFF"/>
            <w:vAlign w:val="center"/>
          </w:tcPr>
          <w:p w14:paraId="0646C50C" w14:textId="77777777" w:rsidR="00FD76D9" w:rsidRPr="00617592" w:rsidRDefault="00FD76D9" w:rsidP="00FD76D9">
            <w:pPr>
              <w:jc w:val="both"/>
              <w:rPr>
                <w:rFonts w:ascii="Arial" w:hAnsi="Arial" w:cs="Arial"/>
              </w:rPr>
            </w:pPr>
            <w:r w:rsidRPr="00617592">
              <w:rPr>
                <w:rFonts w:ascii="Arial" w:hAnsi="Arial" w:cs="Arial"/>
              </w:rPr>
              <w:t>TPB</w:t>
            </w:r>
          </w:p>
        </w:tc>
        <w:tc>
          <w:tcPr>
            <w:tcW w:w="7797" w:type="dxa"/>
            <w:shd w:val="clear" w:color="auto" w:fill="FFFFFF"/>
            <w:noWrap/>
            <w:tcMar>
              <w:top w:w="15" w:type="dxa"/>
              <w:left w:w="15" w:type="dxa"/>
              <w:bottom w:w="0" w:type="dxa"/>
              <w:right w:w="15" w:type="dxa"/>
            </w:tcMar>
            <w:vAlign w:val="center"/>
          </w:tcPr>
          <w:p w14:paraId="64021CD2" w14:textId="77777777" w:rsidR="00FD76D9" w:rsidRPr="00617592" w:rsidRDefault="00FD76D9" w:rsidP="00FD76D9">
            <w:pPr>
              <w:jc w:val="both"/>
              <w:rPr>
                <w:rFonts w:ascii="Arial" w:hAnsi="Arial" w:cs="Arial"/>
              </w:rPr>
            </w:pPr>
            <w:r w:rsidRPr="00617592">
              <w:rPr>
                <w:rFonts w:ascii="Arial" w:hAnsi="Arial" w:cs="Arial"/>
              </w:rPr>
              <w:t>TERMINAL PLANO PARA BIO800</w:t>
            </w:r>
          </w:p>
        </w:tc>
      </w:tr>
      <w:tr w:rsidR="00FD76D9" w:rsidRPr="00617592" w14:paraId="5510C272" w14:textId="77777777" w:rsidTr="006714AC">
        <w:trPr>
          <w:trHeight w:val="284"/>
        </w:trPr>
        <w:tc>
          <w:tcPr>
            <w:tcW w:w="1706" w:type="dxa"/>
            <w:shd w:val="clear" w:color="auto" w:fill="FFFFFF"/>
            <w:vAlign w:val="center"/>
          </w:tcPr>
          <w:p w14:paraId="0B8DF168" w14:textId="77777777" w:rsidR="00FD76D9" w:rsidRPr="00617592" w:rsidRDefault="00FD76D9" w:rsidP="00FD76D9">
            <w:pPr>
              <w:jc w:val="both"/>
              <w:rPr>
                <w:rFonts w:ascii="Arial" w:hAnsi="Arial" w:cs="Arial"/>
              </w:rPr>
            </w:pPr>
            <w:r w:rsidRPr="00617592">
              <w:rPr>
                <w:rFonts w:ascii="Arial" w:hAnsi="Arial" w:cs="Arial"/>
              </w:rPr>
              <w:t>TPC</w:t>
            </w:r>
          </w:p>
        </w:tc>
        <w:tc>
          <w:tcPr>
            <w:tcW w:w="7797" w:type="dxa"/>
            <w:shd w:val="clear" w:color="auto" w:fill="FFFFFF"/>
            <w:noWrap/>
            <w:tcMar>
              <w:top w:w="15" w:type="dxa"/>
              <w:left w:w="15" w:type="dxa"/>
              <w:bottom w:w="0" w:type="dxa"/>
              <w:right w:w="15" w:type="dxa"/>
            </w:tcMar>
            <w:vAlign w:val="center"/>
          </w:tcPr>
          <w:p w14:paraId="5F72E039" w14:textId="77777777" w:rsidR="00FD76D9" w:rsidRPr="00617592" w:rsidRDefault="00FD76D9" w:rsidP="00FD76D9">
            <w:pPr>
              <w:jc w:val="both"/>
              <w:rPr>
                <w:rFonts w:ascii="Arial" w:hAnsi="Arial" w:cs="Arial"/>
              </w:rPr>
            </w:pPr>
            <w:r w:rsidRPr="00617592">
              <w:rPr>
                <w:rFonts w:ascii="Arial" w:hAnsi="Arial" w:cs="Arial"/>
              </w:rPr>
              <w:t>TERMINAL PLANO PARA COMPLEMENTO EMPILHÁVEL</w:t>
            </w:r>
          </w:p>
        </w:tc>
      </w:tr>
      <w:tr w:rsidR="00FD76D9" w:rsidRPr="00617592" w14:paraId="4C19ACBB" w14:textId="77777777" w:rsidTr="006714AC">
        <w:trPr>
          <w:trHeight w:val="284"/>
        </w:trPr>
        <w:tc>
          <w:tcPr>
            <w:tcW w:w="1706" w:type="dxa"/>
            <w:shd w:val="clear" w:color="auto" w:fill="FFFFFF"/>
            <w:vAlign w:val="center"/>
          </w:tcPr>
          <w:p w14:paraId="7F008426" w14:textId="77777777" w:rsidR="00FD76D9" w:rsidRPr="00617592" w:rsidRDefault="00FD76D9" w:rsidP="00FD76D9">
            <w:pPr>
              <w:jc w:val="both"/>
              <w:rPr>
                <w:rFonts w:ascii="Arial" w:hAnsi="Arial" w:cs="Arial"/>
              </w:rPr>
            </w:pPr>
            <w:r w:rsidRPr="00617592">
              <w:rPr>
                <w:rFonts w:ascii="Arial" w:hAnsi="Arial" w:cs="Arial"/>
              </w:rPr>
              <w:t>CEM800</w:t>
            </w:r>
          </w:p>
        </w:tc>
        <w:tc>
          <w:tcPr>
            <w:tcW w:w="7797" w:type="dxa"/>
            <w:shd w:val="clear" w:color="auto" w:fill="FFFFFF"/>
            <w:noWrap/>
            <w:tcMar>
              <w:top w:w="15" w:type="dxa"/>
              <w:left w:w="15" w:type="dxa"/>
              <w:bottom w:w="0" w:type="dxa"/>
              <w:right w:w="15" w:type="dxa"/>
            </w:tcMar>
            <w:vAlign w:val="center"/>
          </w:tcPr>
          <w:p w14:paraId="51DAA5DB" w14:textId="77777777" w:rsidR="00FD76D9" w:rsidRPr="00617592" w:rsidRDefault="00FD76D9" w:rsidP="00FD76D9">
            <w:pPr>
              <w:jc w:val="both"/>
              <w:rPr>
                <w:rFonts w:ascii="Arial" w:hAnsi="Arial" w:cs="Arial"/>
              </w:rPr>
            </w:pPr>
            <w:r w:rsidRPr="00617592">
              <w:rPr>
                <w:rFonts w:ascii="Arial" w:hAnsi="Arial" w:cs="Arial"/>
              </w:rPr>
              <w:t>COMPLEMENTO EMPILHÁVEL EM MDP (L=800nn)</w:t>
            </w:r>
          </w:p>
        </w:tc>
      </w:tr>
      <w:tr w:rsidR="00FD76D9" w:rsidRPr="00617592" w14:paraId="53EB45CB" w14:textId="77777777" w:rsidTr="006714AC">
        <w:trPr>
          <w:trHeight w:val="284"/>
        </w:trPr>
        <w:tc>
          <w:tcPr>
            <w:tcW w:w="1706" w:type="dxa"/>
            <w:shd w:val="clear" w:color="auto" w:fill="FFFFFF"/>
            <w:vAlign w:val="center"/>
          </w:tcPr>
          <w:p w14:paraId="10046A89" w14:textId="0986921A" w:rsidR="00FD76D9" w:rsidRPr="00617592" w:rsidRDefault="00FD76D9" w:rsidP="00FD76D9">
            <w:pPr>
              <w:jc w:val="both"/>
              <w:rPr>
                <w:rFonts w:ascii="Arial" w:hAnsi="Arial" w:cs="Arial"/>
              </w:rPr>
            </w:pPr>
            <w:r w:rsidRPr="00617592">
              <w:rPr>
                <w:rFonts w:ascii="Arial" w:hAnsi="Arial" w:cs="Arial"/>
              </w:rPr>
              <w:t>CEVI800</w:t>
            </w:r>
          </w:p>
        </w:tc>
        <w:tc>
          <w:tcPr>
            <w:tcW w:w="7797" w:type="dxa"/>
            <w:shd w:val="clear" w:color="auto" w:fill="FFFFFF"/>
            <w:noWrap/>
            <w:tcMar>
              <w:top w:w="15" w:type="dxa"/>
              <w:left w:w="15" w:type="dxa"/>
              <w:bottom w:w="0" w:type="dxa"/>
              <w:right w:w="15" w:type="dxa"/>
            </w:tcMar>
            <w:vAlign w:val="center"/>
          </w:tcPr>
          <w:p w14:paraId="1477D321" w14:textId="77777777" w:rsidR="00FD76D9" w:rsidRPr="00617592" w:rsidRDefault="00FD76D9" w:rsidP="00FD76D9">
            <w:pPr>
              <w:jc w:val="both"/>
              <w:rPr>
                <w:rFonts w:ascii="Arial" w:hAnsi="Arial" w:cs="Arial"/>
              </w:rPr>
            </w:pPr>
            <w:r w:rsidRPr="00617592">
              <w:rPr>
                <w:rFonts w:ascii="Arial" w:hAnsi="Arial" w:cs="Arial"/>
              </w:rPr>
              <w:t>COMPLEMENTO EMPILHÁVEL EM VIDRO INCOLOR</w:t>
            </w:r>
          </w:p>
        </w:tc>
      </w:tr>
      <w:tr w:rsidR="00FD76D9" w:rsidRPr="00617592" w14:paraId="420FCFE1" w14:textId="77777777" w:rsidTr="006714AC">
        <w:trPr>
          <w:trHeight w:val="284"/>
        </w:trPr>
        <w:tc>
          <w:tcPr>
            <w:tcW w:w="1706" w:type="dxa"/>
            <w:shd w:val="clear" w:color="auto" w:fill="FFFFFF"/>
            <w:vAlign w:val="center"/>
          </w:tcPr>
          <w:p w14:paraId="03E16E6B" w14:textId="21AC14D1" w:rsidR="00FD76D9" w:rsidRPr="00617592" w:rsidRDefault="00927979" w:rsidP="00FD76D9">
            <w:pPr>
              <w:jc w:val="both"/>
              <w:rPr>
                <w:rFonts w:ascii="Arial" w:hAnsi="Arial" w:cs="Arial"/>
              </w:rPr>
            </w:pPr>
            <w:r>
              <w:rPr>
                <w:rFonts w:ascii="Arial" w:hAnsi="Arial" w:cs="Arial"/>
              </w:rPr>
              <w:t xml:space="preserve">SLIM - </w:t>
            </w:r>
            <w:r w:rsidR="00FD76D9" w:rsidRPr="00617592">
              <w:rPr>
                <w:rFonts w:ascii="Arial" w:hAnsi="Arial" w:cs="Arial"/>
              </w:rPr>
              <w:t>BAPC</w:t>
            </w:r>
          </w:p>
        </w:tc>
        <w:tc>
          <w:tcPr>
            <w:tcW w:w="7797" w:type="dxa"/>
            <w:shd w:val="clear" w:color="auto" w:fill="FFFFFF"/>
            <w:noWrap/>
            <w:tcMar>
              <w:top w:w="15" w:type="dxa"/>
              <w:left w:w="15" w:type="dxa"/>
              <w:bottom w:w="0" w:type="dxa"/>
              <w:right w:w="15" w:type="dxa"/>
            </w:tcMar>
            <w:vAlign w:val="center"/>
          </w:tcPr>
          <w:p w14:paraId="7A55A109" w14:textId="77777777" w:rsidR="00FD76D9" w:rsidRPr="00617592" w:rsidRDefault="00FD76D9" w:rsidP="00FD76D9">
            <w:pPr>
              <w:jc w:val="both"/>
              <w:rPr>
                <w:rFonts w:ascii="Arial" w:hAnsi="Arial" w:cs="Arial"/>
              </w:rPr>
            </w:pPr>
            <w:r w:rsidRPr="00617592">
              <w:rPr>
                <w:rFonts w:ascii="Arial" w:hAnsi="Arial" w:cs="Arial"/>
              </w:rPr>
              <w:t>BALCÃO P/ GUIAS E CHEQUES</w:t>
            </w:r>
          </w:p>
        </w:tc>
      </w:tr>
    </w:tbl>
    <w:p w14:paraId="74B24C88" w14:textId="77777777" w:rsidR="008239E0" w:rsidRPr="00990824" w:rsidRDefault="008239E0" w:rsidP="008239E0">
      <w:pPr>
        <w:rPr>
          <w:rFonts w:ascii="Arial" w:hAnsi="Arial" w:cs="Arial"/>
          <w:i/>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1"/>
        <w:gridCol w:w="8222"/>
      </w:tblGrid>
      <w:tr w:rsidR="00375098" w:rsidRPr="006955A0" w14:paraId="428EC253" w14:textId="77777777" w:rsidTr="006B073A">
        <w:trPr>
          <w:trHeight w:val="284"/>
        </w:trPr>
        <w:tc>
          <w:tcPr>
            <w:tcW w:w="9503" w:type="dxa"/>
            <w:gridSpan w:val="2"/>
            <w:shd w:val="clear" w:color="auto" w:fill="CCCCCC"/>
            <w:vAlign w:val="center"/>
          </w:tcPr>
          <w:p w14:paraId="0966A9DA" w14:textId="1C4ADA7E" w:rsidR="00375098" w:rsidRPr="006955A0" w:rsidRDefault="00375098" w:rsidP="006B073A">
            <w:pPr>
              <w:pStyle w:val="Ttulo1"/>
              <w:keepNext w:val="0"/>
              <w:numPr>
                <w:ilvl w:val="0"/>
                <w:numId w:val="0"/>
              </w:numPr>
              <w:spacing w:before="0" w:after="0"/>
              <w:ind w:left="432" w:hanging="432"/>
              <w:jc w:val="center"/>
              <w:rPr>
                <w:rFonts w:cs="Arial"/>
                <w:bCs/>
                <w:sz w:val="20"/>
              </w:rPr>
            </w:pPr>
            <w:r w:rsidRPr="006955A0">
              <w:rPr>
                <w:rFonts w:cs="Arial"/>
                <w:bCs/>
                <w:sz w:val="20"/>
              </w:rPr>
              <w:lastRenderedPageBreak/>
              <w:t>MESAS E ARMÁRIOS – PADRÃO SINGULAR</w:t>
            </w:r>
          </w:p>
        </w:tc>
      </w:tr>
      <w:tr w:rsidR="00375098" w:rsidRPr="006955A0" w14:paraId="473BCA62" w14:textId="77777777" w:rsidTr="006714AC">
        <w:trPr>
          <w:trHeight w:val="284"/>
        </w:trPr>
        <w:tc>
          <w:tcPr>
            <w:tcW w:w="1281" w:type="dxa"/>
            <w:shd w:val="clear" w:color="auto" w:fill="CCCCCC"/>
            <w:vAlign w:val="center"/>
          </w:tcPr>
          <w:p w14:paraId="79C1B17B" w14:textId="77777777" w:rsidR="00375098" w:rsidRPr="006955A0" w:rsidRDefault="00375098" w:rsidP="006B073A">
            <w:pPr>
              <w:jc w:val="center"/>
              <w:rPr>
                <w:rFonts w:ascii="Arial" w:hAnsi="Arial" w:cs="Arial"/>
                <w:b/>
                <w:bCs/>
              </w:rPr>
            </w:pPr>
            <w:r w:rsidRPr="006955A0">
              <w:rPr>
                <w:rFonts w:ascii="Arial" w:hAnsi="Arial" w:cs="Arial"/>
                <w:b/>
                <w:bCs/>
              </w:rPr>
              <w:t>MODELO</w:t>
            </w:r>
          </w:p>
        </w:tc>
        <w:tc>
          <w:tcPr>
            <w:tcW w:w="8222" w:type="dxa"/>
            <w:shd w:val="clear" w:color="auto" w:fill="CCCCCC"/>
            <w:noWrap/>
            <w:tcMar>
              <w:top w:w="15" w:type="dxa"/>
              <w:left w:w="15" w:type="dxa"/>
              <w:bottom w:w="0" w:type="dxa"/>
              <w:right w:w="15" w:type="dxa"/>
            </w:tcMar>
            <w:vAlign w:val="center"/>
          </w:tcPr>
          <w:p w14:paraId="16C2B8E4" w14:textId="77777777" w:rsidR="00375098" w:rsidRPr="006955A0" w:rsidRDefault="00375098" w:rsidP="006B073A">
            <w:pPr>
              <w:jc w:val="center"/>
              <w:rPr>
                <w:rFonts w:ascii="Arial" w:hAnsi="Arial" w:cs="Arial"/>
                <w:b/>
                <w:bCs/>
              </w:rPr>
            </w:pPr>
            <w:r w:rsidRPr="006955A0">
              <w:rPr>
                <w:rFonts w:ascii="Arial" w:hAnsi="Arial" w:cs="Arial"/>
                <w:b/>
                <w:bCs/>
              </w:rPr>
              <w:t>DESCRIÇÃO</w:t>
            </w:r>
          </w:p>
        </w:tc>
      </w:tr>
      <w:tr w:rsidR="00375098" w:rsidRPr="006955A0" w14:paraId="3EF2B177" w14:textId="77777777" w:rsidTr="006714AC">
        <w:trPr>
          <w:trHeight w:val="284"/>
        </w:trPr>
        <w:tc>
          <w:tcPr>
            <w:tcW w:w="1281" w:type="dxa"/>
            <w:shd w:val="clear" w:color="auto" w:fill="FFFFFF"/>
            <w:vAlign w:val="center"/>
          </w:tcPr>
          <w:p w14:paraId="5BCFFD59" w14:textId="28C845C4" w:rsidR="00375098" w:rsidRPr="006955A0" w:rsidRDefault="00F00568" w:rsidP="006B073A">
            <w:pPr>
              <w:jc w:val="both"/>
              <w:rPr>
                <w:rFonts w:ascii="Arial" w:hAnsi="Arial" w:cs="Arial"/>
              </w:rPr>
            </w:pPr>
            <w:r w:rsidRPr="006955A0">
              <w:rPr>
                <w:rFonts w:ascii="Arial" w:hAnsi="Arial" w:cs="Arial"/>
              </w:rPr>
              <w:t>S-MT1600</w:t>
            </w:r>
          </w:p>
        </w:tc>
        <w:tc>
          <w:tcPr>
            <w:tcW w:w="8222" w:type="dxa"/>
            <w:shd w:val="clear" w:color="auto" w:fill="FFFFFF"/>
            <w:noWrap/>
            <w:tcMar>
              <w:top w:w="15" w:type="dxa"/>
              <w:left w:w="15" w:type="dxa"/>
              <w:bottom w:w="0" w:type="dxa"/>
              <w:right w:w="15" w:type="dxa"/>
            </w:tcMar>
            <w:vAlign w:val="center"/>
          </w:tcPr>
          <w:p w14:paraId="553720D0" w14:textId="5695F569" w:rsidR="00375098" w:rsidRPr="006955A0" w:rsidRDefault="004D2E35" w:rsidP="006B073A">
            <w:pPr>
              <w:jc w:val="both"/>
              <w:rPr>
                <w:rFonts w:ascii="Arial" w:hAnsi="Arial" w:cs="Arial"/>
              </w:rPr>
            </w:pPr>
            <w:r w:rsidRPr="006955A0">
              <w:rPr>
                <w:rFonts w:ascii="Arial" w:hAnsi="Arial" w:cs="Arial"/>
              </w:rPr>
              <w:t>MESA DE TRABALHO - TAMPO AMADEIRADO E BASE CINZA RAL 7037</w:t>
            </w:r>
          </w:p>
        </w:tc>
      </w:tr>
      <w:tr w:rsidR="00781959" w:rsidRPr="006955A0" w14:paraId="0E0A790C" w14:textId="77777777" w:rsidTr="006714AC">
        <w:trPr>
          <w:trHeight w:val="284"/>
        </w:trPr>
        <w:tc>
          <w:tcPr>
            <w:tcW w:w="1281" w:type="dxa"/>
            <w:shd w:val="clear" w:color="auto" w:fill="FFFFFF"/>
            <w:vAlign w:val="center"/>
          </w:tcPr>
          <w:p w14:paraId="011FFEFF" w14:textId="2FF1C3ED" w:rsidR="00781959" w:rsidRPr="006955A0" w:rsidRDefault="00781959" w:rsidP="00781959">
            <w:pPr>
              <w:jc w:val="both"/>
              <w:rPr>
                <w:rFonts w:ascii="Arial" w:hAnsi="Arial" w:cs="Arial"/>
              </w:rPr>
            </w:pPr>
            <w:r w:rsidRPr="006955A0">
              <w:rPr>
                <w:rFonts w:ascii="Arial" w:hAnsi="Arial" w:cs="Arial"/>
              </w:rPr>
              <w:t>S-MRQ1600</w:t>
            </w:r>
          </w:p>
        </w:tc>
        <w:tc>
          <w:tcPr>
            <w:tcW w:w="8222" w:type="dxa"/>
            <w:shd w:val="clear" w:color="auto" w:fill="FFFFFF"/>
            <w:noWrap/>
            <w:tcMar>
              <w:top w:w="15" w:type="dxa"/>
              <w:left w:w="15" w:type="dxa"/>
              <w:bottom w:w="0" w:type="dxa"/>
              <w:right w:w="15" w:type="dxa"/>
            </w:tcMar>
            <w:vAlign w:val="center"/>
          </w:tcPr>
          <w:p w14:paraId="438630C9" w14:textId="68F623C7" w:rsidR="00781959" w:rsidRPr="006955A0" w:rsidRDefault="00781959" w:rsidP="00781959">
            <w:pPr>
              <w:jc w:val="both"/>
              <w:rPr>
                <w:rFonts w:ascii="Arial" w:hAnsi="Arial" w:cs="Arial"/>
              </w:rPr>
            </w:pPr>
            <w:r w:rsidRPr="006955A0">
              <w:rPr>
                <w:rFonts w:ascii="Arial" w:hAnsi="Arial" w:cs="Arial"/>
              </w:rPr>
              <w:t>MESA DE REUNIÃO QUADRADA - TAMPO AMADEIRADO E BASE CINZA</w:t>
            </w:r>
          </w:p>
        </w:tc>
      </w:tr>
      <w:tr w:rsidR="00B41D5E" w:rsidRPr="006955A0" w14:paraId="57589E78" w14:textId="77777777" w:rsidTr="006714AC">
        <w:trPr>
          <w:trHeight w:val="284"/>
        </w:trPr>
        <w:tc>
          <w:tcPr>
            <w:tcW w:w="1281" w:type="dxa"/>
            <w:shd w:val="clear" w:color="auto" w:fill="FFFFFF"/>
            <w:vAlign w:val="center"/>
          </w:tcPr>
          <w:p w14:paraId="46690FB0" w14:textId="699A1EB2" w:rsidR="00B41D5E" w:rsidRPr="006955A0" w:rsidRDefault="00B41D5E" w:rsidP="00B41D5E">
            <w:pPr>
              <w:jc w:val="both"/>
              <w:rPr>
                <w:rFonts w:ascii="Arial" w:hAnsi="Arial" w:cs="Arial"/>
              </w:rPr>
            </w:pPr>
            <w:r w:rsidRPr="007516B7">
              <w:rPr>
                <w:rFonts w:ascii="Arial" w:hAnsi="Arial" w:cs="Arial"/>
              </w:rPr>
              <w:t>S-ME600</w:t>
            </w:r>
          </w:p>
        </w:tc>
        <w:tc>
          <w:tcPr>
            <w:tcW w:w="8222" w:type="dxa"/>
            <w:shd w:val="clear" w:color="auto" w:fill="FFFFFF"/>
            <w:noWrap/>
            <w:tcMar>
              <w:top w:w="15" w:type="dxa"/>
              <w:left w:w="15" w:type="dxa"/>
              <w:bottom w:w="0" w:type="dxa"/>
              <w:right w:w="15" w:type="dxa"/>
            </w:tcMar>
            <w:vAlign w:val="center"/>
          </w:tcPr>
          <w:p w14:paraId="478BC02F" w14:textId="58988B99" w:rsidR="00B41D5E" w:rsidRPr="006955A0" w:rsidRDefault="00B41D5E" w:rsidP="00B41D5E">
            <w:pPr>
              <w:jc w:val="both"/>
              <w:rPr>
                <w:rFonts w:ascii="Arial" w:hAnsi="Arial" w:cs="Arial"/>
              </w:rPr>
            </w:pPr>
            <w:r w:rsidRPr="007516B7">
              <w:rPr>
                <w:rFonts w:ascii="Arial" w:hAnsi="Arial" w:cs="Arial"/>
              </w:rPr>
              <w:t>MESA DE ESTAR - TAMPO AMADEIRADO E BASE CINZA</w:t>
            </w:r>
          </w:p>
        </w:tc>
      </w:tr>
      <w:tr w:rsidR="00B41D5E" w:rsidRPr="006955A0" w14:paraId="5D065F68" w14:textId="77777777" w:rsidTr="006714AC">
        <w:trPr>
          <w:trHeight w:val="284"/>
        </w:trPr>
        <w:tc>
          <w:tcPr>
            <w:tcW w:w="1281" w:type="dxa"/>
            <w:shd w:val="clear" w:color="auto" w:fill="FFFFFF"/>
            <w:vAlign w:val="center"/>
          </w:tcPr>
          <w:p w14:paraId="7F8EFD44" w14:textId="66416ED7" w:rsidR="00B41D5E" w:rsidRPr="006955A0" w:rsidRDefault="00B41D5E" w:rsidP="00B41D5E">
            <w:pPr>
              <w:jc w:val="both"/>
              <w:rPr>
                <w:rFonts w:ascii="Arial" w:hAnsi="Arial" w:cs="Arial"/>
              </w:rPr>
            </w:pPr>
            <w:r w:rsidRPr="006955A0">
              <w:rPr>
                <w:rFonts w:ascii="Arial" w:hAnsi="Arial" w:cs="Arial"/>
              </w:rPr>
              <w:t>S-PF</w:t>
            </w:r>
          </w:p>
        </w:tc>
        <w:tc>
          <w:tcPr>
            <w:tcW w:w="8222" w:type="dxa"/>
            <w:shd w:val="clear" w:color="auto" w:fill="FFFFFF"/>
            <w:noWrap/>
            <w:tcMar>
              <w:top w:w="15" w:type="dxa"/>
              <w:left w:w="15" w:type="dxa"/>
              <w:bottom w:w="0" w:type="dxa"/>
              <w:right w:w="15" w:type="dxa"/>
            </w:tcMar>
            <w:vAlign w:val="center"/>
          </w:tcPr>
          <w:p w14:paraId="2B970E25" w14:textId="4AF94FD3" w:rsidR="00B41D5E" w:rsidRPr="006955A0" w:rsidRDefault="00B41D5E" w:rsidP="00B41D5E">
            <w:pPr>
              <w:jc w:val="both"/>
              <w:rPr>
                <w:rFonts w:ascii="Arial" w:hAnsi="Arial" w:cs="Arial"/>
              </w:rPr>
            </w:pPr>
            <w:r w:rsidRPr="006955A0">
              <w:rPr>
                <w:rFonts w:ascii="Arial" w:hAnsi="Arial" w:cs="Arial"/>
              </w:rPr>
              <w:t>PAINEL FRONTAL PARA MESA DE TRABALHO - ACABAMENTO AMADEIRADO</w:t>
            </w:r>
          </w:p>
        </w:tc>
      </w:tr>
      <w:tr w:rsidR="00B41D5E" w:rsidRPr="006955A0" w14:paraId="69115893" w14:textId="77777777" w:rsidTr="006714AC">
        <w:trPr>
          <w:trHeight w:val="284"/>
        </w:trPr>
        <w:tc>
          <w:tcPr>
            <w:tcW w:w="1281" w:type="dxa"/>
            <w:shd w:val="clear" w:color="auto" w:fill="FFFFFF"/>
            <w:vAlign w:val="center"/>
          </w:tcPr>
          <w:p w14:paraId="5886FAF0" w14:textId="50286271" w:rsidR="00B41D5E" w:rsidRPr="006955A0" w:rsidRDefault="00B41D5E" w:rsidP="00B41D5E">
            <w:pPr>
              <w:rPr>
                <w:rFonts w:ascii="Arial" w:hAnsi="Arial" w:cs="Arial"/>
              </w:rPr>
            </w:pPr>
            <w:r w:rsidRPr="00F06A92">
              <w:rPr>
                <w:rFonts w:ascii="Arial" w:hAnsi="Arial" w:cs="Arial"/>
              </w:rPr>
              <w:t>S-PLMP</w:t>
            </w:r>
          </w:p>
        </w:tc>
        <w:tc>
          <w:tcPr>
            <w:tcW w:w="8222" w:type="dxa"/>
            <w:shd w:val="clear" w:color="auto" w:fill="FFFFFF"/>
            <w:noWrap/>
            <w:tcMar>
              <w:top w:w="15" w:type="dxa"/>
              <w:left w:w="15" w:type="dxa"/>
              <w:bottom w:w="0" w:type="dxa"/>
              <w:right w:w="15" w:type="dxa"/>
            </w:tcMar>
            <w:vAlign w:val="center"/>
          </w:tcPr>
          <w:p w14:paraId="4D55A114" w14:textId="42286575" w:rsidR="00B41D5E" w:rsidRPr="006955A0" w:rsidRDefault="00B41D5E" w:rsidP="00B41D5E">
            <w:pPr>
              <w:jc w:val="both"/>
              <w:rPr>
                <w:rFonts w:ascii="Arial" w:hAnsi="Arial" w:cs="Arial"/>
              </w:rPr>
            </w:pPr>
            <w:r w:rsidRPr="006955A0">
              <w:rPr>
                <w:rFonts w:ascii="Arial" w:hAnsi="Arial" w:cs="Arial"/>
              </w:rPr>
              <w:t>PAINEL LATERAL PARA MESA DE TRABALHO - ACABAMENTO CINZA RAL 7037</w:t>
            </w:r>
          </w:p>
        </w:tc>
      </w:tr>
      <w:tr w:rsidR="00B41D5E" w:rsidRPr="006955A0" w14:paraId="17E058D2" w14:textId="77777777" w:rsidTr="006714AC">
        <w:trPr>
          <w:trHeight w:val="284"/>
        </w:trPr>
        <w:tc>
          <w:tcPr>
            <w:tcW w:w="1281" w:type="dxa"/>
            <w:shd w:val="clear" w:color="auto" w:fill="FFFFFF"/>
            <w:vAlign w:val="center"/>
          </w:tcPr>
          <w:p w14:paraId="597FF736" w14:textId="3B3BDEB8" w:rsidR="00B41D5E" w:rsidRPr="006955A0" w:rsidRDefault="00B41D5E" w:rsidP="00B41D5E">
            <w:pPr>
              <w:jc w:val="both"/>
              <w:rPr>
                <w:rFonts w:ascii="Arial" w:hAnsi="Arial" w:cs="Arial"/>
              </w:rPr>
            </w:pPr>
            <w:r w:rsidRPr="00971BB5">
              <w:rPr>
                <w:rFonts w:ascii="Arial" w:hAnsi="Arial" w:cs="Arial"/>
              </w:rPr>
              <w:t>S-ABF</w:t>
            </w:r>
          </w:p>
        </w:tc>
        <w:tc>
          <w:tcPr>
            <w:tcW w:w="8222" w:type="dxa"/>
            <w:shd w:val="clear" w:color="auto" w:fill="FFFFFF"/>
            <w:noWrap/>
            <w:tcMar>
              <w:top w:w="15" w:type="dxa"/>
              <w:left w:w="15" w:type="dxa"/>
              <w:bottom w:w="0" w:type="dxa"/>
              <w:right w:w="15" w:type="dxa"/>
            </w:tcMar>
            <w:vAlign w:val="center"/>
          </w:tcPr>
          <w:p w14:paraId="1D3BBD78" w14:textId="06004F7E" w:rsidR="00B41D5E" w:rsidRPr="006955A0" w:rsidRDefault="00B41D5E" w:rsidP="00B41D5E">
            <w:pPr>
              <w:rPr>
                <w:rFonts w:ascii="Arial" w:hAnsi="Arial" w:cs="Arial"/>
              </w:rPr>
            </w:pPr>
            <w:r w:rsidRPr="00971BB5">
              <w:rPr>
                <w:rFonts w:ascii="Arial" w:hAnsi="Arial" w:cs="Arial"/>
              </w:rPr>
              <w:t>ARMÁRIO BAIXO COM ALTURA FIXA - AMADEIRADO</w:t>
            </w:r>
          </w:p>
        </w:tc>
      </w:tr>
    </w:tbl>
    <w:p w14:paraId="772F04F3" w14:textId="77777777" w:rsidR="008239E0" w:rsidRPr="006955A0" w:rsidRDefault="008239E0" w:rsidP="008239E0">
      <w:pPr>
        <w:tabs>
          <w:tab w:val="left" w:pos="709"/>
        </w:tabs>
        <w:ind w:left="709" w:hanging="709"/>
        <w:jc w:val="both"/>
        <w:rPr>
          <w:rFonts w:ascii="Arial" w:hAnsi="Arial" w:cs="Arial"/>
          <w:i/>
        </w:rPr>
      </w:pPr>
    </w:p>
    <w:p w14:paraId="1101A6F6" w14:textId="77777777" w:rsidR="00C439C6" w:rsidRPr="006955A0" w:rsidRDefault="00C439C6" w:rsidP="008239E0">
      <w:pPr>
        <w:tabs>
          <w:tab w:val="left" w:pos="709"/>
        </w:tabs>
        <w:ind w:left="709" w:hanging="709"/>
        <w:jc w:val="both"/>
        <w:rPr>
          <w:rFonts w:ascii="Arial" w:hAnsi="Arial" w:cs="Arial"/>
          <w:i/>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8364"/>
      </w:tblGrid>
      <w:tr w:rsidR="00785521" w:rsidRPr="006955A0" w14:paraId="4DD0E007" w14:textId="77777777" w:rsidTr="006B073A">
        <w:trPr>
          <w:trHeight w:val="284"/>
        </w:trPr>
        <w:tc>
          <w:tcPr>
            <w:tcW w:w="9503" w:type="dxa"/>
            <w:gridSpan w:val="2"/>
            <w:shd w:val="clear" w:color="auto" w:fill="CCCCCC"/>
            <w:vAlign w:val="center"/>
          </w:tcPr>
          <w:p w14:paraId="61066801" w14:textId="533C2AD0" w:rsidR="00785521" w:rsidRPr="006955A0" w:rsidRDefault="00785521" w:rsidP="006B073A">
            <w:pPr>
              <w:pStyle w:val="Ttulo1"/>
              <w:keepNext w:val="0"/>
              <w:numPr>
                <w:ilvl w:val="0"/>
                <w:numId w:val="0"/>
              </w:numPr>
              <w:spacing w:before="0" w:after="0"/>
              <w:ind w:left="432" w:hanging="432"/>
              <w:jc w:val="center"/>
              <w:rPr>
                <w:rFonts w:cs="Arial"/>
                <w:bCs/>
                <w:sz w:val="20"/>
              </w:rPr>
            </w:pPr>
            <w:r w:rsidRPr="006955A0">
              <w:rPr>
                <w:rFonts w:cs="Arial"/>
                <w:bCs/>
                <w:sz w:val="20"/>
              </w:rPr>
              <w:t>MESAS E ARMÁRIOS – PADRÃO EXCLUSIVO</w:t>
            </w:r>
          </w:p>
        </w:tc>
      </w:tr>
      <w:tr w:rsidR="00785521" w:rsidRPr="006955A0" w14:paraId="03516519" w14:textId="77777777" w:rsidTr="006714AC">
        <w:trPr>
          <w:trHeight w:val="284"/>
        </w:trPr>
        <w:tc>
          <w:tcPr>
            <w:tcW w:w="1139" w:type="dxa"/>
            <w:shd w:val="clear" w:color="auto" w:fill="CCCCCC"/>
            <w:vAlign w:val="center"/>
          </w:tcPr>
          <w:p w14:paraId="612F5B6F" w14:textId="77777777" w:rsidR="00785521" w:rsidRPr="006955A0" w:rsidRDefault="00785521" w:rsidP="006B073A">
            <w:pPr>
              <w:jc w:val="center"/>
              <w:rPr>
                <w:rFonts w:ascii="Arial" w:hAnsi="Arial" w:cs="Arial"/>
                <w:b/>
                <w:bCs/>
              </w:rPr>
            </w:pPr>
            <w:r w:rsidRPr="006955A0">
              <w:rPr>
                <w:rFonts w:ascii="Arial" w:hAnsi="Arial" w:cs="Arial"/>
                <w:b/>
                <w:bCs/>
              </w:rPr>
              <w:t>MODELO</w:t>
            </w:r>
          </w:p>
        </w:tc>
        <w:tc>
          <w:tcPr>
            <w:tcW w:w="8364" w:type="dxa"/>
            <w:shd w:val="clear" w:color="auto" w:fill="CCCCCC"/>
            <w:noWrap/>
            <w:tcMar>
              <w:top w:w="15" w:type="dxa"/>
              <w:left w:w="15" w:type="dxa"/>
              <w:bottom w:w="0" w:type="dxa"/>
              <w:right w:w="15" w:type="dxa"/>
            </w:tcMar>
            <w:vAlign w:val="center"/>
          </w:tcPr>
          <w:p w14:paraId="70D3AAEE" w14:textId="77777777" w:rsidR="00785521" w:rsidRPr="006955A0" w:rsidRDefault="00785521" w:rsidP="006B073A">
            <w:pPr>
              <w:jc w:val="center"/>
              <w:rPr>
                <w:rFonts w:ascii="Arial" w:hAnsi="Arial" w:cs="Arial"/>
                <w:b/>
                <w:bCs/>
              </w:rPr>
            </w:pPr>
            <w:r w:rsidRPr="006955A0">
              <w:rPr>
                <w:rFonts w:ascii="Arial" w:hAnsi="Arial" w:cs="Arial"/>
                <w:b/>
                <w:bCs/>
              </w:rPr>
              <w:t>DESCRIÇÃO</w:t>
            </w:r>
          </w:p>
        </w:tc>
      </w:tr>
      <w:tr w:rsidR="006714AC" w:rsidRPr="006955A0" w14:paraId="69B0D947" w14:textId="77777777" w:rsidTr="006714AC">
        <w:trPr>
          <w:trHeight w:val="284"/>
        </w:trPr>
        <w:tc>
          <w:tcPr>
            <w:tcW w:w="1139" w:type="dxa"/>
            <w:shd w:val="clear" w:color="auto" w:fill="FFFFFF"/>
            <w:vAlign w:val="center"/>
          </w:tcPr>
          <w:p w14:paraId="5258670D" w14:textId="366E8C37" w:rsidR="006714AC" w:rsidRPr="006955A0" w:rsidRDefault="006714AC" w:rsidP="006714AC">
            <w:pPr>
              <w:rPr>
                <w:rFonts w:ascii="Arial" w:hAnsi="Arial" w:cs="Arial"/>
              </w:rPr>
            </w:pPr>
            <w:r w:rsidRPr="001404DA">
              <w:rPr>
                <w:rFonts w:ascii="Arial" w:hAnsi="Arial" w:cs="Arial"/>
              </w:rPr>
              <w:t>E-MTP</w:t>
            </w:r>
          </w:p>
        </w:tc>
        <w:tc>
          <w:tcPr>
            <w:tcW w:w="8364" w:type="dxa"/>
            <w:shd w:val="clear" w:color="auto" w:fill="FFFFFF"/>
            <w:noWrap/>
            <w:tcMar>
              <w:top w:w="15" w:type="dxa"/>
              <w:left w:w="15" w:type="dxa"/>
              <w:bottom w:w="0" w:type="dxa"/>
              <w:right w:w="15" w:type="dxa"/>
            </w:tcMar>
            <w:vAlign w:val="center"/>
          </w:tcPr>
          <w:p w14:paraId="24764E91" w14:textId="4A05F77E" w:rsidR="006714AC" w:rsidRPr="006955A0" w:rsidRDefault="006714AC" w:rsidP="006714AC">
            <w:pPr>
              <w:rPr>
                <w:rFonts w:ascii="Arial" w:hAnsi="Arial" w:cs="Arial"/>
              </w:rPr>
            </w:pPr>
            <w:r w:rsidRPr="001404DA">
              <w:rPr>
                <w:rFonts w:ascii="Arial" w:hAnsi="Arial" w:cs="Arial"/>
              </w:rPr>
              <w:t>MESA DE TRABALHO - TAMPO AMADEIRADO E BASE PRETA</w:t>
            </w:r>
          </w:p>
        </w:tc>
      </w:tr>
      <w:tr w:rsidR="006714AC" w:rsidRPr="006955A0" w14:paraId="64E45C5B" w14:textId="77777777" w:rsidTr="006714AC">
        <w:trPr>
          <w:trHeight w:val="284"/>
        </w:trPr>
        <w:tc>
          <w:tcPr>
            <w:tcW w:w="1139" w:type="dxa"/>
            <w:shd w:val="clear" w:color="auto" w:fill="FFFFFF"/>
            <w:vAlign w:val="center"/>
          </w:tcPr>
          <w:p w14:paraId="1ABB77F0" w14:textId="61F46A9F" w:rsidR="006714AC" w:rsidRPr="006955A0" w:rsidRDefault="006714AC" w:rsidP="006714AC">
            <w:pPr>
              <w:rPr>
                <w:rFonts w:ascii="Arial" w:hAnsi="Arial" w:cs="Arial"/>
              </w:rPr>
            </w:pPr>
            <w:r w:rsidRPr="001B5291">
              <w:rPr>
                <w:rFonts w:ascii="Arial" w:hAnsi="Arial" w:cs="Arial"/>
              </w:rPr>
              <w:t>E-MRQP</w:t>
            </w:r>
          </w:p>
        </w:tc>
        <w:tc>
          <w:tcPr>
            <w:tcW w:w="8364" w:type="dxa"/>
            <w:shd w:val="clear" w:color="auto" w:fill="FFFFFF"/>
            <w:noWrap/>
            <w:tcMar>
              <w:top w:w="15" w:type="dxa"/>
              <w:left w:w="15" w:type="dxa"/>
              <w:bottom w:w="0" w:type="dxa"/>
              <w:right w:w="15" w:type="dxa"/>
            </w:tcMar>
            <w:vAlign w:val="center"/>
          </w:tcPr>
          <w:p w14:paraId="24F4F83F" w14:textId="78AB4B65" w:rsidR="006714AC" w:rsidRPr="006955A0" w:rsidRDefault="006714AC" w:rsidP="006714AC">
            <w:pPr>
              <w:rPr>
                <w:rFonts w:ascii="Arial" w:hAnsi="Arial" w:cs="Arial"/>
              </w:rPr>
            </w:pPr>
            <w:r w:rsidRPr="001B5291">
              <w:rPr>
                <w:rFonts w:ascii="Arial" w:hAnsi="Arial" w:cs="Arial"/>
              </w:rPr>
              <w:t>MESA DE REUNIÃO QUADRADA - TAMPO AMADEIRADO E BASE PRETA</w:t>
            </w:r>
          </w:p>
        </w:tc>
      </w:tr>
      <w:tr w:rsidR="006714AC" w:rsidRPr="006955A0" w14:paraId="64BCA23E" w14:textId="77777777" w:rsidTr="006714AC">
        <w:trPr>
          <w:trHeight w:val="284"/>
        </w:trPr>
        <w:tc>
          <w:tcPr>
            <w:tcW w:w="1139" w:type="dxa"/>
            <w:shd w:val="clear" w:color="auto" w:fill="FFFFFF"/>
            <w:vAlign w:val="center"/>
          </w:tcPr>
          <w:p w14:paraId="5CB7612C" w14:textId="5E7868A3" w:rsidR="006714AC" w:rsidRPr="006955A0" w:rsidRDefault="006714AC" w:rsidP="006714AC">
            <w:pPr>
              <w:rPr>
                <w:rFonts w:ascii="Arial" w:hAnsi="Arial" w:cs="Arial"/>
              </w:rPr>
            </w:pPr>
            <w:r w:rsidRPr="00EF6961">
              <w:rPr>
                <w:rFonts w:ascii="Arial" w:hAnsi="Arial" w:cs="Arial"/>
              </w:rPr>
              <w:t>E-MRCP</w:t>
            </w:r>
          </w:p>
        </w:tc>
        <w:tc>
          <w:tcPr>
            <w:tcW w:w="8364" w:type="dxa"/>
            <w:shd w:val="clear" w:color="auto" w:fill="FFFFFF"/>
            <w:noWrap/>
            <w:tcMar>
              <w:top w:w="15" w:type="dxa"/>
              <w:left w:w="15" w:type="dxa"/>
              <w:bottom w:w="0" w:type="dxa"/>
              <w:right w:w="15" w:type="dxa"/>
            </w:tcMar>
            <w:vAlign w:val="center"/>
          </w:tcPr>
          <w:p w14:paraId="0217C3BC" w14:textId="4C53144C" w:rsidR="006714AC" w:rsidRPr="006955A0" w:rsidRDefault="006714AC" w:rsidP="006714AC">
            <w:pPr>
              <w:rPr>
                <w:rFonts w:ascii="Arial" w:hAnsi="Arial" w:cs="Arial"/>
              </w:rPr>
            </w:pPr>
            <w:r w:rsidRPr="00EF6961">
              <w:rPr>
                <w:rFonts w:ascii="Arial" w:hAnsi="Arial" w:cs="Arial"/>
              </w:rPr>
              <w:t>MESA DE REUNIÃO CIRCULAR - TAMPO AMADEIRADO E BASE PRETA</w:t>
            </w:r>
          </w:p>
        </w:tc>
      </w:tr>
      <w:tr w:rsidR="006714AC" w:rsidRPr="006955A0" w14:paraId="0E101C6C" w14:textId="77777777" w:rsidTr="006714AC">
        <w:trPr>
          <w:trHeight w:val="284"/>
        </w:trPr>
        <w:tc>
          <w:tcPr>
            <w:tcW w:w="1139" w:type="dxa"/>
            <w:shd w:val="clear" w:color="auto" w:fill="FFFFFF"/>
            <w:vAlign w:val="center"/>
          </w:tcPr>
          <w:p w14:paraId="44C2AEBA" w14:textId="2A3E94B5" w:rsidR="006714AC" w:rsidRPr="006955A0" w:rsidRDefault="006714AC" w:rsidP="006714AC">
            <w:pPr>
              <w:rPr>
                <w:rFonts w:ascii="Arial" w:hAnsi="Arial" w:cs="Arial"/>
              </w:rPr>
            </w:pPr>
            <w:r w:rsidRPr="00914B46">
              <w:rPr>
                <w:rFonts w:ascii="Arial" w:hAnsi="Arial" w:cs="Arial"/>
              </w:rPr>
              <w:t>E-MEP</w:t>
            </w:r>
          </w:p>
        </w:tc>
        <w:tc>
          <w:tcPr>
            <w:tcW w:w="8364" w:type="dxa"/>
            <w:shd w:val="clear" w:color="auto" w:fill="FFFFFF"/>
            <w:noWrap/>
            <w:tcMar>
              <w:top w:w="15" w:type="dxa"/>
              <w:left w:w="15" w:type="dxa"/>
              <w:bottom w:w="0" w:type="dxa"/>
              <w:right w:w="15" w:type="dxa"/>
            </w:tcMar>
            <w:vAlign w:val="center"/>
          </w:tcPr>
          <w:p w14:paraId="7BB5F1F4" w14:textId="3DDBA937" w:rsidR="006714AC" w:rsidRPr="006955A0" w:rsidRDefault="006714AC" w:rsidP="006714AC">
            <w:pPr>
              <w:rPr>
                <w:rFonts w:ascii="Arial" w:hAnsi="Arial" w:cs="Arial"/>
              </w:rPr>
            </w:pPr>
            <w:r w:rsidRPr="00914B46">
              <w:rPr>
                <w:rFonts w:ascii="Arial" w:hAnsi="Arial" w:cs="Arial"/>
              </w:rPr>
              <w:t>MESA DE ESTAR - TAMPO AMADEIRADO E BASE PRETA</w:t>
            </w:r>
          </w:p>
        </w:tc>
      </w:tr>
      <w:tr w:rsidR="006714AC" w:rsidRPr="006955A0" w14:paraId="1A496732" w14:textId="77777777" w:rsidTr="006714AC">
        <w:trPr>
          <w:trHeight w:val="284"/>
        </w:trPr>
        <w:tc>
          <w:tcPr>
            <w:tcW w:w="1139" w:type="dxa"/>
            <w:shd w:val="clear" w:color="auto" w:fill="FFFFFF"/>
            <w:vAlign w:val="center"/>
          </w:tcPr>
          <w:p w14:paraId="22532F68" w14:textId="6152C2C9" w:rsidR="006714AC" w:rsidRPr="006955A0" w:rsidRDefault="006714AC" w:rsidP="006714AC">
            <w:pPr>
              <w:rPr>
                <w:rFonts w:ascii="Arial" w:hAnsi="Arial" w:cs="Arial"/>
              </w:rPr>
            </w:pPr>
            <w:r w:rsidRPr="000F34AF">
              <w:rPr>
                <w:rFonts w:ascii="Arial" w:hAnsi="Arial" w:cs="Arial"/>
              </w:rPr>
              <w:t>E-PLMTP</w:t>
            </w:r>
          </w:p>
        </w:tc>
        <w:tc>
          <w:tcPr>
            <w:tcW w:w="8364" w:type="dxa"/>
            <w:shd w:val="clear" w:color="auto" w:fill="FFFFFF"/>
            <w:noWrap/>
            <w:tcMar>
              <w:top w:w="15" w:type="dxa"/>
              <w:left w:w="15" w:type="dxa"/>
              <w:bottom w:w="0" w:type="dxa"/>
              <w:right w:w="15" w:type="dxa"/>
            </w:tcMar>
            <w:vAlign w:val="center"/>
          </w:tcPr>
          <w:p w14:paraId="6C4E7E1F" w14:textId="48728BF5" w:rsidR="006714AC" w:rsidRPr="006955A0" w:rsidRDefault="006714AC" w:rsidP="006714AC">
            <w:pPr>
              <w:rPr>
                <w:rFonts w:ascii="Arial" w:hAnsi="Arial" w:cs="Arial"/>
              </w:rPr>
            </w:pPr>
            <w:r w:rsidRPr="000F34AF">
              <w:rPr>
                <w:rFonts w:ascii="Arial" w:hAnsi="Arial" w:cs="Arial"/>
              </w:rPr>
              <w:t>PAINEL LATERAL PARA MESA DE TRABALHO - ACABAMENTO PRETO</w:t>
            </w:r>
          </w:p>
        </w:tc>
      </w:tr>
      <w:tr w:rsidR="006714AC" w:rsidRPr="006955A0" w14:paraId="7D354525" w14:textId="77777777" w:rsidTr="006714AC">
        <w:trPr>
          <w:trHeight w:val="284"/>
        </w:trPr>
        <w:tc>
          <w:tcPr>
            <w:tcW w:w="1139" w:type="dxa"/>
            <w:shd w:val="clear" w:color="auto" w:fill="FFFFFF"/>
            <w:vAlign w:val="center"/>
          </w:tcPr>
          <w:p w14:paraId="0D08AD6D" w14:textId="567F1BC0" w:rsidR="006714AC" w:rsidRPr="006955A0" w:rsidRDefault="006714AC" w:rsidP="006714AC">
            <w:pPr>
              <w:rPr>
                <w:rFonts w:ascii="Arial" w:hAnsi="Arial" w:cs="Arial"/>
              </w:rPr>
            </w:pPr>
            <w:r w:rsidRPr="0057571D">
              <w:rPr>
                <w:rFonts w:ascii="Arial" w:hAnsi="Arial" w:cs="Arial"/>
              </w:rPr>
              <w:t>E-PFMT</w:t>
            </w:r>
          </w:p>
        </w:tc>
        <w:tc>
          <w:tcPr>
            <w:tcW w:w="8364" w:type="dxa"/>
            <w:shd w:val="clear" w:color="auto" w:fill="FFFFFF"/>
            <w:noWrap/>
            <w:tcMar>
              <w:top w:w="15" w:type="dxa"/>
              <w:left w:w="15" w:type="dxa"/>
              <w:bottom w:w="0" w:type="dxa"/>
              <w:right w:w="15" w:type="dxa"/>
            </w:tcMar>
            <w:vAlign w:val="center"/>
          </w:tcPr>
          <w:p w14:paraId="20F1F448" w14:textId="6B9E5E04" w:rsidR="006714AC" w:rsidRPr="006955A0" w:rsidRDefault="006714AC" w:rsidP="006714AC">
            <w:pPr>
              <w:rPr>
                <w:rFonts w:ascii="Arial" w:hAnsi="Arial" w:cs="Arial"/>
              </w:rPr>
            </w:pPr>
            <w:r w:rsidRPr="0057571D">
              <w:rPr>
                <w:rFonts w:ascii="Arial" w:hAnsi="Arial" w:cs="Arial"/>
              </w:rPr>
              <w:t>PAINEL FRONTAL PARA MESA DE TRABALHO - ACABAMENTO AMADEIRADO</w:t>
            </w:r>
          </w:p>
        </w:tc>
      </w:tr>
      <w:tr w:rsidR="006714AC" w:rsidRPr="006955A0" w14:paraId="348F5A63" w14:textId="77777777" w:rsidTr="006714AC">
        <w:trPr>
          <w:trHeight w:val="284"/>
        </w:trPr>
        <w:tc>
          <w:tcPr>
            <w:tcW w:w="1139" w:type="dxa"/>
            <w:shd w:val="clear" w:color="auto" w:fill="FFFFFF"/>
            <w:vAlign w:val="center"/>
          </w:tcPr>
          <w:p w14:paraId="0A390A7C" w14:textId="45F0CF67" w:rsidR="006714AC" w:rsidRPr="006955A0" w:rsidRDefault="006714AC" w:rsidP="006714AC">
            <w:pPr>
              <w:jc w:val="both"/>
              <w:rPr>
                <w:rFonts w:ascii="Arial" w:hAnsi="Arial" w:cs="Arial"/>
              </w:rPr>
            </w:pPr>
            <w:r w:rsidRPr="001404DA">
              <w:rPr>
                <w:rFonts w:ascii="Arial" w:hAnsi="Arial" w:cs="Arial"/>
              </w:rPr>
              <w:t>E-MTP</w:t>
            </w:r>
          </w:p>
        </w:tc>
        <w:tc>
          <w:tcPr>
            <w:tcW w:w="8364" w:type="dxa"/>
            <w:shd w:val="clear" w:color="auto" w:fill="FFFFFF"/>
            <w:noWrap/>
            <w:tcMar>
              <w:top w:w="15" w:type="dxa"/>
              <w:left w:w="15" w:type="dxa"/>
              <w:bottom w:w="0" w:type="dxa"/>
              <w:right w:w="15" w:type="dxa"/>
            </w:tcMar>
            <w:vAlign w:val="center"/>
          </w:tcPr>
          <w:p w14:paraId="4953F29D" w14:textId="5BE25271" w:rsidR="006714AC" w:rsidRPr="006955A0" w:rsidRDefault="006714AC" w:rsidP="006714AC">
            <w:pPr>
              <w:rPr>
                <w:rFonts w:ascii="Arial" w:hAnsi="Arial" w:cs="Arial"/>
              </w:rPr>
            </w:pPr>
            <w:r w:rsidRPr="001404DA">
              <w:rPr>
                <w:rFonts w:ascii="Arial" w:hAnsi="Arial" w:cs="Arial"/>
              </w:rPr>
              <w:t>MESA DE TRABALHO - TAMPO AMADEIRADO E BASE PRETA</w:t>
            </w:r>
          </w:p>
        </w:tc>
      </w:tr>
      <w:tr w:rsidR="006714AC" w:rsidRPr="006955A0" w14:paraId="1B38713A" w14:textId="77777777" w:rsidTr="006714AC">
        <w:trPr>
          <w:trHeight w:val="284"/>
        </w:trPr>
        <w:tc>
          <w:tcPr>
            <w:tcW w:w="1139" w:type="dxa"/>
            <w:shd w:val="clear" w:color="auto" w:fill="FFFFFF"/>
            <w:vAlign w:val="center"/>
          </w:tcPr>
          <w:p w14:paraId="64A034A4" w14:textId="7193EBBC" w:rsidR="006714AC" w:rsidRPr="006955A0" w:rsidRDefault="006714AC" w:rsidP="006714AC">
            <w:pPr>
              <w:jc w:val="both"/>
              <w:rPr>
                <w:rFonts w:ascii="Arial" w:hAnsi="Arial" w:cs="Arial"/>
              </w:rPr>
            </w:pPr>
            <w:r w:rsidRPr="001B5291">
              <w:rPr>
                <w:rFonts w:ascii="Arial" w:hAnsi="Arial" w:cs="Arial"/>
              </w:rPr>
              <w:t>E-MRQP</w:t>
            </w:r>
          </w:p>
        </w:tc>
        <w:tc>
          <w:tcPr>
            <w:tcW w:w="8364" w:type="dxa"/>
            <w:shd w:val="clear" w:color="auto" w:fill="FFFFFF"/>
            <w:noWrap/>
            <w:tcMar>
              <w:top w:w="15" w:type="dxa"/>
              <w:left w:w="15" w:type="dxa"/>
              <w:bottom w:w="0" w:type="dxa"/>
              <w:right w:w="15" w:type="dxa"/>
            </w:tcMar>
            <w:vAlign w:val="center"/>
          </w:tcPr>
          <w:p w14:paraId="71105922" w14:textId="52C78D99" w:rsidR="006714AC" w:rsidRPr="006955A0" w:rsidRDefault="006714AC" w:rsidP="006714AC">
            <w:pPr>
              <w:rPr>
                <w:rFonts w:ascii="Arial" w:hAnsi="Arial" w:cs="Arial"/>
              </w:rPr>
            </w:pPr>
            <w:r w:rsidRPr="001B5291">
              <w:rPr>
                <w:rFonts w:ascii="Arial" w:hAnsi="Arial" w:cs="Arial"/>
              </w:rPr>
              <w:t>MESA DE REUNIÃO QUADRADA - TAMPO AMADEIRADO E BASE PRETA</w:t>
            </w:r>
          </w:p>
        </w:tc>
      </w:tr>
      <w:tr w:rsidR="006714AC" w:rsidRPr="006955A0" w14:paraId="0983A950" w14:textId="77777777" w:rsidTr="006714AC">
        <w:trPr>
          <w:trHeight w:val="284"/>
        </w:trPr>
        <w:tc>
          <w:tcPr>
            <w:tcW w:w="1139" w:type="dxa"/>
            <w:shd w:val="clear" w:color="auto" w:fill="FFFFFF"/>
            <w:vAlign w:val="center"/>
          </w:tcPr>
          <w:p w14:paraId="5F5C8BEB" w14:textId="44B0E24A" w:rsidR="006714AC" w:rsidRPr="006955A0" w:rsidRDefault="006714AC" w:rsidP="006714AC">
            <w:pPr>
              <w:jc w:val="both"/>
              <w:rPr>
                <w:rFonts w:ascii="Arial" w:hAnsi="Arial" w:cs="Arial"/>
              </w:rPr>
            </w:pPr>
            <w:r w:rsidRPr="00EF6961">
              <w:rPr>
                <w:rFonts w:ascii="Arial" w:hAnsi="Arial" w:cs="Arial"/>
              </w:rPr>
              <w:t>E-MRCP</w:t>
            </w:r>
          </w:p>
        </w:tc>
        <w:tc>
          <w:tcPr>
            <w:tcW w:w="8364" w:type="dxa"/>
            <w:shd w:val="clear" w:color="auto" w:fill="FFFFFF"/>
            <w:noWrap/>
            <w:tcMar>
              <w:top w:w="15" w:type="dxa"/>
              <w:left w:w="15" w:type="dxa"/>
              <w:bottom w:w="0" w:type="dxa"/>
              <w:right w:w="15" w:type="dxa"/>
            </w:tcMar>
            <w:vAlign w:val="center"/>
          </w:tcPr>
          <w:p w14:paraId="7C70AC01" w14:textId="27EB5FBD" w:rsidR="006714AC" w:rsidRPr="006955A0" w:rsidRDefault="006714AC" w:rsidP="006714AC">
            <w:pPr>
              <w:rPr>
                <w:rFonts w:ascii="Arial" w:hAnsi="Arial" w:cs="Arial"/>
              </w:rPr>
            </w:pPr>
            <w:r w:rsidRPr="00EF6961">
              <w:rPr>
                <w:rFonts w:ascii="Arial" w:hAnsi="Arial" w:cs="Arial"/>
              </w:rPr>
              <w:t>MESA DE REUNIÃO CIRCULAR - TAMPO AMADEIRADO E BASE PRETA</w:t>
            </w:r>
          </w:p>
        </w:tc>
      </w:tr>
      <w:tr w:rsidR="006714AC" w:rsidRPr="006955A0" w14:paraId="3D5E4C93" w14:textId="77777777" w:rsidTr="006714AC">
        <w:trPr>
          <w:trHeight w:val="284"/>
        </w:trPr>
        <w:tc>
          <w:tcPr>
            <w:tcW w:w="1139" w:type="dxa"/>
            <w:shd w:val="clear" w:color="auto" w:fill="FFFFFF"/>
            <w:vAlign w:val="center"/>
          </w:tcPr>
          <w:p w14:paraId="1B031AC9" w14:textId="0959DD26" w:rsidR="006714AC" w:rsidRPr="006955A0" w:rsidRDefault="006714AC" w:rsidP="006714AC">
            <w:pPr>
              <w:jc w:val="both"/>
              <w:rPr>
                <w:rFonts w:ascii="Arial" w:hAnsi="Arial" w:cs="Arial"/>
              </w:rPr>
            </w:pPr>
            <w:r w:rsidRPr="00914B46">
              <w:rPr>
                <w:rFonts w:ascii="Arial" w:hAnsi="Arial" w:cs="Arial"/>
              </w:rPr>
              <w:t>E-MEP</w:t>
            </w:r>
          </w:p>
        </w:tc>
        <w:tc>
          <w:tcPr>
            <w:tcW w:w="8364" w:type="dxa"/>
            <w:shd w:val="clear" w:color="auto" w:fill="FFFFFF"/>
            <w:noWrap/>
            <w:tcMar>
              <w:top w:w="15" w:type="dxa"/>
              <w:left w:w="15" w:type="dxa"/>
              <w:bottom w:w="0" w:type="dxa"/>
              <w:right w:w="15" w:type="dxa"/>
            </w:tcMar>
            <w:vAlign w:val="center"/>
          </w:tcPr>
          <w:p w14:paraId="612757C0" w14:textId="3953D860" w:rsidR="006714AC" w:rsidRPr="006955A0" w:rsidRDefault="006714AC" w:rsidP="006714AC">
            <w:pPr>
              <w:rPr>
                <w:rFonts w:ascii="Arial" w:hAnsi="Arial" w:cs="Arial"/>
              </w:rPr>
            </w:pPr>
            <w:r w:rsidRPr="00914B46">
              <w:rPr>
                <w:rFonts w:ascii="Arial" w:hAnsi="Arial" w:cs="Arial"/>
              </w:rPr>
              <w:t>MESA DE ESTAR - TAMPO AMADEIRADO E BASE PRETA</w:t>
            </w:r>
          </w:p>
        </w:tc>
      </w:tr>
      <w:tr w:rsidR="006714AC" w:rsidRPr="006955A0" w14:paraId="4AB74A81" w14:textId="77777777" w:rsidTr="006714AC">
        <w:trPr>
          <w:trHeight w:val="284"/>
        </w:trPr>
        <w:tc>
          <w:tcPr>
            <w:tcW w:w="1139" w:type="dxa"/>
            <w:shd w:val="clear" w:color="auto" w:fill="FFFFFF"/>
            <w:vAlign w:val="center"/>
          </w:tcPr>
          <w:p w14:paraId="4FF1B256" w14:textId="699C68D2" w:rsidR="006714AC" w:rsidRPr="006955A0" w:rsidRDefault="006714AC" w:rsidP="006714AC">
            <w:pPr>
              <w:jc w:val="both"/>
              <w:rPr>
                <w:rFonts w:ascii="Arial" w:hAnsi="Arial" w:cs="Arial"/>
              </w:rPr>
            </w:pPr>
            <w:r w:rsidRPr="00491145">
              <w:rPr>
                <w:rFonts w:ascii="Arial" w:hAnsi="Arial" w:cs="Arial"/>
              </w:rPr>
              <w:t>E-BBCP</w:t>
            </w:r>
          </w:p>
        </w:tc>
        <w:tc>
          <w:tcPr>
            <w:tcW w:w="8364" w:type="dxa"/>
            <w:shd w:val="clear" w:color="auto" w:fill="FFFFFF"/>
            <w:noWrap/>
            <w:tcMar>
              <w:top w:w="15" w:type="dxa"/>
              <w:left w:w="15" w:type="dxa"/>
              <w:bottom w:w="0" w:type="dxa"/>
              <w:right w:w="15" w:type="dxa"/>
            </w:tcMar>
            <w:vAlign w:val="center"/>
          </w:tcPr>
          <w:p w14:paraId="065374DF" w14:textId="43BAA017" w:rsidR="006714AC" w:rsidRPr="006955A0" w:rsidRDefault="006714AC" w:rsidP="006714AC">
            <w:pPr>
              <w:rPr>
                <w:rFonts w:ascii="Arial" w:hAnsi="Arial" w:cs="Arial"/>
              </w:rPr>
            </w:pPr>
            <w:r w:rsidRPr="00491145">
              <w:rPr>
                <w:rFonts w:ascii="Arial" w:hAnsi="Arial" w:cs="Arial"/>
              </w:rPr>
              <w:t>BALCÃO BAIXO PARA CAFÉ - BASE PRETA</w:t>
            </w:r>
          </w:p>
        </w:tc>
      </w:tr>
    </w:tbl>
    <w:p w14:paraId="32205DDB" w14:textId="42064D6A" w:rsidR="008C0E2F" w:rsidRPr="00990824" w:rsidRDefault="008C0E2F" w:rsidP="005669C8">
      <w:pPr>
        <w:rPr>
          <w:rFonts w:ascii="Arial" w:hAnsi="Arial" w:cs="Arial"/>
          <w:b/>
          <w:sz w:val="22"/>
          <w:szCs w:val="22"/>
          <w:u w:val="single"/>
        </w:rPr>
      </w:pPr>
    </w:p>
    <w:sectPr w:rsidR="008C0E2F" w:rsidRPr="00990824" w:rsidSect="0070244B">
      <w:pgSz w:w="11907" w:h="16840" w:code="9"/>
      <w:pgMar w:top="1701" w:right="851" w:bottom="1134" w:left="141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B1669" w14:textId="77777777" w:rsidR="0005593E" w:rsidRDefault="0005593E">
      <w:r>
        <w:separator/>
      </w:r>
    </w:p>
  </w:endnote>
  <w:endnote w:type="continuationSeparator" w:id="0">
    <w:p w14:paraId="36C43960" w14:textId="77777777" w:rsidR="0005593E" w:rsidRDefault="0005593E">
      <w:r>
        <w:continuationSeparator/>
      </w:r>
    </w:p>
  </w:endnote>
  <w:endnote w:type="continuationNotice" w:id="1">
    <w:p w14:paraId="61F2E3FB" w14:textId="77777777" w:rsidR="0005593E" w:rsidRDefault="00055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1)">
    <w:altName w:val="Courier New"/>
    <w:charset w:val="00"/>
    <w:family w:val="moder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wis721 Md BT">
    <w:altName w:val="Arial"/>
    <w:charset w:val="00"/>
    <w:family w:val="swiss"/>
    <w:pitch w:val="variable"/>
    <w:sig w:usb0="00000087" w:usb1="00000000" w:usb2="00000000" w:usb3="00000000" w:csb0="0000001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3D34" w14:textId="77777777" w:rsidR="000C5D54" w:rsidRDefault="000C5D5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FDE9" w14:textId="77777777" w:rsidR="000C5D54" w:rsidRDefault="000C5D5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43EB" w14:textId="77777777" w:rsidR="000C5D54" w:rsidRDefault="000C5D5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C80DD" w14:textId="77777777" w:rsidR="0005593E" w:rsidRDefault="0005593E">
      <w:r>
        <w:separator/>
      </w:r>
    </w:p>
  </w:footnote>
  <w:footnote w:type="continuationSeparator" w:id="0">
    <w:p w14:paraId="771B8638" w14:textId="77777777" w:rsidR="0005593E" w:rsidRDefault="0005593E">
      <w:r>
        <w:continuationSeparator/>
      </w:r>
    </w:p>
  </w:footnote>
  <w:footnote w:type="continuationNotice" w:id="1">
    <w:p w14:paraId="6EA29E1B" w14:textId="77777777" w:rsidR="0005593E" w:rsidRDefault="00055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886C" w14:textId="77777777" w:rsidR="000C5D54" w:rsidRDefault="000C5D5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E58E" w14:textId="77777777" w:rsidR="00871688" w:rsidRDefault="00144084">
    <w:pPr>
      <w:pStyle w:val="Ttulo"/>
      <w:ind w:left="2552"/>
      <w:jc w:val="left"/>
      <w:rPr>
        <w:rFonts w:ascii="Swis721 Md BT" w:hAnsi="Swis721 Md BT"/>
        <w:b/>
        <w:spacing w:val="-12"/>
        <w:sz w:val="24"/>
      </w:rPr>
    </w:pPr>
    <w:r>
      <w:rPr>
        <w:b/>
        <w:bCs/>
        <w:noProof/>
      </w:rPr>
      <w:object w:dxaOrig="1440" w:dyaOrig="1440" w14:anchorId="37222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5pt;margin-top:1.35pt;width:206.65pt;height:35.95pt;z-index:251658240">
          <v:imagedata r:id="rId1" o:title=""/>
          <w10:wrap type="topAndBottom"/>
        </v:shape>
        <o:OLEObject Type="Embed" ProgID="PBrush" ShapeID="_x0000_s1025" DrawAspect="Content" ObjectID="_1812972011" r:id="rId2"/>
      </w:object>
    </w:r>
  </w:p>
  <w:p w14:paraId="76CA659B" w14:textId="77777777" w:rsidR="00871688" w:rsidRDefault="00871688">
    <w:pPr>
      <w:pStyle w:val="Cabealho"/>
      <w:jc w:val="right"/>
      <w:rPr>
        <w:rFonts w:ascii="Arial" w:hAnsi="Arial"/>
        <w:b/>
        <w:bCs/>
      </w:rPr>
    </w:pPr>
  </w:p>
  <w:p w14:paraId="4DA8D03D" w14:textId="77777777" w:rsidR="005E3B18" w:rsidRDefault="005E3B18">
    <w:pPr>
      <w:pStyle w:val="Cabealho"/>
      <w:jc w:val="right"/>
      <w:rPr>
        <w:rFonts w:ascii="Arial" w:hAnsi="Arial"/>
        <w:b/>
        <w:bCs/>
      </w:rPr>
    </w:pPr>
  </w:p>
  <w:p w14:paraId="60498169" w14:textId="77777777" w:rsidR="00871688" w:rsidRDefault="00871688">
    <w:pPr>
      <w:pStyle w:val="Cabealho"/>
      <w:jc w:val="right"/>
      <w:rPr>
        <w:rFonts w:ascii="Arial" w:hAnsi="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8D3E" w14:textId="77777777" w:rsidR="0021493C" w:rsidRDefault="00144084" w:rsidP="0021493C">
    <w:pPr>
      <w:pStyle w:val="Ttulo"/>
      <w:ind w:left="2552"/>
      <w:jc w:val="left"/>
      <w:rPr>
        <w:rFonts w:ascii="Swis721 Md BT" w:hAnsi="Swis721 Md BT"/>
        <w:b/>
        <w:spacing w:val="-12"/>
        <w:sz w:val="24"/>
      </w:rPr>
    </w:pPr>
    <w:r>
      <w:rPr>
        <w:b/>
        <w:bCs/>
        <w:noProof/>
      </w:rPr>
      <w:object w:dxaOrig="1440" w:dyaOrig="1440" w14:anchorId="35924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pt;margin-top:1.35pt;width:206.65pt;height:35.95pt;z-index:251658241">
          <v:imagedata r:id="rId1" o:title=""/>
          <w10:wrap type="topAndBottom"/>
        </v:shape>
        <o:OLEObject Type="Embed" ProgID="PBrush" ShapeID="_x0000_s1026" DrawAspect="Content" ObjectID="_1812972012" r:id="rId2"/>
      </w:object>
    </w:r>
  </w:p>
  <w:p w14:paraId="0E785F9D" w14:textId="77777777" w:rsidR="0021493C" w:rsidRDefault="0021493C" w:rsidP="0021493C">
    <w:pPr>
      <w:pStyle w:val="Cabealho"/>
      <w:jc w:val="right"/>
      <w:rPr>
        <w:rFonts w:ascii="Arial" w:hAnsi="Arial"/>
        <w:b/>
        <w:bCs/>
      </w:rPr>
    </w:pPr>
  </w:p>
  <w:p w14:paraId="3AF8C694" w14:textId="77777777" w:rsidR="0021493C" w:rsidRDefault="0021493C" w:rsidP="0021493C">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15550AC"/>
    <w:multiLevelType w:val="hybridMultilevel"/>
    <w:tmpl w:val="292E17E6"/>
    <w:lvl w:ilvl="0" w:tplc="1CD69D4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025C2F"/>
    <w:multiLevelType w:val="hybridMultilevel"/>
    <w:tmpl w:val="5DC495F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E535D2"/>
    <w:multiLevelType w:val="hybridMultilevel"/>
    <w:tmpl w:val="C858740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2C1A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E89450E"/>
    <w:multiLevelType w:val="hybridMultilevel"/>
    <w:tmpl w:val="D6FC1C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AD4CA6"/>
    <w:multiLevelType w:val="hybridMultilevel"/>
    <w:tmpl w:val="87D8D3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5B32A8"/>
    <w:multiLevelType w:val="hybridMultilevel"/>
    <w:tmpl w:val="28D6FA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5C5915"/>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0" w15:restartNumberingAfterBreak="0">
    <w:nsid w:val="1BAA7E69"/>
    <w:multiLevelType w:val="multilevel"/>
    <w:tmpl w:val="C172A990"/>
    <w:lvl w:ilvl="0">
      <w:start w:val="1"/>
      <w:numFmt w:val="decimal"/>
      <w:lvlText w:val="%1."/>
      <w:lvlJc w:val="left"/>
      <w:pPr>
        <w:ind w:left="720" w:hanging="360"/>
      </w:pPr>
    </w:lvl>
    <w:lvl w:ilvl="1">
      <w:start w:val="2"/>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29327F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C4EBE"/>
    <w:multiLevelType w:val="hybridMultilevel"/>
    <w:tmpl w:val="C908E0B8"/>
    <w:lvl w:ilvl="0" w:tplc="0548D7C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4" w15:restartNumberingAfterBreak="0">
    <w:nsid w:val="2CA72ECB"/>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5" w15:restartNumberingAfterBreak="0">
    <w:nsid w:val="364C4D8E"/>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39715741"/>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7" w15:restartNumberingAfterBreak="0">
    <w:nsid w:val="3993035E"/>
    <w:multiLevelType w:val="multilevel"/>
    <w:tmpl w:val="040C77C8"/>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03764C"/>
    <w:multiLevelType w:val="hybridMultilevel"/>
    <w:tmpl w:val="0366B9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A06618"/>
    <w:multiLevelType w:val="hybridMultilevel"/>
    <w:tmpl w:val="FAC86B2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D77F43"/>
    <w:multiLevelType w:val="hybridMultilevel"/>
    <w:tmpl w:val="F7C015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A793824"/>
    <w:multiLevelType w:val="hybridMultilevel"/>
    <w:tmpl w:val="147050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E603E6"/>
    <w:multiLevelType w:val="multilevel"/>
    <w:tmpl w:val="B574C3A2"/>
    <w:lvl w:ilvl="0">
      <w:start w:val="1"/>
      <w:numFmt w:val="decimal"/>
      <w:lvlText w:val="%1"/>
      <w:lvlJc w:val="left"/>
      <w:pPr>
        <w:ind w:left="525" w:hanging="525"/>
      </w:pPr>
      <w:rPr>
        <w:rFonts w:hint="default"/>
      </w:rPr>
    </w:lvl>
    <w:lvl w:ilvl="1">
      <w:start w:val="4"/>
      <w:numFmt w:val="decimal"/>
      <w:lvlText w:val="%1.%2"/>
      <w:lvlJc w:val="left"/>
      <w:pPr>
        <w:ind w:left="950" w:hanging="52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579B215C"/>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60D10408"/>
    <w:multiLevelType w:val="hybridMultilevel"/>
    <w:tmpl w:val="FE68A316"/>
    <w:lvl w:ilvl="0" w:tplc="0416001B">
      <w:start w:val="1"/>
      <w:numFmt w:val="lowerRoman"/>
      <w:lvlText w:val="%1."/>
      <w:lvlJc w:val="right"/>
      <w:pPr>
        <w:ind w:left="720" w:hanging="360"/>
      </w:pPr>
      <w:rPr>
        <w:rFonts w:hint="default"/>
        <w:b w:val="0"/>
      </w:rPr>
    </w:lvl>
    <w:lvl w:ilvl="1" w:tplc="FFFFFFFF">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FFFFFFFF">
      <w:start w:val="22"/>
      <w:numFmt w:val="decimal"/>
      <w:lvlText w:val="%3"/>
      <w:lvlJc w:val="left"/>
      <w:pPr>
        <w:tabs>
          <w:tab w:val="num" w:pos="2970"/>
        </w:tabs>
        <w:ind w:left="2970" w:hanging="990"/>
      </w:pPr>
      <w:rPr>
        <w:rFonts w:hint="default"/>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EA4B7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314EFA"/>
    <w:multiLevelType w:val="hybridMultilevel"/>
    <w:tmpl w:val="7F624FCE"/>
    <w:lvl w:ilvl="0" w:tplc="EEEED9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5674734"/>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 w15:restartNumberingAfterBreak="0">
    <w:nsid w:val="76015037"/>
    <w:multiLevelType w:val="hybridMultilevel"/>
    <w:tmpl w:val="7F624FC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6D3534E"/>
    <w:multiLevelType w:val="hybridMultilevel"/>
    <w:tmpl w:val="485455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7B2E6C1B"/>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7DFE4BF7"/>
    <w:multiLevelType w:val="hybridMultilevel"/>
    <w:tmpl w:val="18E0A0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13935801">
    <w:abstractNumId w:val="0"/>
  </w:num>
  <w:num w:numId="2" w16cid:durableId="1327242573">
    <w:abstractNumId w:val="11"/>
  </w:num>
  <w:num w:numId="3" w16cid:durableId="1161313953">
    <w:abstractNumId w:val="31"/>
  </w:num>
  <w:num w:numId="4" w16cid:durableId="1506356061">
    <w:abstractNumId w:val="24"/>
  </w:num>
  <w:num w:numId="5" w16cid:durableId="1549341566">
    <w:abstractNumId w:val="5"/>
  </w:num>
  <w:num w:numId="6" w16cid:durableId="2046252605">
    <w:abstractNumId w:val="16"/>
  </w:num>
  <w:num w:numId="7" w16cid:durableId="2134858577">
    <w:abstractNumId w:val="17"/>
  </w:num>
  <w:num w:numId="8" w16cid:durableId="1611935199">
    <w:abstractNumId w:val="9"/>
  </w:num>
  <w:num w:numId="9" w16cid:durableId="50422387">
    <w:abstractNumId w:val="22"/>
  </w:num>
  <w:num w:numId="10" w16cid:durableId="192039241">
    <w:abstractNumId w:val="14"/>
  </w:num>
  <w:num w:numId="11" w16cid:durableId="327681350">
    <w:abstractNumId w:val="1"/>
  </w:num>
  <w:num w:numId="12" w16cid:durableId="341130963">
    <w:abstractNumId w:val="27"/>
  </w:num>
  <w:num w:numId="13" w16cid:durableId="1718240974">
    <w:abstractNumId w:val="25"/>
  </w:num>
  <w:num w:numId="14" w16cid:durableId="550070344">
    <w:abstractNumId w:val="29"/>
  </w:num>
  <w:num w:numId="15" w16cid:durableId="131875986">
    <w:abstractNumId w:val="20"/>
  </w:num>
  <w:num w:numId="16" w16cid:durableId="111633995">
    <w:abstractNumId w:val="4"/>
  </w:num>
  <w:num w:numId="17" w16cid:durableId="1038159516">
    <w:abstractNumId w:val="12"/>
  </w:num>
  <w:num w:numId="18" w16cid:durableId="746265146">
    <w:abstractNumId w:val="3"/>
  </w:num>
  <w:num w:numId="19" w16cid:durableId="1623656294">
    <w:abstractNumId w:val="33"/>
  </w:num>
  <w:num w:numId="20" w16cid:durableId="1320959331">
    <w:abstractNumId w:val="18"/>
  </w:num>
  <w:num w:numId="21" w16cid:durableId="494224418">
    <w:abstractNumId w:val="2"/>
  </w:num>
  <w:num w:numId="22" w16cid:durableId="814877693">
    <w:abstractNumId w:val="10"/>
  </w:num>
  <w:num w:numId="23" w16cid:durableId="135226654">
    <w:abstractNumId w:val="28"/>
  </w:num>
  <w:num w:numId="24" w16cid:durableId="605117362">
    <w:abstractNumId w:val="7"/>
  </w:num>
  <w:num w:numId="25" w16cid:durableId="915818544">
    <w:abstractNumId w:val="8"/>
  </w:num>
  <w:num w:numId="26" w16cid:durableId="2109344142">
    <w:abstractNumId w:val="21"/>
  </w:num>
  <w:num w:numId="27" w16cid:durableId="504517191">
    <w:abstractNumId w:val="19"/>
  </w:num>
  <w:num w:numId="28" w16cid:durableId="1506626451">
    <w:abstractNumId w:val="32"/>
  </w:num>
  <w:num w:numId="29" w16cid:durableId="2672052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1549692">
    <w:abstractNumId w:val="23"/>
  </w:num>
  <w:num w:numId="31" w16cid:durableId="1931233692">
    <w:abstractNumId w:val="15"/>
  </w:num>
  <w:num w:numId="32" w16cid:durableId="1230386638">
    <w:abstractNumId w:val="26"/>
  </w:num>
  <w:num w:numId="33" w16cid:durableId="135491070">
    <w:abstractNumId w:val="13"/>
  </w:num>
  <w:num w:numId="34" w16cid:durableId="1907642846">
    <w:abstractNumId w:val="30"/>
  </w:num>
  <w:num w:numId="35" w16cid:durableId="138637323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992"/>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54"/>
    <w:rsid w:val="0000057C"/>
    <w:rsid w:val="000009D0"/>
    <w:rsid w:val="00000B29"/>
    <w:rsid w:val="00000F32"/>
    <w:rsid w:val="0000139F"/>
    <w:rsid w:val="00001BB3"/>
    <w:rsid w:val="00001E3E"/>
    <w:rsid w:val="00001E80"/>
    <w:rsid w:val="000021ED"/>
    <w:rsid w:val="0000320E"/>
    <w:rsid w:val="000032D4"/>
    <w:rsid w:val="000033F3"/>
    <w:rsid w:val="00003842"/>
    <w:rsid w:val="000038E9"/>
    <w:rsid w:val="00003E13"/>
    <w:rsid w:val="00003EB5"/>
    <w:rsid w:val="00004DBE"/>
    <w:rsid w:val="00005152"/>
    <w:rsid w:val="000054FE"/>
    <w:rsid w:val="0000624B"/>
    <w:rsid w:val="00007856"/>
    <w:rsid w:val="00007F8A"/>
    <w:rsid w:val="00010994"/>
    <w:rsid w:val="00010B5E"/>
    <w:rsid w:val="00010E30"/>
    <w:rsid w:val="000115FC"/>
    <w:rsid w:val="0001166A"/>
    <w:rsid w:val="00011D13"/>
    <w:rsid w:val="00011F57"/>
    <w:rsid w:val="00012287"/>
    <w:rsid w:val="000122E8"/>
    <w:rsid w:val="00012659"/>
    <w:rsid w:val="000130BB"/>
    <w:rsid w:val="00013CE7"/>
    <w:rsid w:val="00014AF0"/>
    <w:rsid w:val="000157ED"/>
    <w:rsid w:val="00017B88"/>
    <w:rsid w:val="000200A9"/>
    <w:rsid w:val="00020293"/>
    <w:rsid w:val="0002051D"/>
    <w:rsid w:val="000205BC"/>
    <w:rsid w:val="0002073C"/>
    <w:rsid w:val="000208CE"/>
    <w:rsid w:val="00020BCD"/>
    <w:rsid w:val="00021079"/>
    <w:rsid w:val="00021354"/>
    <w:rsid w:val="0002285C"/>
    <w:rsid w:val="00022D4D"/>
    <w:rsid w:val="00022DD8"/>
    <w:rsid w:val="00023873"/>
    <w:rsid w:val="00023E98"/>
    <w:rsid w:val="00024465"/>
    <w:rsid w:val="00024614"/>
    <w:rsid w:val="000248B6"/>
    <w:rsid w:val="00024D20"/>
    <w:rsid w:val="0002510F"/>
    <w:rsid w:val="000257F0"/>
    <w:rsid w:val="00025CF1"/>
    <w:rsid w:val="00026038"/>
    <w:rsid w:val="000264C2"/>
    <w:rsid w:val="00026ED6"/>
    <w:rsid w:val="00027108"/>
    <w:rsid w:val="0002717A"/>
    <w:rsid w:val="00027DD0"/>
    <w:rsid w:val="000306E9"/>
    <w:rsid w:val="00031495"/>
    <w:rsid w:val="00031D35"/>
    <w:rsid w:val="00032B84"/>
    <w:rsid w:val="00032C9F"/>
    <w:rsid w:val="00033D33"/>
    <w:rsid w:val="00034065"/>
    <w:rsid w:val="00034183"/>
    <w:rsid w:val="00034AE0"/>
    <w:rsid w:val="00035881"/>
    <w:rsid w:val="00035930"/>
    <w:rsid w:val="00035AC6"/>
    <w:rsid w:val="00035F56"/>
    <w:rsid w:val="00036066"/>
    <w:rsid w:val="000360DD"/>
    <w:rsid w:val="000368DC"/>
    <w:rsid w:val="00036F6E"/>
    <w:rsid w:val="000373B6"/>
    <w:rsid w:val="000373C4"/>
    <w:rsid w:val="000376E2"/>
    <w:rsid w:val="00037E74"/>
    <w:rsid w:val="00040032"/>
    <w:rsid w:val="00040058"/>
    <w:rsid w:val="00040290"/>
    <w:rsid w:val="000406F6"/>
    <w:rsid w:val="000406FE"/>
    <w:rsid w:val="000407CD"/>
    <w:rsid w:val="00040AE2"/>
    <w:rsid w:val="00042225"/>
    <w:rsid w:val="00042398"/>
    <w:rsid w:val="00042713"/>
    <w:rsid w:val="00042937"/>
    <w:rsid w:val="00042FB3"/>
    <w:rsid w:val="000436E9"/>
    <w:rsid w:val="00043C6E"/>
    <w:rsid w:val="00044B3C"/>
    <w:rsid w:val="00044FA1"/>
    <w:rsid w:val="0004505F"/>
    <w:rsid w:val="0004569D"/>
    <w:rsid w:val="00045A10"/>
    <w:rsid w:val="00045C97"/>
    <w:rsid w:val="00046171"/>
    <w:rsid w:val="00046C76"/>
    <w:rsid w:val="000504D4"/>
    <w:rsid w:val="000505E6"/>
    <w:rsid w:val="000508C2"/>
    <w:rsid w:val="000516DD"/>
    <w:rsid w:val="00051849"/>
    <w:rsid w:val="00051A72"/>
    <w:rsid w:val="00052BE9"/>
    <w:rsid w:val="0005318A"/>
    <w:rsid w:val="00054471"/>
    <w:rsid w:val="000544EF"/>
    <w:rsid w:val="00054D7A"/>
    <w:rsid w:val="00055366"/>
    <w:rsid w:val="00055425"/>
    <w:rsid w:val="0005593E"/>
    <w:rsid w:val="00056018"/>
    <w:rsid w:val="000562D1"/>
    <w:rsid w:val="000564B5"/>
    <w:rsid w:val="000576FF"/>
    <w:rsid w:val="000602B5"/>
    <w:rsid w:val="000603A5"/>
    <w:rsid w:val="0006048C"/>
    <w:rsid w:val="00060931"/>
    <w:rsid w:val="00060A9D"/>
    <w:rsid w:val="000617A3"/>
    <w:rsid w:val="000618B2"/>
    <w:rsid w:val="00061BAB"/>
    <w:rsid w:val="00061D70"/>
    <w:rsid w:val="00062139"/>
    <w:rsid w:val="00062743"/>
    <w:rsid w:val="00062A6F"/>
    <w:rsid w:val="00063059"/>
    <w:rsid w:val="0006447B"/>
    <w:rsid w:val="00064DC2"/>
    <w:rsid w:val="00064ECC"/>
    <w:rsid w:val="000651DE"/>
    <w:rsid w:val="00065795"/>
    <w:rsid w:val="00065CD6"/>
    <w:rsid w:val="00065E18"/>
    <w:rsid w:val="0006698E"/>
    <w:rsid w:val="00066AB5"/>
    <w:rsid w:val="00066F29"/>
    <w:rsid w:val="0006780F"/>
    <w:rsid w:val="00067A06"/>
    <w:rsid w:val="00067DFC"/>
    <w:rsid w:val="00070841"/>
    <w:rsid w:val="00070F79"/>
    <w:rsid w:val="000711CB"/>
    <w:rsid w:val="000714F0"/>
    <w:rsid w:val="0007182E"/>
    <w:rsid w:val="0007206B"/>
    <w:rsid w:val="00072697"/>
    <w:rsid w:val="000729AB"/>
    <w:rsid w:val="00072E64"/>
    <w:rsid w:val="0007358F"/>
    <w:rsid w:val="000741EE"/>
    <w:rsid w:val="00074351"/>
    <w:rsid w:val="000745F9"/>
    <w:rsid w:val="00074A43"/>
    <w:rsid w:val="00074B2A"/>
    <w:rsid w:val="00074DDD"/>
    <w:rsid w:val="00075244"/>
    <w:rsid w:val="00075BDF"/>
    <w:rsid w:val="00075FD2"/>
    <w:rsid w:val="00076557"/>
    <w:rsid w:val="0007670C"/>
    <w:rsid w:val="00076D0A"/>
    <w:rsid w:val="00076D23"/>
    <w:rsid w:val="00076DE4"/>
    <w:rsid w:val="00076F57"/>
    <w:rsid w:val="00077535"/>
    <w:rsid w:val="0007767F"/>
    <w:rsid w:val="000777DD"/>
    <w:rsid w:val="0007796F"/>
    <w:rsid w:val="00080279"/>
    <w:rsid w:val="0008127A"/>
    <w:rsid w:val="00081321"/>
    <w:rsid w:val="00081395"/>
    <w:rsid w:val="00081C42"/>
    <w:rsid w:val="00081DF7"/>
    <w:rsid w:val="0008294C"/>
    <w:rsid w:val="00082AFA"/>
    <w:rsid w:val="00083ABE"/>
    <w:rsid w:val="00084B76"/>
    <w:rsid w:val="00084E90"/>
    <w:rsid w:val="000856F4"/>
    <w:rsid w:val="0008589F"/>
    <w:rsid w:val="00086689"/>
    <w:rsid w:val="000866A5"/>
    <w:rsid w:val="00086819"/>
    <w:rsid w:val="0008704B"/>
    <w:rsid w:val="000873CE"/>
    <w:rsid w:val="00087CF8"/>
    <w:rsid w:val="00090481"/>
    <w:rsid w:val="000908B2"/>
    <w:rsid w:val="000915BB"/>
    <w:rsid w:val="00091668"/>
    <w:rsid w:val="000916FE"/>
    <w:rsid w:val="00092F7A"/>
    <w:rsid w:val="00093D0B"/>
    <w:rsid w:val="00094434"/>
    <w:rsid w:val="0009482B"/>
    <w:rsid w:val="00095222"/>
    <w:rsid w:val="0009563F"/>
    <w:rsid w:val="000956EA"/>
    <w:rsid w:val="00096AAF"/>
    <w:rsid w:val="00096E1B"/>
    <w:rsid w:val="000971EB"/>
    <w:rsid w:val="000974CC"/>
    <w:rsid w:val="00097779"/>
    <w:rsid w:val="000978EE"/>
    <w:rsid w:val="00097CA1"/>
    <w:rsid w:val="00097E24"/>
    <w:rsid w:val="00097E5A"/>
    <w:rsid w:val="00097F1F"/>
    <w:rsid w:val="000A0201"/>
    <w:rsid w:val="000A0B73"/>
    <w:rsid w:val="000A0FCC"/>
    <w:rsid w:val="000A17B9"/>
    <w:rsid w:val="000A1CF8"/>
    <w:rsid w:val="000A21BF"/>
    <w:rsid w:val="000A2271"/>
    <w:rsid w:val="000A2533"/>
    <w:rsid w:val="000A2AAA"/>
    <w:rsid w:val="000A2F1B"/>
    <w:rsid w:val="000A37FC"/>
    <w:rsid w:val="000A3AA1"/>
    <w:rsid w:val="000A4747"/>
    <w:rsid w:val="000A48A4"/>
    <w:rsid w:val="000A5C67"/>
    <w:rsid w:val="000A5D20"/>
    <w:rsid w:val="000A6470"/>
    <w:rsid w:val="000A65FC"/>
    <w:rsid w:val="000A6848"/>
    <w:rsid w:val="000A730B"/>
    <w:rsid w:val="000A73FE"/>
    <w:rsid w:val="000A79D3"/>
    <w:rsid w:val="000A7A1D"/>
    <w:rsid w:val="000A7C7D"/>
    <w:rsid w:val="000A7D83"/>
    <w:rsid w:val="000B0E26"/>
    <w:rsid w:val="000B28EC"/>
    <w:rsid w:val="000B3FB2"/>
    <w:rsid w:val="000B44F7"/>
    <w:rsid w:val="000B5BCE"/>
    <w:rsid w:val="000B5D49"/>
    <w:rsid w:val="000B5F1A"/>
    <w:rsid w:val="000B5FD9"/>
    <w:rsid w:val="000B66DC"/>
    <w:rsid w:val="000B672B"/>
    <w:rsid w:val="000B6C0D"/>
    <w:rsid w:val="000B79E6"/>
    <w:rsid w:val="000C014D"/>
    <w:rsid w:val="000C07AE"/>
    <w:rsid w:val="000C3209"/>
    <w:rsid w:val="000C361F"/>
    <w:rsid w:val="000C3EA9"/>
    <w:rsid w:val="000C42A3"/>
    <w:rsid w:val="000C441A"/>
    <w:rsid w:val="000C566C"/>
    <w:rsid w:val="000C5CC4"/>
    <w:rsid w:val="000C5D54"/>
    <w:rsid w:val="000C5E29"/>
    <w:rsid w:val="000C5EE9"/>
    <w:rsid w:val="000C67E8"/>
    <w:rsid w:val="000C6B4D"/>
    <w:rsid w:val="000D04B7"/>
    <w:rsid w:val="000D0532"/>
    <w:rsid w:val="000D0E00"/>
    <w:rsid w:val="000D1242"/>
    <w:rsid w:val="000D1C33"/>
    <w:rsid w:val="000D23F3"/>
    <w:rsid w:val="000D24A8"/>
    <w:rsid w:val="000D3950"/>
    <w:rsid w:val="000D4842"/>
    <w:rsid w:val="000D49E2"/>
    <w:rsid w:val="000D4E7E"/>
    <w:rsid w:val="000D4EEB"/>
    <w:rsid w:val="000D5D5C"/>
    <w:rsid w:val="000D5EEA"/>
    <w:rsid w:val="000D6291"/>
    <w:rsid w:val="000D7197"/>
    <w:rsid w:val="000D7422"/>
    <w:rsid w:val="000E0936"/>
    <w:rsid w:val="000E105B"/>
    <w:rsid w:val="000E1614"/>
    <w:rsid w:val="000E27E4"/>
    <w:rsid w:val="000E2E87"/>
    <w:rsid w:val="000E3255"/>
    <w:rsid w:val="000E3787"/>
    <w:rsid w:val="000E4501"/>
    <w:rsid w:val="000E482C"/>
    <w:rsid w:val="000E5515"/>
    <w:rsid w:val="000E5788"/>
    <w:rsid w:val="000E63A8"/>
    <w:rsid w:val="000E6C12"/>
    <w:rsid w:val="000E7090"/>
    <w:rsid w:val="000E7A5C"/>
    <w:rsid w:val="000F0A23"/>
    <w:rsid w:val="000F0C75"/>
    <w:rsid w:val="000F0FB1"/>
    <w:rsid w:val="000F17AE"/>
    <w:rsid w:val="000F1890"/>
    <w:rsid w:val="000F20EC"/>
    <w:rsid w:val="000F27A7"/>
    <w:rsid w:val="000F34AF"/>
    <w:rsid w:val="000F35AB"/>
    <w:rsid w:val="000F3AAA"/>
    <w:rsid w:val="000F3CDC"/>
    <w:rsid w:val="000F5116"/>
    <w:rsid w:val="000F54C9"/>
    <w:rsid w:val="000F5C8B"/>
    <w:rsid w:val="000F63A7"/>
    <w:rsid w:val="000F64E7"/>
    <w:rsid w:val="000F672F"/>
    <w:rsid w:val="000F67BD"/>
    <w:rsid w:val="000F6B59"/>
    <w:rsid w:val="000F6BF0"/>
    <w:rsid w:val="000F71C9"/>
    <w:rsid w:val="001002B6"/>
    <w:rsid w:val="00100725"/>
    <w:rsid w:val="00100F76"/>
    <w:rsid w:val="00101A60"/>
    <w:rsid w:val="00101B0E"/>
    <w:rsid w:val="00102E4D"/>
    <w:rsid w:val="00102F48"/>
    <w:rsid w:val="00103D98"/>
    <w:rsid w:val="00103E6B"/>
    <w:rsid w:val="001040AA"/>
    <w:rsid w:val="001049B3"/>
    <w:rsid w:val="001054D9"/>
    <w:rsid w:val="001056BE"/>
    <w:rsid w:val="00106158"/>
    <w:rsid w:val="0010660E"/>
    <w:rsid w:val="0010699D"/>
    <w:rsid w:val="00106D20"/>
    <w:rsid w:val="00106D54"/>
    <w:rsid w:val="00107A1F"/>
    <w:rsid w:val="00107C62"/>
    <w:rsid w:val="00110288"/>
    <w:rsid w:val="0011029B"/>
    <w:rsid w:val="00110C3F"/>
    <w:rsid w:val="00110F17"/>
    <w:rsid w:val="00111D76"/>
    <w:rsid w:val="00113E72"/>
    <w:rsid w:val="00113E96"/>
    <w:rsid w:val="00113F70"/>
    <w:rsid w:val="00114B21"/>
    <w:rsid w:val="00114D1E"/>
    <w:rsid w:val="00116ED4"/>
    <w:rsid w:val="0012082E"/>
    <w:rsid w:val="00121351"/>
    <w:rsid w:val="00122149"/>
    <w:rsid w:val="001226B3"/>
    <w:rsid w:val="00122BCB"/>
    <w:rsid w:val="00122DA1"/>
    <w:rsid w:val="0012334B"/>
    <w:rsid w:val="00123B90"/>
    <w:rsid w:val="00123EDE"/>
    <w:rsid w:val="001240C1"/>
    <w:rsid w:val="00124508"/>
    <w:rsid w:val="0012553E"/>
    <w:rsid w:val="0012593C"/>
    <w:rsid w:val="001261BD"/>
    <w:rsid w:val="00126640"/>
    <w:rsid w:val="0012701D"/>
    <w:rsid w:val="001275C0"/>
    <w:rsid w:val="00130262"/>
    <w:rsid w:val="001303B9"/>
    <w:rsid w:val="00130EEA"/>
    <w:rsid w:val="001311A6"/>
    <w:rsid w:val="00131B1C"/>
    <w:rsid w:val="00131E18"/>
    <w:rsid w:val="00132DF0"/>
    <w:rsid w:val="001333B2"/>
    <w:rsid w:val="001335A7"/>
    <w:rsid w:val="00133979"/>
    <w:rsid w:val="00133CB2"/>
    <w:rsid w:val="00133E62"/>
    <w:rsid w:val="00133F76"/>
    <w:rsid w:val="001341E7"/>
    <w:rsid w:val="00134504"/>
    <w:rsid w:val="00134E00"/>
    <w:rsid w:val="00134E89"/>
    <w:rsid w:val="001350EB"/>
    <w:rsid w:val="0013533F"/>
    <w:rsid w:val="001356EE"/>
    <w:rsid w:val="00137E9F"/>
    <w:rsid w:val="001404DA"/>
    <w:rsid w:val="0014071A"/>
    <w:rsid w:val="00141248"/>
    <w:rsid w:val="00141449"/>
    <w:rsid w:val="00141794"/>
    <w:rsid w:val="001427A4"/>
    <w:rsid w:val="00142F2D"/>
    <w:rsid w:val="00142F99"/>
    <w:rsid w:val="001436DB"/>
    <w:rsid w:val="00144084"/>
    <w:rsid w:val="001446D2"/>
    <w:rsid w:val="00144935"/>
    <w:rsid w:val="00144960"/>
    <w:rsid w:val="00144F7E"/>
    <w:rsid w:val="00145D0D"/>
    <w:rsid w:val="00146BF0"/>
    <w:rsid w:val="0014712B"/>
    <w:rsid w:val="00147C40"/>
    <w:rsid w:val="001504EA"/>
    <w:rsid w:val="0015070A"/>
    <w:rsid w:val="00150EEE"/>
    <w:rsid w:val="00150FAA"/>
    <w:rsid w:val="001515C6"/>
    <w:rsid w:val="00151841"/>
    <w:rsid w:val="00151A4B"/>
    <w:rsid w:val="001520D1"/>
    <w:rsid w:val="00152868"/>
    <w:rsid w:val="00152D26"/>
    <w:rsid w:val="00152E41"/>
    <w:rsid w:val="0015314E"/>
    <w:rsid w:val="00154054"/>
    <w:rsid w:val="0015520A"/>
    <w:rsid w:val="00155322"/>
    <w:rsid w:val="00155409"/>
    <w:rsid w:val="00155AFF"/>
    <w:rsid w:val="00155CA8"/>
    <w:rsid w:val="001560FB"/>
    <w:rsid w:val="0015668D"/>
    <w:rsid w:val="00156C1D"/>
    <w:rsid w:val="00157298"/>
    <w:rsid w:val="00157644"/>
    <w:rsid w:val="00160016"/>
    <w:rsid w:val="0016007D"/>
    <w:rsid w:val="001601AB"/>
    <w:rsid w:val="001605FF"/>
    <w:rsid w:val="00160A6B"/>
    <w:rsid w:val="0016154E"/>
    <w:rsid w:val="00161594"/>
    <w:rsid w:val="001616D0"/>
    <w:rsid w:val="0016323D"/>
    <w:rsid w:val="001633E3"/>
    <w:rsid w:val="0016372E"/>
    <w:rsid w:val="00163968"/>
    <w:rsid w:val="00163BBD"/>
    <w:rsid w:val="00164A8A"/>
    <w:rsid w:val="00164E92"/>
    <w:rsid w:val="001651BB"/>
    <w:rsid w:val="001651DA"/>
    <w:rsid w:val="0016557C"/>
    <w:rsid w:val="00165592"/>
    <w:rsid w:val="001656A4"/>
    <w:rsid w:val="00166AB0"/>
    <w:rsid w:val="001670B1"/>
    <w:rsid w:val="001674A0"/>
    <w:rsid w:val="00167C8C"/>
    <w:rsid w:val="00167F96"/>
    <w:rsid w:val="00170022"/>
    <w:rsid w:val="00170A3A"/>
    <w:rsid w:val="00171153"/>
    <w:rsid w:val="00171184"/>
    <w:rsid w:val="00171226"/>
    <w:rsid w:val="0017231D"/>
    <w:rsid w:val="00172F6B"/>
    <w:rsid w:val="0017314A"/>
    <w:rsid w:val="001739BA"/>
    <w:rsid w:val="00174598"/>
    <w:rsid w:val="00174963"/>
    <w:rsid w:val="00174A1A"/>
    <w:rsid w:val="00174BF6"/>
    <w:rsid w:val="001758C9"/>
    <w:rsid w:val="00175E39"/>
    <w:rsid w:val="0017704C"/>
    <w:rsid w:val="00177EBB"/>
    <w:rsid w:val="0018083D"/>
    <w:rsid w:val="001813CA"/>
    <w:rsid w:val="00182460"/>
    <w:rsid w:val="00182F8C"/>
    <w:rsid w:val="00183CB2"/>
    <w:rsid w:val="00184707"/>
    <w:rsid w:val="00185615"/>
    <w:rsid w:val="0018567E"/>
    <w:rsid w:val="00185889"/>
    <w:rsid w:val="00186110"/>
    <w:rsid w:val="00186ED4"/>
    <w:rsid w:val="001874E2"/>
    <w:rsid w:val="0018787D"/>
    <w:rsid w:val="00187A96"/>
    <w:rsid w:val="00187CB4"/>
    <w:rsid w:val="001916F8"/>
    <w:rsid w:val="001925F2"/>
    <w:rsid w:val="0019382C"/>
    <w:rsid w:val="00193C5D"/>
    <w:rsid w:val="0019536A"/>
    <w:rsid w:val="00195614"/>
    <w:rsid w:val="001956B7"/>
    <w:rsid w:val="00195E25"/>
    <w:rsid w:val="00196C2F"/>
    <w:rsid w:val="0019707C"/>
    <w:rsid w:val="00197519"/>
    <w:rsid w:val="00197A15"/>
    <w:rsid w:val="00197CB5"/>
    <w:rsid w:val="001A0591"/>
    <w:rsid w:val="001A0CA5"/>
    <w:rsid w:val="001A3371"/>
    <w:rsid w:val="001A3623"/>
    <w:rsid w:val="001A36CF"/>
    <w:rsid w:val="001A3A53"/>
    <w:rsid w:val="001A3EC0"/>
    <w:rsid w:val="001A4831"/>
    <w:rsid w:val="001A5298"/>
    <w:rsid w:val="001A5DEE"/>
    <w:rsid w:val="001A6988"/>
    <w:rsid w:val="001A7407"/>
    <w:rsid w:val="001B0188"/>
    <w:rsid w:val="001B0268"/>
    <w:rsid w:val="001B063A"/>
    <w:rsid w:val="001B0AC1"/>
    <w:rsid w:val="001B10A7"/>
    <w:rsid w:val="001B1D8F"/>
    <w:rsid w:val="001B29CE"/>
    <w:rsid w:val="001B2A57"/>
    <w:rsid w:val="001B2DE4"/>
    <w:rsid w:val="001B3516"/>
    <w:rsid w:val="001B3C9E"/>
    <w:rsid w:val="001B3D89"/>
    <w:rsid w:val="001B40F4"/>
    <w:rsid w:val="001B4304"/>
    <w:rsid w:val="001B4592"/>
    <w:rsid w:val="001B4804"/>
    <w:rsid w:val="001B4D89"/>
    <w:rsid w:val="001B4FE8"/>
    <w:rsid w:val="001B516B"/>
    <w:rsid w:val="001B51DA"/>
    <w:rsid w:val="001B5291"/>
    <w:rsid w:val="001B5516"/>
    <w:rsid w:val="001B5967"/>
    <w:rsid w:val="001B5A0F"/>
    <w:rsid w:val="001B7B3F"/>
    <w:rsid w:val="001B7CEA"/>
    <w:rsid w:val="001C0631"/>
    <w:rsid w:val="001C0BA0"/>
    <w:rsid w:val="001C0D10"/>
    <w:rsid w:val="001C129C"/>
    <w:rsid w:val="001C168F"/>
    <w:rsid w:val="001C2C6A"/>
    <w:rsid w:val="001C3488"/>
    <w:rsid w:val="001C3BD7"/>
    <w:rsid w:val="001C4104"/>
    <w:rsid w:val="001C47E0"/>
    <w:rsid w:val="001C5A8C"/>
    <w:rsid w:val="001C6AED"/>
    <w:rsid w:val="001C6D6F"/>
    <w:rsid w:val="001C736D"/>
    <w:rsid w:val="001D0386"/>
    <w:rsid w:val="001D0C12"/>
    <w:rsid w:val="001D0C3F"/>
    <w:rsid w:val="001D0CF0"/>
    <w:rsid w:val="001D15FF"/>
    <w:rsid w:val="001D1E82"/>
    <w:rsid w:val="001D2462"/>
    <w:rsid w:val="001D24E9"/>
    <w:rsid w:val="001D2B55"/>
    <w:rsid w:val="001D2C92"/>
    <w:rsid w:val="001D3CA8"/>
    <w:rsid w:val="001D3DED"/>
    <w:rsid w:val="001D3EAA"/>
    <w:rsid w:val="001D44CA"/>
    <w:rsid w:val="001D49FF"/>
    <w:rsid w:val="001D4C11"/>
    <w:rsid w:val="001D5411"/>
    <w:rsid w:val="001D5734"/>
    <w:rsid w:val="001D606F"/>
    <w:rsid w:val="001D63DB"/>
    <w:rsid w:val="001D67D0"/>
    <w:rsid w:val="001E0ABC"/>
    <w:rsid w:val="001E103E"/>
    <w:rsid w:val="001E18DD"/>
    <w:rsid w:val="001E1DD9"/>
    <w:rsid w:val="001E1F3D"/>
    <w:rsid w:val="001E28D7"/>
    <w:rsid w:val="001E3B12"/>
    <w:rsid w:val="001E4B9D"/>
    <w:rsid w:val="001E597B"/>
    <w:rsid w:val="001E5CCB"/>
    <w:rsid w:val="001E5F76"/>
    <w:rsid w:val="001E6497"/>
    <w:rsid w:val="001E6665"/>
    <w:rsid w:val="001E6700"/>
    <w:rsid w:val="001E6AC8"/>
    <w:rsid w:val="001E70A0"/>
    <w:rsid w:val="001E7595"/>
    <w:rsid w:val="001E7F49"/>
    <w:rsid w:val="001F12A8"/>
    <w:rsid w:val="001F15F4"/>
    <w:rsid w:val="001F16D3"/>
    <w:rsid w:val="001F1A3F"/>
    <w:rsid w:val="001F1FE6"/>
    <w:rsid w:val="001F2107"/>
    <w:rsid w:val="001F2207"/>
    <w:rsid w:val="001F37D0"/>
    <w:rsid w:val="001F42CF"/>
    <w:rsid w:val="001F4D59"/>
    <w:rsid w:val="001F4E06"/>
    <w:rsid w:val="001F6C00"/>
    <w:rsid w:val="001F7309"/>
    <w:rsid w:val="001F7502"/>
    <w:rsid w:val="001F7D7A"/>
    <w:rsid w:val="00201EB1"/>
    <w:rsid w:val="00202919"/>
    <w:rsid w:val="00203208"/>
    <w:rsid w:val="0020366A"/>
    <w:rsid w:val="00203CAD"/>
    <w:rsid w:val="002044DF"/>
    <w:rsid w:val="002050F8"/>
    <w:rsid w:val="0020583A"/>
    <w:rsid w:val="00205BBE"/>
    <w:rsid w:val="00205F9A"/>
    <w:rsid w:val="002060C0"/>
    <w:rsid w:val="00207B27"/>
    <w:rsid w:val="00207F33"/>
    <w:rsid w:val="00210301"/>
    <w:rsid w:val="0021084A"/>
    <w:rsid w:val="002124EF"/>
    <w:rsid w:val="0021297D"/>
    <w:rsid w:val="00213284"/>
    <w:rsid w:val="002134F9"/>
    <w:rsid w:val="00214683"/>
    <w:rsid w:val="0021493C"/>
    <w:rsid w:val="00214F13"/>
    <w:rsid w:val="00214F55"/>
    <w:rsid w:val="00215576"/>
    <w:rsid w:val="00215966"/>
    <w:rsid w:val="00215C22"/>
    <w:rsid w:val="002160EB"/>
    <w:rsid w:val="00216D65"/>
    <w:rsid w:val="002172AB"/>
    <w:rsid w:val="0022048A"/>
    <w:rsid w:val="0022054C"/>
    <w:rsid w:val="00220C26"/>
    <w:rsid w:val="002218C8"/>
    <w:rsid w:val="00221D33"/>
    <w:rsid w:val="002221BD"/>
    <w:rsid w:val="002223A7"/>
    <w:rsid w:val="00222910"/>
    <w:rsid w:val="00223514"/>
    <w:rsid w:val="00223B7E"/>
    <w:rsid w:val="00223CBC"/>
    <w:rsid w:val="00223D36"/>
    <w:rsid w:val="002242AA"/>
    <w:rsid w:val="002254A3"/>
    <w:rsid w:val="002255DA"/>
    <w:rsid w:val="0022587A"/>
    <w:rsid w:val="002261D4"/>
    <w:rsid w:val="002268AB"/>
    <w:rsid w:val="00226CC6"/>
    <w:rsid w:val="00227110"/>
    <w:rsid w:val="00227205"/>
    <w:rsid w:val="00230830"/>
    <w:rsid w:val="00230AD5"/>
    <w:rsid w:val="00230C54"/>
    <w:rsid w:val="002316B0"/>
    <w:rsid w:val="0023184B"/>
    <w:rsid w:val="00231CE7"/>
    <w:rsid w:val="002322A1"/>
    <w:rsid w:val="002330A4"/>
    <w:rsid w:val="00233A1A"/>
    <w:rsid w:val="00233BE1"/>
    <w:rsid w:val="00233D14"/>
    <w:rsid w:val="00233EFB"/>
    <w:rsid w:val="00234A4A"/>
    <w:rsid w:val="00234B1D"/>
    <w:rsid w:val="00234B51"/>
    <w:rsid w:val="00234ECE"/>
    <w:rsid w:val="00234EED"/>
    <w:rsid w:val="00234EEE"/>
    <w:rsid w:val="00235579"/>
    <w:rsid w:val="00237273"/>
    <w:rsid w:val="002372CB"/>
    <w:rsid w:val="00237658"/>
    <w:rsid w:val="00241059"/>
    <w:rsid w:val="00241F81"/>
    <w:rsid w:val="00242A1A"/>
    <w:rsid w:val="0024408F"/>
    <w:rsid w:val="002446A8"/>
    <w:rsid w:val="0024474D"/>
    <w:rsid w:val="00244F96"/>
    <w:rsid w:val="00245EBE"/>
    <w:rsid w:val="00246417"/>
    <w:rsid w:val="00246BCD"/>
    <w:rsid w:val="00247049"/>
    <w:rsid w:val="0024730A"/>
    <w:rsid w:val="00247950"/>
    <w:rsid w:val="002479EE"/>
    <w:rsid w:val="00247E05"/>
    <w:rsid w:val="002503EB"/>
    <w:rsid w:val="0025045D"/>
    <w:rsid w:val="00250E99"/>
    <w:rsid w:val="00251BAC"/>
    <w:rsid w:val="00252097"/>
    <w:rsid w:val="002525F2"/>
    <w:rsid w:val="00252E09"/>
    <w:rsid w:val="00253F11"/>
    <w:rsid w:val="00255433"/>
    <w:rsid w:val="002559DE"/>
    <w:rsid w:val="00256E79"/>
    <w:rsid w:val="002571DD"/>
    <w:rsid w:val="0025737D"/>
    <w:rsid w:val="00257782"/>
    <w:rsid w:val="002578DC"/>
    <w:rsid w:val="00257DFC"/>
    <w:rsid w:val="0026022A"/>
    <w:rsid w:val="00260274"/>
    <w:rsid w:val="00261332"/>
    <w:rsid w:val="00261466"/>
    <w:rsid w:val="00261D89"/>
    <w:rsid w:val="002621F8"/>
    <w:rsid w:val="002630EC"/>
    <w:rsid w:val="00263DF2"/>
    <w:rsid w:val="00264B57"/>
    <w:rsid w:val="00265105"/>
    <w:rsid w:val="002657C7"/>
    <w:rsid w:val="00265E88"/>
    <w:rsid w:val="00265ED5"/>
    <w:rsid w:val="002660BC"/>
    <w:rsid w:val="002672E8"/>
    <w:rsid w:val="0026758A"/>
    <w:rsid w:val="00267B05"/>
    <w:rsid w:val="00267B65"/>
    <w:rsid w:val="002709B6"/>
    <w:rsid w:val="00270A95"/>
    <w:rsid w:val="00270B0D"/>
    <w:rsid w:val="00270B41"/>
    <w:rsid w:val="00270DC3"/>
    <w:rsid w:val="002717F3"/>
    <w:rsid w:val="00271879"/>
    <w:rsid w:val="00272509"/>
    <w:rsid w:val="002727AB"/>
    <w:rsid w:val="00272857"/>
    <w:rsid w:val="00273683"/>
    <w:rsid w:val="002744F3"/>
    <w:rsid w:val="00274B71"/>
    <w:rsid w:val="00274BB0"/>
    <w:rsid w:val="00274EE1"/>
    <w:rsid w:val="00275D44"/>
    <w:rsid w:val="002767F6"/>
    <w:rsid w:val="00276925"/>
    <w:rsid w:val="00276F59"/>
    <w:rsid w:val="00277D4D"/>
    <w:rsid w:val="00280A5E"/>
    <w:rsid w:val="00280AEB"/>
    <w:rsid w:val="00280E76"/>
    <w:rsid w:val="00280F52"/>
    <w:rsid w:val="0028207B"/>
    <w:rsid w:val="00282351"/>
    <w:rsid w:val="002823C3"/>
    <w:rsid w:val="00282700"/>
    <w:rsid w:val="002838C3"/>
    <w:rsid w:val="00283997"/>
    <w:rsid w:val="0028464A"/>
    <w:rsid w:val="00285516"/>
    <w:rsid w:val="00285A75"/>
    <w:rsid w:val="00285CDF"/>
    <w:rsid w:val="002860A8"/>
    <w:rsid w:val="0028661C"/>
    <w:rsid w:val="0028706F"/>
    <w:rsid w:val="00287ED6"/>
    <w:rsid w:val="00290394"/>
    <w:rsid w:val="00290988"/>
    <w:rsid w:val="00290FAF"/>
    <w:rsid w:val="002910DD"/>
    <w:rsid w:val="002911DC"/>
    <w:rsid w:val="00291A35"/>
    <w:rsid w:val="00291C94"/>
    <w:rsid w:val="00291E35"/>
    <w:rsid w:val="00291EA7"/>
    <w:rsid w:val="00291F52"/>
    <w:rsid w:val="00292051"/>
    <w:rsid w:val="00292058"/>
    <w:rsid w:val="002921F4"/>
    <w:rsid w:val="002927C4"/>
    <w:rsid w:val="00293325"/>
    <w:rsid w:val="00293371"/>
    <w:rsid w:val="002943E8"/>
    <w:rsid w:val="0029574B"/>
    <w:rsid w:val="00296093"/>
    <w:rsid w:val="00296B83"/>
    <w:rsid w:val="00296F1F"/>
    <w:rsid w:val="00297351"/>
    <w:rsid w:val="00297551"/>
    <w:rsid w:val="00297615"/>
    <w:rsid w:val="00297F67"/>
    <w:rsid w:val="002A028A"/>
    <w:rsid w:val="002A0AED"/>
    <w:rsid w:val="002A0F90"/>
    <w:rsid w:val="002A1A37"/>
    <w:rsid w:val="002A2429"/>
    <w:rsid w:val="002A2513"/>
    <w:rsid w:val="002A30F8"/>
    <w:rsid w:val="002A3618"/>
    <w:rsid w:val="002A376E"/>
    <w:rsid w:val="002A3CD2"/>
    <w:rsid w:val="002A404E"/>
    <w:rsid w:val="002A4BA6"/>
    <w:rsid w:val="002A4FF2"/>
    <w:rsid w:val="002A62AA"/>
    <w:rsid w:val="002A69BE"/>
    <w:rsid w:val="002A71DA"/>
    <w:rsid w:val="002A72EA"/>
    <w:rsid w:val="002A76EA"/>
    <w:rsid w:val="002A7732"/>
    <w:rsid w:val="002A7979"/>
    <w:rsid w:val="002B000E"/>
    <w:rsid w:val="002B006E"/>
    <w:rsid w:val="002B064C"/>
    <w:rsid w:val="002B0EC1"/>
    <w:rsid w:val="002B1AD3"/>
    <w:rsid w:val="002B1C99"/>
    <w:rsid w:val="002B1D78"/>
    <w:rsid w:val="002B34AC"/>
    <w:rsid w:val="002B358D"/>
    <w:rsid w:val="002B36E0"/>
    <w:rsid w:val="002B3F12"/>
    <w:rsid w:val="002B4467"/>
    <w:rsid w:val="002B5FFC"/>
    <w:rsid w:val="002B61D8"/>
    <w:rsid w:val="002B6A1F"/>
    <w:rsid w:val="002B6E49"/>
    <w:rsid w:val="002C0192"/>
    <w:rsid w:val="002C09EC"/>
    <w:rsid w:val="002C1F28"/>
    <w:rsid w:val="002C2015"/>
    <w:rsid w:val="002C20B3"/>
    <w:rsid w:val="002C274E"/>
    <w:rsid w:val="002C309B"/>
    <w:rsid w:val="002C340A"/>
    <w:rsid w:val="002C3612"/>
    <w:rsid w:val="002C3D11"/>
    <w:rsid w:val="002C3FAA"/>
    <w:rsid w:val="002C5923"/>
    <w:rsid w:val="002C6557"/>
    <w:rsid w:val="002C7217"/>
    <w:rsid w:val="002C7787"/>
    <w:rsid w:val="002C7FB4"/>
    <w:rsid w:val="002D0C89"/>
    <w:rsid w:val="002D1377"/>
    <w:rsid w:val="002D3098"/>
    <w:rsid w:val="002D31A4"/>
    <w:rsid w:val="002D3482"/>
    <w:rsid w:val="002D36F9"/>
    <w:rsid w:val="002D380F"/>
    <w:rsid w:val="002D41AD"/>
    <w:rsid w:val="002D48F9"/>
    <w:rsid w:val="002D6276"/>
    <w:rsid w:val="002D633C"/>
    <w:rsid w:val="002D6485"/>
    <w:rsid w:val="002D6ADA"/>
    <w:rsid w:val="002D6BFE"/>
    <w:rsid w:val="002D6F2C"/>
    <w:rsid w:val="002D70A2"/>
    <w:rsid w:val="002D7641"/>
    <w:rsid w:val="002D7C46"/>
    <w:rsid w:val="002E00F3"/>
    <w:rsid w:val="002E0326"/>
    <w:rsid w:val="002E0936"/>
    <w:rsid w:val="002E1C94"/>
    <w:rsid w:val="002E1D4F"/>
    <w:rsid w:val="002E23FF"/>
    <w:rsid w:val="002E27A8"/>
    <w:rsid w:val="002E2883"/>
    <w:rsid w:val="002E313B"/>
    <w:rsid w:val="002E3367"/>
    <w:rsid w:val="002E350C"/>
    <w:rsid w:val="002E37C1"/>
    <w:rsid w:val="002E3A4F"/>
    <w:rsid w:val="002E3C8B"/>
    <w:rsid w:val="002E3F20"/>
    <w:rsid w:val="002E4A18"/>
    <w:rsid w:val="002E62D5"/>
    <w:rsid w:val="002E68E2"/>
    <w:rsid w:val="002E7068"/>
    <w:rsid w:val="002F1B55"/>
    <w:rsid w:val="002F1E6C"/>
    <w:rsid w:val="002F274C"/>
    <w:rsid w:val="002F32D2"/>
    <w:rsid w:val="002F35BA"/>
    <w:rsid w:val="002F37E1"/>
    <w:rsid w:val="002F3CA8"/>
    <w:rsid w:val="002F4A1C"/>
    <w:rsid w:val="002F7145"/>
    <w:rsid w:val="002F73F8"/>
    <w:rsid w:val="00300395"/>
    <w:rsid w:val="003005D0"/>
    <w:rsid w:val="00301FB1"/>
    <w:rsid w:val="00302C97"/>
    <w:rsid w:val="003032A0"/>
    <w:rsid w:val="003036BE"/>
    <w:rsid w:val="0030405C"/>
    <w:rsid w:val="00304166"/>
    <w:rsid w:val="003049E0"/>
    <w:rsid w:val="00304DCA"/>
    <w:rsid w:val="0030541D"/>
    <w:rsid w:val="00305EFD"/>
    <w:rsid w:val="00306257"/>
    <w:rsid w:val="00306271"/>
    <w:rsid w:val="003062B7"/>
    <w:rsid w:val="003062E3"/>
    <w:rsid w:val="0030677D"/>
    <w:rsid w:val="00306A46"/>
    <w:rsid w:val="00306C74"/>
    <w:rsid w:val="00306C8E"/>
    <w:rsid w:val="00306D7C"/>
    <w:rsid w:val="0031016E"/>
    <w:rsid w:val="003106FA"/>
    <w:rsid w:val="00310BF7"/>
    <w:rsid w:val="00311315"/>
    <w:rsid w:val="00311589"/>
    <w:rsid w:val="00311AB3"/>
    <w:rsid w:val="00312793"/>
    <w:rsid w:val="00312813"/>
    <w:rsid w:val="00312A89"/>
    <w:rsid w:val="00312BE1"/>
    <w:rsid w:val="00312EC5"/>
    <w:rsid w:val="00313799"/>
    <w:rsid w:val="003137F7"/>
    <w:rsid w:val="0031542C"/>
    <w:rsid w:val="00315798"/>
    <w:rsid w:val="00315994"/>
    <w:rsid w:val="00315D14"/>
    <w:rsid w:val="003205BA"/>
    <w:rsid w:val="00320A84"/>
    <w:rsid w:val="00321B90"/>
    <w:rsid w:val="00321E48"/>
    <w:rsid w:val="00322210"/>
    <w:rsid w:val="003224F8"/>
    <w:rsid w:val="003229C6"/>
    <w:rsid w:val="00322C4C"/>
    <w:rsid w:val="00324C21"/>
    <w:rsid w:val="003251F1"/>
    <w:rsid w:val="003265CA"/>
    <w:rsid w:val="003267EF"/>
    <w:rsid w:val="00326814"/>
    <w:rsid w:val="0032707F"/>
    <w:rsid w:val="003272D9"/>
    <w:rsid w:val="00327A2B"/>
    <w:rsid w:val="00327DDA"/>
    <w:rsid w:val="00331314"/>
    <w:rsid w:val="00331632"/>
    <w:rsid w:val="00331F73"/>
    <w:rsid w:val="00332229"/>
    <w:rsid w:val="003323D0"/>
    <w:rsid w:val="00332E87"/>
    <w:rsid w:val="00332F9A"/>
    <w:rsid w:val="00332FB6"/>
    <w:rsid w:val="003332C0"/>
    <w:rsid w:val="00333B9C"/>
    <w:rsid w:val="00333DBC"/>
    <w:rsid w:val="00334625"/>
    <w:rsid w:val="003347F0"/>
    <w:rsid w:val="0033588E"/>
    <w:rsid w:val="00335949"/>
    <w:rsid w:val="00336084"/>
    <w:rsid w:val="0033635F"/>
    <w:rsid w:val="00336EAB"/>
    <w:rsid w:val="003373D3"/>
    <w:rsid w:val="0033752E"/>
    <w:rsid w:val="00337E24"/>
    <w:rsid w:val="00340884"/>
    <w:rsid w:val="00340A92"/>
    <w:rsid w:val="00341730"/>
    <w:rsid w:val="003418C7"/>
    <w:rsid w:val="003418CC"/>
    <w:rsid w:val="00341E6B"/>
    <w:rsid w:val="0034242A"/>
    <w:rsid w:val="00342496"/>
    <w:rsid w:val="00342AE5"/>
    <w:rsid w:val="00342F7B"/>
    <w:rsid w:val="00343BA6"/>
    <w:rsid w:val="00343F60"/>
    <w:rsid w:val="003443AC"/>
    <w:rsid w:val="0034482F"/>
    <w:rsid w:val="00344A01"/>
    <w:rsid w:val="00345255"/>
    <w:rsid w:val="003453AF"/>
    <w:rsid w:val="003453FD"/>
    <w:rsid w:val="003456C6"/>
    <w:rsid w:val="0034581E"/>
    <w:rsid w:val="00345B97"/>
    <w:rsid w:val="003462BE"/>
    <w:rsid w:val="00347477"/>
    <w:rsid w:val="0034756D"/>
    <w:rsid w:val="00347B41"/>
    <w:rsid w:val="00347D41"/>
    <w:rsid w:val="003515C2"/>
    <w:rsid w:val="00352C37"/>
    <w:rsid w:val="00353B05"/>
    <w:rsid w:val="00353DCA"/>
    <w:rsid w:val="00354C1A"/>
    <w:rsid w:val="003555AC"/>
    <w:rsid w:val="00355ABD"/>
    <w:rsid w:val="00355EDB"/>
    <w:rsid w:val="0035645E"/>
    <w:rsid w:val="003574FD"/>
    <w:rsid w:val="00357ACA"/>
    <w:rsid w:val="00357C54"/>
    <w:rsid w:val="00357D8A"/>
    <w:rsid w:val="00357FCD"/>
    <w:rsid w:val="00360FF1"/>
    <w:rsid w:val="003612C3"/>
    <w:rsid w:val="00361C6C"/>
    <w:rsid w:val="00362174"/>
    <w:rsid w:val="0036236B"/>
    <w:rsid w:val="00362670"/>
    <w:rsid w:val="0036326C"/>
    <w:rsid w:val="00363514"/>
    <w:rsid w:val="003649DA"/>
    <w:rsid w:val="00365548"/>
    <w:rsid w:val="00365716"/>
    <w:rsid w:val="00365A34"/>
    <w:rsid w:val="00366126"/>
    <w:rsid w:val="003662F8"/>
    <w:rsid w:val="00366374"/>
    <w:rsid w:val="00366BD6"/>
    <w:rsid w:val="00367EA1"/>
    <w:rsid w:val="00370500"/>
    <w:rsid w:val="00371A6F"/>
    <w:rsid w:val="00371DD9"/>
    <w:rsid w:val="003729D7"/>
    <w:rsid w:val="00372C34"/>
    <w:rsid w:val="00373134"/>
    <w:rsid w:val="0037333E"/>
    <w:rsid w:val="003740D5"/>
    <w:rsid w:val="00374CD2"/>
    <w:rsid w:val="00374F2B"/>
    <w:rsid w:val="00375098"/>
    <w:rsid w:val="0037610D"/>
    <w:rsid w:val="00377D75"/>
    <w:rsid w:val="0038023B"/>
    <w:rsid w:val="00380393"/>
    <w:rsid w:val="00380CE5"/>
    <w:rsid w:val="00380E25"/>
    <w:rsid w:val="00381DE8"/>
    <w:rsid w:val="00381EE3"/>
    <w:rsid w:val="0038371F"/>
    <w:rsid w:val="00384AA6"/>
    <w:rsid w:val="00385169"/>
    <w:rsid w:val="003853DF"/>
    <w:rsid w:val="00385CD2"/>
    <w:rsid w:val="00386271"/>
    <w:rsid w:val="003868B5"/>
    <w:rsid w:val="00387CB1"/>
    <w:rsid w:val="00387D70"/>
    <w:rsid w:val="00387ED0"/>
    <w:rsid w:val="003902FE"/>
    <w:rsid w:val="00390A12"/>
    <w:rsid w:val="0039119B"/>
    <w:rsid w:val="0039177A"/>
    <w:rsid w:val="00391939"/>
    <w:rsid w:val="00392850"/>
    <w:rsid w:val="00393351"/>
    <w:rsid w:val="0039347A"/>
    <w:rsid w:val="00394439"/>
    <w:rsid w:val="00394E96"/>
    <w:rsid w:val="00395121"/>
    <w:rsid w:val="00395259"/>
    <w:rsid w:val="003952D0"/>
    <w:rsid w:val="00396636"/>
    <w:rsid w:val="0039704F"/>
    <w:rsid w:val="00397408"/>
    <w:rsid w:val="003974BC"/>
    <w:rsid w:val="003A0730"/>
    <w:rsid w:val="003A0770"/>
    <w:rsid w:val="003A0D2D"/>
    <w:rsid w:val="003A1628"/>
    <w:rsid w:val="003A1FD5"/>
    <w:rsid w:val="003A2877"/>
    <w:rsid w:val="003A28E9"/>
    <w:rsid w:val="003A2AED"/>
    <w:rsid w:val="003A2BCA"/>
    <w:rsid w:val="003A2DA4"/>
    <w:rsid w:val="003A30DE"/>
    <w:rsid w:val="003A3610"/>
    <w:rsid w:val="003A388A"/>
    <w:rsid w:val="003A3B33"/>
    <w:rsid w:val="003A3D0E"/>
    <w:rsid w:val="003A3FB7"/>
    <w:rsid w:val="003A4713"/>
    <w:rsid w:val="003A5C10"/>
    <w:rsid w:val="003A5D9C"/>
    <w:rsid w:val="003A6260"/>
    <w:rsid w:val="003A633C"/>
    <w:rsid w:val="003A6360"/>
    <w:rsid w:val="003A6399"/>
    <w:rsid w:val="003A660D"/>
    <w:rsid w:val="003A6AD2"/>
    <w:rsid w:val="003A6EBC"/>
    <w:rsid w:val="003A72F5"/>
    <w:rsid w:val="003A72F8"/>
    <w:rsid w:val="003A7B63"/>
    <w:rsid w:val="003B0D69"/>
    <w:rsid w:val="003B1466"/>
    <w:rsid w:val="003B1F80"/>
    <w:rsid w:val="003B25EF"/>
    <w:rsid w:val="003B349A"/>
    <w:rsid w:val="003B37A2"/>
    <w:rsid w:val="003B3A13"/>
    <w:rsid w:val="003B3DD3"/>
    <w:rsid w:val="003B3E09"/>
    <w:rsid w:val="003B3ECB"/>
    <w:rsid w:val="003B4F15"/>
    <w:rsid w:val="003B545D"/>
    <w:rsid w:val="003B56E7"/>
    <w:rsid w:val="003B5EE0"/>
    <w:rsid w:val="003B6B5D"/>
    <w:rsid w:val="003B6DBE"/>
    <w:rsid w:val="003B6F36"/>
    <w:rsid w:val="003B7493"/>
    <w:rsid w:val="003C07AF"/>
    <w:rsid w:val="003C0D74"/>
    <w:rsid w:val="003C14DC"/>
    <w:rsid w:val="003C1D3C"/>
    <w:rsid w:val="003C245C"/>
    <w:rsid w:val="003C2C87"/>
    <w:rsid w:val="003C2F41"/>
    <w:rsid w:val="003C42C9"/>
    <w:rsid w:val="003C57A1"/>
    <w:rsid w:val="003C5958"/>
    <w:rsid w:val="003D0585"/>
    <w:rsid w:val="003D08A1"/>
    <w:rsid w:val="003D0ADC"/>
    <w:rsid w:val="003D0BA5"/>
    <w:rsid w:val="003D110A"/>
    <w:rsid w:val="003D1B4E"/>
    <w:rsid w:val="003D1F18"/>
    <w:rsid w:val="003D28F9"/>
    <w:rsid w:val="003D3006"/>
    <w:rsid w:val="003D3527"/>
    <w:rsid w:val="003D3A3A"/>
    <w:rsid w:val="003D403A"/>
    <w:rsid w:val="003D412E"/>
    <w:rsid w:val="003D5236"/>
    <w:rsid w:val="003D5FBC"/>
    <w:rsid w:val="003D7A05"/>
    <w:rsid w:val="003D7C21"/>
    <w:rsid w:val="003E1127"/>
    <w:rsid w:val="003E1787"/>
    <w:rsid w:val="003E195C"/>
    <w:rsid w:val="003E1CC8"/>
    <w:rsid w:val="003E240F"/>
    <w:rsid w:val="003E31B9"/>
    <w:rsid w:val="003E36D1"/>
    <w:rsid w:val="003E45B8"/>
    <w:rsid w:val="003E4A7F"/>
    <w:rsid w:val="003E4C9F"/>
    <w:rsid w:val="003E502F"/>
    <w:rsid w:val="003E51E0"/>
    <w:rsid w:val="003E520C"/>
    <w:rsid w:val="003E5DAC"/>
    <w:rsid w:val="003E620F"/>
    <w:rsid w:val="003E70C7"/>
    <w:rsid w:val="003E7761"/>
    <w:rsid w:val="003E787C"/>
    <w:rsid w:val="003E7E4C"/>
    <w:rsid w:val="003F0FD3"/>
    <w:rsid w:val="003F107C"/>
    <w:rsid w:val="003F1487"/>
    <w:rsid w:val="003F1692"/>
    <w:rsid w:val="003F1719"/>
    <w:rsid w:val="003F1D93"/>
    <w:rsid w:val="003F1DD9"/>
    <w:rsid w:val="003F1E1B"/>
    <w:rsid w:val="003F227B"/>
    <w:rsid w:val="003F3519"/>
    <w:rsid w:val="003F36E0"/>
    <w:rsid w:val="003F39B5"/>
    <w:rsid w:val="003F44FA"/>
    <w:rsid w:val="003F4C6F"/>
    <w:rsid w:val="003F4E20"/>
    <w:rsid w:val="003F5D0A"/>
    <w:rsid w:val="003F600A"/>
    <w:rsid w:val="003F76BA"/>
    <w:rsid w:val="003F7A87"/>
    <w:rsid w:val="003F7E9D"/>
    <w:rsid w:val="00400175"/>
    <w:rsid w:val="0040067B"/>
    <w:rsid w:val="00400F08"/>
    <w:rsid w:val="0040195B"/>
    <w:rsid w:val="00401CD0"/>
    <w:rsid w:val="004023F0"/>
    <w:rsid w:val="0040251A"/>
    <w:rsid w:val="0040321A"/>
    <w:rsid w:val="00403B4E"/>
    <w:rsid w:val="00403CBA"/>
    <w:rsid w:val="00403E69"/>
    <w:rsid w:val="0040402B"/>
    <w:rsid w:val="00404075"/>
    <w:rsid w:val="00404B9B"/>
    <w:rsid w:val="00404BC0"/>
    <w:rsid w:val="00404FBE"/>
    <w:rsid w:val="0040665C"/>
    <w:rsid w:val="00406833"/>
    <w:rsid w:val="00406956"/>
    <w:rsid w:val="00406EB5"/>
    <w:rsid w:val="00406F7E"/>
    <w:rsid w:val="00407933"/>
    <w:rsid w:val="00407B22"/>
    <w:rsid w:val="00407EEF"/>
    <w:rsid w:val="0041024F"/>
    <w:rsid w:val="00410927"/>
    <w:rsid w:val="00410CA4"/>
    <w:rsid w:val="00410D31"/>
    <w:rsid w:val="004112B5"/>
    <w:rsid w:val="0041139E"/>
    <w:rsid w:val="00411586"/>
    <w:rsid w:val="004115F9"/>
    <w:rsid w:val="0041184D"/>
    <w:rsid w:val="00411D9D"/>
    <w:rsid w:val="0041277B"/>
    <w:rsid w:val="00412A43"/>
    <w:rsid w:val="00413031"/>
    <w:rsid w:val="00413167"/>
    <w:rsid w:val="004135E8"/>
    <w:rsid w:val="00413B87"/>
    <w:rsid w:val="004155A9"/>
    <w:rsid w:val="00415645"/>
    <w:rsid w:val="00415D88"/>
    <w:rsid w:val="004160C2"/>
    <w:rsid w:val="00416B3A"/>
    <w:rsid w:val="00416C4D"/>
    <w:rsid w:val="00417D5D"/>
    <w:rsid w:val="00420863"/>
    <w:rsid w:val="00420F9C"/>
    <w:rsid w:val="0042124F"/>
    <w:rsid w:val="0042252F"/>
    <w:rsid w:val="00422B96"/>
    <w:rsid w:val="00422E87"/>
    <w:rsid w:val="0042338D"/>
    <w:rsid w:val="00423706"/>
    <w:rsid w:val="0042410C"/>
    <w:rsid w:val="0042428B"/>
    <w:rsid w:val="00424BCF"/>
    <w:rsid w:val="0042548B"/>
    <w:rsid w:val="004256B6"/>
    <w:rsid w:val="00426003"/>
    <w:rsid w:val="00426872"/>
    <w:rsid w:val="00427087"/>
    <w:rsid w:val="00427290"/>
    <w:rsid w:val="0043040D"/>
    <w:rsid w:val="00431891"/>
    <w:rsid w:val="00432117"/>
    <w:rsid w:val="00432885"/>
    <w:rsid w:val="00432F1E"/>
    <w:rsid w:val="004332A1"/>
    <w:rsid w:val="00433447"/>
    <w:rsid w:val="004339EB"/>
    <w:rsid w:val="00433EF2"/>
    <w:rsid w:val="00433FDF"/>
    <w:rsid w:val="0043469C"/>
    <w:rsid w:val="00434E5F"/>
    <w:rsid w:val="00435C19"/>
    <w:rsid w:val="00435D3D"/>
    <w:rsid w:val="004367ED"/>
    <w:rsid w:val="004369DE"/>
    <w:rsid w:val="00437815"/>
    <w:rsid w:val="004400D5"/>
    <w:rsid w:val="00440A3F"/>
    <w:rsid w:val="0044141E"/>
    <w:rsid w:val="00441C0E"/>
    <w:rsid w:val="00442066"/>
    <w:rsid w:val="00443F9D"/>
    <w:rsid w:val="004440B5"/>
    <w:rsid w:val="00444120"/>
    <w:rsid w:val="00444224"/>
    <w:rsid w:val="004445FF"/>
    <w:rsid w:val="00444F7E"/>
    <w:rsid w:val="0044534C"/>
    <w:rsid w:val="004456A4"/>
    <w:rsid w:val="00445E9F"/>
    <w:rsid w:val="00446153"/>
    <w:rsid w:val="004471CE"/>
    <w:rsid w:val="00447C4C"/>
    <w:rsid w:val="00450018"/>
    <w:rsid w:val="004518B1"/>
    <w:rsid w:val="00452720"/>
    <w:rsid w:val="00453894"/>
    <w:rsid w:val="00453D31"/>
    <w:rsid w:val="00453D7F"/>
    <w:rsid w:val="004549EE"/>
    <w:rsid w:val="00455C1B"/>
    <w:rsid w:val="00456457"/>
    <w:rsid w:val="00456A32"/>
    <w:rsid w:val="0045703B"/>
    <w:rsid w:val="004602DF"/>
    <w:rsid w:val="0046035B"/>
    <w:rsid w:val="00460C1F"/>
    <w:rsid w:val="00461B36"/>
    <w:rsid w:val="00461C1D"/>
    <w:rsid w:val="00461E2E"/>
    <w:rsid w:val="0046316D"/>
    <w:rsid w:val="0046320F"/>
    <w:rsid w:val="00463E43"/>
    <w:rsid w:val="00464259"/>
    <w:rsid w:val="00464760"/>
    <w:rsid w:val="00464C9B"/>
    <w:rsid w:val="00464CCC"/>
    <w:rsid w:val="00464E00"/>
    <w:rsid w:val="00465350"/>
    <w:rsid w:val="004658D7"/>
    <w:rsid w:val="00465C2F"/>
    <w:rsid w:val="0046670A"/>
    <w:rsid w:val="00466BA4"/>
    <w:rsid w:val="0046710E"/>
    <w:rsid w:val="00467523"/>
    <w:rsid w:val="00467667"/>
    <w:rsid w:val="004701C3"/>
    <w:rsid w:val="00470CAE"/>
    <w:rsid w:val="00470F27"/>
    <w:rsid w:val="00471276"/>
    <w:rsid w:val="00471C79"/>
    <w:rsid w:val="00472E69"/>
    <w:rsid w:val="0047330B"/>
    <w:rsid w:val="00473E29"/>
    <w:rsid w:val="00474618"/>
    <w:rsid w:val="00474730"/>
    <w:rsid w:val="004747F2"/>
    <w:rsid w:val="0047480D"/>
    <w:rsid w:val="00474D7D"/>
    <w:rsid w:val="00475304"/>
    <w:rsid w:val="00475EAF"/>
    <w:rsid w:val="00476120"/>
    <w:rsid w:val="00476130"/>
    <w:rsid w:val="004763CD"/>
    <w:rsid w:val="004770FA"/>
    <w:rsid w:val="0047724C"/>
    <w:rsid w:val="0047751C"/>
    <w:rsid w:val="00477947"/>
    <w:rsid w:val="00480349"/>
    <w:rsid w:val="0048047B"/>
    <w:rsid w:val="004810A1"/>
    <w:rsid w:val="004811FD"/>
    <w:rsid w:val="0048140B"/>
    <w:rsid w:val="00481AE8"/>
    <w:rsid w:val="00481C59"/>
    <w:rsid w:val="00481F0E"/>
    <w:rsid w:val="004825F4"/>
    <w:rsid w:val="0048330B"/>
    <w:rsid w:val="00483D15"/>
    <w:rsid w:val="00483E40"/>
    <w:rsid w:val="00484282"/>
    <w:rsid w:val="004843CF"/>
    <w:rsid w:val="0048482C"/>
    <w:rsid w:val="00484AD4"/>
    <w:rsid w:val="00485363"/>
    <w:rsid w:val="00485389"/>
    <w:rsid w:val="004857AB"/>
    <w:rsid w:val="00485CAA"/>
    <w:rsid w:val="00486446"/>
    <w:rsid w:val="00486A88"/>
    <w:rsid w:val="00487462"/>
    <w:rsid w:val="00487569"/>
    <w:rsid w:val="00487F11"/>
    <w:rsid w:val="004905D9"/>
    <w:rsid w:val="00490EA2"/>
    <w:rsid w:val="00491089"/>
    <w:rsid w:val="00491145"/>
    <w:rsid w:val="00491B96"/>
    <w:rsid w:val="004921C7"/>
    <w:rsid w:val="004949CD"/>
    <w:rsid w:val="00494CAE"/>
    <w:rsid w:val="00495294"/>
    <w:rsid w:val="00496083"/>
    <w:rsid w:val="004964BE"/>
    <w:rsid w:val="00496923"/>
    <w:rsid w:val="00496AB4"/>
    <w:rsid w:val="00496D1E"/>
    <w:rsid w:val="0049709E"/>
    <w:rsid w:val="00497EF4"/>
    <w:rsid w:val="004A0975"/>
    <w:rsid w:val="004A2380"/>
    <w:rsid w:val="004A278E"/>
    <w:rsid w:val="004A2A18"/>
    <w:rsid w:val="004A2BFC"/>
    <w:rsid w:val="004A2DCA"/>
    <w:rsid w:val="004A31ED"/>
    <w:rsid w:val="004A3232"/>
    <w:rsid w:val="004A3B02"/>
    <w:rsid w:val="004A4DF3"/>
    <w:rsid w:val="004A5321"/>
    <w:rsid w:val="004A5DA1"/>
    <w:rsid w:val="004A6039"/>
    <w:rsid w:val="004A6380"/>
    <w:rsid w:val="004A6B4F"/>
    <w:rsid w:val="004A73B7"/>
    <w:rsid w:val="004B08C6"/>
    <w:rsid w:val="004B08D3"/>
    <w:rsid w:val="004B149D"/>
    <w:rsid w:val="004B1D2F"/>
    <w:rsid w:val="004B2738"/>
    <w:rsid w:val="004B38BE"/>
    <w:rsid w:val="004B3A05"/>
    <w:rsid w:val="004B543B"/>
    <w:rsid w:val="004B564F"/>
    <w:rsid w:val="004B59D7"/>
    <w:rsid w:val="004B5B15"/>
    <w:rsid w:val="004B5FB5"/>
    <w:rsid w:val="004B5FB6"/>
    <w:rsid w:val="004B68B4"/>
    <w:rsid w:val="004B69B9"/>
    <w:rsid w:val="004B704F"/>
    <w:rsid w:val="004B74CB"/>
    <w:rsid w:val="004B7778"/>
    <w:rsid w:val="004B7C47"/>
    <w:rsid w:val="004C00E9"/>
    <w:rsid w:val="004C01F1"/>
    <w:rsid w:val="004C074D"/>
    <w:rsid w:val="004C0C73"/>
    <w:rsid w:val="004C16B7"/>
    <w:rsid w:val="004C1973"/>
    <w:rsid w:val="004C1C7F"/>
    <w:rsid w:val="004C1E39"/>
    <w:rsid w:val="004C2416"/>
    <w:rsid w:val="004C26D2"/>
    <w:rsid w:val="004C2E7C"/>
    <w:rsid w:val="004C5379"/>
    <w:rsid w:val="004C54F0"/>
    <w:rsid w:val="004C567E"/>
    <w:rsid w:val="004C59DD"/>
    <w:rsid w:val="004C5A34"/>
    <w:rsid w:val="004C6A69"/>
    <w:rsid w:val="004C6BE1"/>
    <w:rsid w:val="004C6C53"/>
    <w:rsid w:val="004C7438"/>
    <w:rsid w:val="004C74D2"/>
    <w:rsid w:val="004C7575"/>
    <w:rsid w:val="004C7F34"/>
    <w:rsid w:val="004D00A3"/>
    <w:rsid w:val="004D00F3"/>
    <w:rsid w:val="004D03C7"/>
    <w:rsid w:val="004D1C09"/>
    <w:rsid w:val="004D200E"/>
    <w:rsid w:val="004D2634"/>
    <w:rsid w:val="004D2795"/>
    <w:rsid w:val="004D284B"/>
    <w:rsid w:val="004D2C9D"/>
    <w:rsid w:val="004D2DE9"/>
    <w:rsid w:val="004D2E35"/>
    <w:rsid w:val="004D2F41"/>
    <w:rsid w:val="004D30E6"/>
    <w:rsid w:val="004D351C"/>
    <w:rsid w:val="004D3893"/>
    <w:rsid w:val="004D4199"/>
    <w:rsid w:val="004D435F"/>
    <w:rsid w:val="004D4F3A"/>
    <w:rsid w:val="004D69BE"/>
    <w:rsid w:val="004D7438"/>
    <w:rsid w:val="004D7787"/>
    <w:rsid w:val="004E03F8"/>
    <w:rsid w:val="004E0FC0"/>
    <w:rsid w:val="004E151D"/>
    <w:rsid w:val="004E1A81"/>
    <w:rsid w:val="004E1AB0"/>
    <w:rsid w:val="004E1B26"/>
    <w:rsid w:val="004E1CB0"/>
    <w:rsid w:val="004E277E"/>
    <w:rsid w:val="004E2934"/>
    <w:rsid w:val="004E2E6A"/>
    <w:rsid w:val="004E343B"/>
    <w:rsid w:val="004E4A60"/>
    <w:rsid w:val="004E5453"/>
    <w:rsid w:val="004E5BA7"/>
    <w:rsid w:val="004E62AA"/>
    <w:rsid w:val="004E636A"/>
    <w:rsid w:val="004E6D37"/>
    <w:rsid w:val="004E776B"/>
    <w:rsid w:val="004F0752"/>
    <w:rsid w:val="004F0A05"/>
    <w:rsid w:val="004F1EB8"/>
    <w:rsid w:val="004F2415"/>
    <w:rsid w:val="004F2D2C"/>
    <w:rsid w:val="004F3EF1"/>
    <w:rsid w:val="004F4334"/>
    <w:rsid w:val="004F44B6"/>
    <w:rsid w:val="004F5E09"/>
    <w:rsid w:val="004F6706"/>
    <w:rsid w:val="004F6A50"/>
    <w:rsid w:val="004F6DF3"/>
    <w:rsid w:val="0050037E"/>
    <w:rsid w:val="00500A8B"/>
    <w:rsid w:val="00501A1C"/>
    <w:rsid w:val="00501BD5"/>
    <w:rsid w:val="00501F7C"/>
    <w:rsid w:val="00501FEE"/>
    <w:rsid w:val="005021B6"/>
    <w:rsid w:val="0050225E"/>
    <w:rsid w:val="00502DFF"/>
    <w:rsid w:val="005038E7"/>
    <w:rsid w:val="00503EFF"/>
    <w:rsid w:val="00504647"/>
    <w:rsid w:val="00505770"/>
    <w:rsid w:val="00505917"/>
    <w:rsid w:val="00505AAC"/>
    <w:rsid w:val="00506305"/>
    <w:rsid w:val="005065BB"/>
    <w:rsid w:val="00506ADE"/>
    <w:rsid w:val="0050713A"/>
    <w:rsid w:val="00507468"/>
    <w:rsid w:val="005075B9"/>
    <w:rsid w:val="00507A28"/>
    <w:rsid w:val="00507B02"/>
    <w:rsid w:val="005105C5"/>
    <w:rsid w:val="00511941"/>
    <w:rsid w:val="00511970"/>
    <w:rsid w:val="005120E3"/>
    <w:rsid w:val="00512E8B"/>
    <w:rsid w:val="00513073"/>
    <w:rsid w:val="00513C22"/>
    <w:rsid w:val="0051544A"/>
    <w:rsid w:val="0051614B"/>
    <w:rsid w:val="00517267"/>
    <w:rsid w:val="00517A2C"/>
    <w:rsid w:val="00520AAC"/>
    <w:rsid w:val="0052145C"/>
    <w:rsid w:val="00523114"/>
    <w:rsid w:val="00523431"/>
    <w:rsid w:val="00523808"/>
    <w:rsid w:val="0052412C"/>
    <w:rsid w:val="00524222"/>
    <w:rsid w:val="00524C15"/>
    <w:rsid w:val="005250DD"/>
    <w:rsid w:val="00525B88"/>
    <w:rsid w:val="00525BF5"/>
    <w:rsid w:val="00525F2D"/>
    <w:rsid w:val="00525F30"/>
    <w:rsid w:val="00525FC0"/>
    <w:rsid w:val="005263E2"/>
    <w:rsid w:val="00526C32"/>
    <w:rsid w:val="00526CC6"/>
    <w:rsid w:val="00526CEF"/>
    <w:rsid w:val="00526E80"/>
    <w:rsid w:val="005276DD"/>
    <w:rsid w:val="005300DE"/>
    <w:rsid w:val="005307CD"/>
    <w:rsid w:val="00530897"/>
    <w:rsid w:val="00530F1C"/>
    <w:rsid w:val="005314ED"/>
    <w:rsid w:val="00531925"/>
    <w:rsid w:val="00531C87"/>
    <w:rsid w:val="00531D09"/>
    <w:rsid w:val="00531EEE"/>
    <w:rsid w:val="00532728"/>
    <w:rsid w:val="00532B05"/>
    <w:rsid w:val="00532B12"/>
    <w:rsid w:val="00533812"/>
    <w:rsid w:val="005339B5"/>
    <w:rsid w:val="00533B70"/>
    <w:rsid w:val="00533F6C"/>
    <w:rsid w:val="00534324"/>
    <w:rsid w:val="0053611D"/>
    <w:rsid w:val="00536550"/>
    <w:rsid w:val="00536615"/>
    <w:rsid w:val="00536A8B"/>
    <w:rsid w:val="00536E15"/>
    <w:rsid w:val="00537FBE"/>
    <w:rsid w:val="00540889"/>
    <w:rsid w:val="00541488"/>
    <w:rsid w:val="00541F8C"/>
    <w:rsid w:val="00542690"/>
    <w:rsid w:val="00542804"/>
    <w:rsid w:val="0054285C"/>
    <w:rsid w:val="00542C39"/>
    <w:rsid w:val="00542CC8"/>
    <w:rsid w:val="00543F48"/>
    <w:rsid w:val="005441A3"/>
    <w:rsid w:val="00544582"/>
    <w:rsid w:val="005446DF"/>
    <w:rsid w:val="00544ADE"/>
    <w:rsid w:val="0054539D"/>
    <w:rsid w:val="00545E7A"/>
    <w:rsid w:val="0054659C"/>
    <w:rsid w:val="00546DC9"/>
    <w:rsid w:val="00546F28"/>
    <w:rsid w:val="00547094"/>
    <w:rsid w:val="0054755E"/>
    <w:rsid w:val="00547C0B"/>
    <w:rsid w:val="005500D8"/>
    <w:rsid w:val="005503E6"/>
    <w:rsid w:val="00550A6A"/>
    <w:rsid w:val="00550C2A"/>
    <w:rsid w:val="005514B0"/>
    <w:rsid w:val="00551575"/>
    <w:rsid w:val="00551D00"/>
    <w:rsid w:val="00551F69"/>
    <w:rsid w:val="0055278F"/>
    <w:rsid w:val="00552F0D"/>
    <w:rsid w:val="005533B1"/>
    <w:rsid w:val="00554275"/>
    <w:rsid w:val="005543FA"/>
    <w:rsid w:val="0055440D"/>
    <w:rsid w:val="00555B41"/>
    <w:rsid w:val="00556598"/>
    <w:rsid w:val="00556607"/>
    <w:rsid w:val="00556A3A"/>
    <w:rsid w:val="005570C8"/>
    <w:rsid w:val="00557249"/>
    <w:rsid w:val="00557A26"/>
    <w:rsid w:val="005604F7"/>
    <w:rsid w:val="005609B4"/>
    <w:rsid w:val="00560B1F"/>
    <w:rsid w:val="00560B36"/>
    <w:rsid w:val="00561BDF"/>
    <w:rsid w:val="00561E9B"/>
    <w:rsid w:val="00561F65"/>
    <w:rsid w:val="00562886"/>
    <w:rsid w:val="00562ACA"/>
    <w:rsid w:val="00562E65"/>
    <w:rsid w:val="00563B54"/>
    <w:rsid w:val="00563B86"/>
    <w:rsid w:val="00563FAD"/>
    <w:rsid w:val="005640D0"/>
    <w:rsid w:val="00564491"/>
    <w:rsid w:val="005645BA"/>
    <w:rsid w:val="005645D8"/>
    <w:rsid w:val="00564BE0"/>
    <w:rsid w:val="00564F66"/>
    <w:rsid w:val="00565E1F"/>
    <w:rsid w:val="005666F0"/>
    <w:rsid w:val="00566986"/>
    <w:rsid w:val="005669C8"/>
    <w:rsid w:val="00566B40"/>
    <w:rsid w:val="00566F35"/>
    <w:rsid w:val="005675E5"/>
    <w:rsid w:val="00567A66"/>
    <w:rsid w:val="005701BF"/>
    <w:rsid w:val="00570A4B"/>
    <w:rsid w:val="00570FF2"/>
    <w:rsid w:val="005713E6"/>
    <w:rsid w:val="00571DA8"/>
    <w:rsid w:val="00572923"/>
    <w:rsid w:val="00572F07"/>
    <w:rsid w:val="005737DF"/>
    <w:rsid w:val="00574369"/>
    <w:rsid w:val="0057497C"/>
    <w:rsid w:val="0057549E"/>
    <w:rsid w:val="0057571D"/>
    <w:rsid w:val="00575A38"/>
    <w:rsid w:val="00575E37"/>
    <w:rsid w:val="005763C4"/>
    <w:rsid w:val="00576ADE"/>
    <w:rsid w:val="0057726E"/>
    <w:rsid w:val="0057784B"/>
    <w:rsid w:val="00580172"/>
    <w:rsid w:val="00580376"/>
    <w:rsid w:val="00580711"/>
    <w:rsid w:val="00580CA2"/>
    <w:rsid w:val="005822C8"/>
    <w:rsid w:val="00582513"/>
    <w:rsid w:val="005832D7"/>
    <w:rsid w:val="005838B4"/>
    <w:rsid w:val="00583D43"/>
    <w:rsid w:val="00584229"/>
    <w:rsid w:val="0058437F"/>
    <w:rsid w:val="005870FC"/>
    <w:rsid w:val="0058726E"/>
    <w:rsid w:val="0058728C"/>
    <w:rsid w:val="00587556"/>
    <w:rsid w:val="005877DC"/>
    <w:rsid w:val="00587BD3"/>
    <w:rsid w:val="005900F0"/>
    <w:rsid w:val="00590275"/>
    <w:rsid w:val="00590FAF"/>
    <w:rsid w:val="005911F6"/>
    <w:rsid w:val="0059148F"/>
    <w:rsid w:val="0059241B"/>
    <w:rsid w:val="00592B13"/>
    <w:rsid w:val="00592BC9"/>
    <w:rsid w:val="0059300E"/>
    <w:rsid w:val="00593258"/>
    <w:rsid w:val="0059394A"/>
    <w:rsid w:val="005940B5"/>
    <w:rsid w:val="005941E8"/>
    <w:rsid w:val="0059475E"/>
    <w:rsid w:val="0059477B"/>
    <w:rsid w:val="00594DFF"/>
    <w:rsid w:val="00595CF7"/>
    <w:rsid w:val="00596018"/>
    <w:rsid w:val="00596523"/>
    <w:rsid w:val="005968CD"/>
    <w:rsid w:val="005A0224"/>
    <w:rsid w:val="005A0730"/>
    <w:rsid w:val="005A0B11"/>
    <w:rsid w:val="005A16F7"/>
    <w:rsid w:val="005A1A65"/>
    <w:rsid w:val="005A2172"/>
    <w:rsid w:val="005A2290"/>
    <w:rsid w:val="005A24E7"/>
    <w:rsid w:val="005A27DF"/>
    <w:rsid w:val="005A3EA1"/>
    <w:rsid w:val="005A40A2"/>
    <w:rsid w:val="005A4DCA"/>
    <w:rsid w:val="005A5024"/>
    <w:rsid w:val="005A58D1"/>
    <w:rsid w:val="005A5AD1"/>
    <w:rsid w:val="005A5B20"/>
    <w:rsid w:val="005A5E17"/>
    <w:rsid w:val="005A5F45"/>
    <w:rsid w:val="005A60C5"/>
    <w:rsid w:val="005A650B"/>
    <w:rsid w:val="005A6564"/>
    <w:rsid w:val="005A6CF7"/>
    <w:rsid w:val="005A6F9C"/>
    <w:rsid w:val="005B0034"/>
    <w:rsid w:val="005B0F39"/>
    <w:rsid w:val="005B11B0"/>
    <w:rsid w:val="005B1827"/>
    <w:rsid w:val="005B19A6"/>
    <w:rsid w:val="005B1A9F"/>
    <w:rsid w:val="005B1F5B"/>
    <w:rsid w:val="005B2F7A"/>
    <w:rsid w:val="005B3259"/>
    <w:rsid w:val="005B42FC"/>
    <w:rsid w:val="005B4763"/>
    <w:rsid w:val="005B59BF"/>
    <w:rsid w:val="005B636D"/>
    <w:rsid w:val="005B6F1E"/>
    <w:rsid w:val="005B785F"/>
    <w:rsid w:val="005B7993"/>
    <w:rsid w:val="005B7E0E"/>
    <w:rsid w:val="005C01C7"/>
    <w:rsid w:val="005C028D"/>
    <w:rsid w:val="005C0920"/>
    <w:rsid w:val="005C0AF1"/>
    <w:rsid w:val="005C1041"/>
    <w:rsid w:val="005C1226"/>
    <w:rsid w:val="005C1AE2"/>
    <w:rsid w:val="005C343D"/>
    <w:rsid w:val="005C38EC"/>
    <w:rsid w:val="005C3BEA"/>
    <w:rsid w:val="005C4014"/>
    <w:rsid w:val="005C42F5"/>
    <w:rsid w:val="005C5857"/>
    <w:rsid w:val="005C586A"/>
    <w:rsid w:val="005C5BFB"/>
    <w:rsid w:val="005C61B9"/>
    <w:rsid w:val="005C64A8"/>
    <w:rsid w:val="005C6DB9"/>
    <w:rsid w:val="005C7328"/>
    <w:rsid w:val="005C751E"/>
    <w:rsid w:val="005C7630"/>
    <w:rsid w:val="005C7B0F"/>
    <w:rsid w:val="005D008D"/>
    <w:rsid w:val="005D0098"/>
    <w:rsid w:val="005D0CDA"/>
    <w:rsid w:val="005D125B"/>
    <w:rsid w:val="005D14B2"/>
    <w:rsid w:val="005D1DD0"/>
    <w:rsid w:val="005D2215"/>
    <w:rsid w:val="005D2C10"/>
    <w:rsid w:val="005D2DDF"/>
    <w:rsid w:val="005D31A6"/>
    <w:rsid w:val="005D3865"/>
    <w:rsid w:val="005D4022"/>
    <w:rsid w:val="005D44A4"/>
    <w:rsid w:val="005D4A5A"/>
    <w:rsid w:val="005D5694"/>
    <w:rsid w:val="005D56C7"/>
    <w:rsid w:val="005D570E"/>
    <w:rsid w:val="005D5B51"/>
    <w:rsid w:val="005D6012"/>
    <w:rsid w:val="005D710A"/>
    <w:rsid w:val="005D7565"/>
    <w:rsid w:val="005D7F3A"/>
    <w:rsid w:val="005E06DE"/>
    <w:rsid w:val="005E071F"/>
    <w:rsid w:val="005E0AE9"/>
    <w:rsid w:val="005E0E41"/>
    <w:rsid w:val="005E1271"/>
    <w:rsid w:val="005E1961"/>
    <w:rsid w:val="005E2185"/>
    <w:rsid w:val="005E21FD"/>
    <w:rsid w:val="005E2425"/>
    <w:rsid w:val="005E272B"/>
    <w:rsid w:val="005E3196"/>
    <w:rsid w:val="005E31FE"/>
    <w:rsid w:val="005E3B18"/>
    <w:rsid w:val="005E4720"/>
    <w:rsid w:val="005E495E"/>
    <w:rsid w:val="005E4F65"/>
    <w:rsid w:val="005E6066"/>
    <w:rsid w:val="005E69A4"/>
    <w:rsid w:val="005E6A93"/>
    <w:rsid w:val="005E6B55"/>
    <w:rsid w:val="005E7570"/>
    <w:rsid w:val="005E7F86"/>
    <w:rsid w:val="005F0186"/>
    <w:rsid w:val="005F05EC"/>
    <w:rsid w:val="005F0931"/>
    <w:rsid w:val="005F0D97"/>
    <w:rsid w:val="005F1DC5"/>
    <w:rsid w:val="005F1F32"/>
    <w:rsid w:val="005F2340"/>
    <w:rsid w:val="005F34C7"/>
    <w:rsid w:val="005F4A8E"/>
    <w:rsid w:val="005F502E"/>
    <w:rsid w:val="005F5C9E"/>
    <w:rsid w:val="005F6DCD"/>
    <w:rsid w:val="005F7372"/>
    <w:rsid w:val="00600EE7"/>
    <w:rsid w:val="00601258"/>
    <w:rsid w:val="00601651"/>
    <w:rsid w:val="00601899"/>
    <w:rsid w:val="00601D86"/>
    <w:rsid w:val="0060288D"/>
    <w:rsid w:val="00602F23"/>
    <w:rsid w:val="00603FF5"/>
    <w:rsid w:val="006040FF"/>
    <w:rsid w:val="00604B3D"/>
    <w:rsid w:val="006056C8"/>
    <w:rsid w:val="00605926"/>
    <w:rsid w:val="00605B08"/>
    <w:rsid w:val="00605B7E"/>
    <w:rsid w:val="00605B86"/>
    <w:rsid w:val="0060703C"/>
    <w:rsid w:val="006071C3"/>
    <w:rsid w:val="006079A1"/>
    <w:rsid w:val="00607B57"/>
    <w:rsid w:val="006116A7"/>
    <w:rsid w:val="00611882"/>
    <w:rsid w:val="00611C57"/>
    <w:rsid w:val="006120B7"/>
    <w:rsid w:val="0061230D"/>
    <w:rsid w:val="00612956"/>
    <w:rsid w:val="00612CBD"/>
    <w:rsid w:val="00613158"/>
    <w:rsid w:val="00613358"/>
    <w:rsid w:val="00613DE9"/>
    <w:rsid w:val="00614853"/>
    <w:rsid w:val="00614A89"/>
    <w:rsid w:val="00615323"/>
    <w:rsid w:val="00615353"/>
    <w:rsid w:val="00615B3E"/>
    <w:rsid w:val="0061697A"/>
    <w:rsid w:val="00616E37"/>
    <w:rsid w:val="00616FAE"/>
    <w:rsid w:val="00617592"/>
    <w:rsid w:val="00617859"/>
    <w:rsid w:val="00617DF6"/>
    <w:rsid w:val="0062004D"/>
    <w:rsid w:val="006201CD"/>
    <w:rsid w:val="0062162E"/>
    <w:rsid w:val="00621921"/>
    <w:rsid w:val="00621ACD"/>
    <w:rsid w:val="0062314C"/>
    <w:rsid w:val="00623506"/>
    <w:rsid w:val="006239E5"/>
    <w:rsid w:val="00623A1A"/>
    <w:rsid w:val="00623ED7"/>
    <w:rsid w:val="00623F1D"/>
    <w:rsid w:val="00624B8F"/>
    <w:rsid w:val="00625157"/>
    <w:rsid w:val="00626987"/>
    <w:rsid w:val="006270E3"/>
    <w:rsid w:val="00630B8E"/>
    <w:rsid w:val="00631611"/>
    <w:rsid w:val="0063196C"/>
    <w:rsid w:val="00632747"/>
    <w:rsid w:val="006336C0"/>
    <w:rsid w:val="00633872"/>
    <w:rsid w:val="006343A2"/>
    <w:rsid w:val="00634AA2"/>
    <w:rsid w:val="00634CA3"/>
    <w:rsid w:val="00635A96"/>
    <w:rsid w:val="006364E1"/>
    <w:rsid w:val="006369FC"/>
    <w:rsid w:val="00637490"/>
    <w:rsid w:val="006376F9"/>
    <w:rsid w:val="0064001A"/>
    <w:rsid w:val="006407C9"/>
    <w:rsid w:val="00640A3D"/>
    <w:rsid w:val="00640F6F"/>
    <w:rsid w:val="006426E8"/>
    <w:rsid w:val="00642841"/>
    <w:rsid w:val="00642DD2"/>
    <w:rsid w:val="006431C6"/>
    <w:rsid w:val="00643F63"/>
    <w:rsid w:val="00643FA2"/>
    <w:rsid w:val="00644C2E"/>
    <w:rsid w:val="00644C96"/>
    <w:rsid w:val="00645D3B"/>
    <w:rsid w:val="00646025"/>
    <w:rsid w:val="00646D32"/>
    <w:rsid w:val="00646E83"/>
    <w:rsid w:val="006474A6"/>
    <w:rsid w:val="00650BB8"/>
    <w:rsid w:val="00650CFA"/>
    <w:rsid w:val="0065111E"/>
    <w:rsid w:val="006519F9"/>
    <w:rsid w:val="00651BA1"/>
    <w:rsid w:val="00651DD4"/>
    <w:rsid w:val="006520B3"/>
    <w:rsid w:val="00652235"/>
    <w:rsid w:val="00653046"/>
    <w:rsid w:val="00653BFF"/>
    <w:rsid w:val="00653C88"/>
    <w:rsid w:val="006540C3"/>
    <w:rsid w:val="0065440C"/>
    <w:rsid w:val="00654593"/>
    <w:rsid w:val="0065511F"/>
    <w:rsid w:val="006558DC"/>
    <w:rsid w:val="00655DFE"/>
    <w:rsid w:val="0065626D"/>
    <w:rsid w:val="00656B8E"/>
    <w:rsid w:val="0065717F"/>
    <w:rsid w:val="00657373"/>
    <w:rsid w:val="006574D6"/>
    <w:rsid w:val="00657721"/>
    <w:rsid w:val="00657DA8"/>
    <w:rsid w:val="006600F1"/>
    <w:rsid w:val="00660270"/>
    <w:rsid w:val="006603F6"/>
    <w:rsid w:val="00660419"/>
    <w:rsid w:val="00660895"/>
    <w:rsid w:val="00661FD3"/>
    <w:rsid w:val="00662FCD"/>
    <w:rsid w:val="00663634"/>
    <w:rsid w:val="00663C21"/>
    <w:rsid w:val="00663E76"/>
    <w:rsid w:val="00664057"/>
    <w:rsid w:val="0066407C"/>
    <w:rsid w:val="00664DC7"/>
    <w:rsid w:val="00664FDC"/>
    <w:rsid w:val="006666F0"/>
    <w:rsid w:val="006669CC"/>
    <w:rsid w:val="00667605"/>
    <w:rsid w:val="0066791E"/>
    <w:rsid w:val="006714AC"/>
    <w:rsid w:val="00671A9A"/>
    <w:rsid w:val="00672AB7"/>
    <w:rsid w:val="00672E58"/>
    <w:rsid w:val="006732F1"/>
    <w:rsid w:val="00673599"/>
    <w:rsid w:val="00673633"/>
    <w:rsid w:val="006736FA"/>
    <w:rsid w:val="006737B4"/>
    <w:rsid w:val="00674E92"/>
    <w:rsid w:val="0067534C"/>
    <w:rsid w:val="006757CE"/>
    <w:rsid w:val="00675844"/>
    <w:rsid w:val="006758CA"/>
    <w:rsid w:val="00675A13"/>
    <w:rsid w:val="00676A0F"/>
    <w:rsid w:val="00677587"/>
    <w:rsid w:val="00677855"/>
    <w:rsid w:val="006802DA"/>
    <w:rsid w:val="00680818"/>
    <w:rsid w:val="0068089E"/>
    <w:rsid w:val="006808A3"/>
    <w:rsid w:val="006816C8"/>
    <w:rsid w:val="00682826"/>
    <w:rsid w:val="00684556"/>
    <w:rsid w:val="00684598"/>
    <w:rsid w:val="00684840"/>
    <w:rsid w:val="006854D9"/>
    <w:rsid w:val="00685A63"/>
    <w:rsid w:val="00685B4D"/>
    <w:rsid w:val="006863EF"/>
    <w:rsid w:val="00686930"/>
    <w:rsid w:val="00686AB3"/>
    <w:rsid w:val="00686E2C"/>
    <w:rsid w:val="006877E9"/>
    <w:rsid w:val="00687A65"/>
    <w:rsid w:val="00687E76"/>
    <w:rsid w:val="00687F5E"/>
    <w:rsid w:val="00687FA7"/>
    <w:rsid w:val="006902B7"/>
    <w:rsid w:val="006902D7"/>
    <w:rsid w:val="006910BD"/>
    <w:rsid w:val="00691597"/>
    <w:rsid w:val="00692C0C"/>
    <w:rsid w:val="00692DCC"/>
    <w:rsid w:val="00693FDA"/>
    <w:rsid w:val="006955A0"/>
    <w:rsid w:val="006958A1"/>
    <w:rsid w:val="00695AB1"/>
    <w:rsid w:val="00695ABF"/>
    <w:rsid w:val="00695CC1"/>
    <w:rsid w:val="00695EBB"/>
    <w:rsid w:val="00696179"/>
    <w:rsid w:val="00696355"/>
    <w:rsid w:val="0069646B"/>
    <w:rsid w:val="006968C9"/>
    <w:rsid w:val="00696FA3"/>
    <w:rsid w:val="006A0345"/>
    <w:rsid w:val="006A2CC0"/>
    <w:rsid w:val="006A32B2"/>
    <w:rsid w:val="006A4A6D"/>
    <w:rsid w:val="006A4ABF"/>
    <w:rsid w:val="006A4E63"/>
    <w:rsid w:val="006A5237"/>
    <w:rsid w:val="006A5354"/>
    <w:rsid w:val="006A5E20"/>
    <w:rsid w:val="006A6056"/>
    <w:rsid w:val="006A608B"/>
    <w:rsid w:val="006A7441"/>
    <w:rsid w:val="006A782E"/>
    <w:rsid w:val="006A7BC9"/>
    <w:rsid w:val="006B075C"/>
    <w:rsid w:val="006B0F1C"/>
    <w:rsid w:val="006B1067"/>
    <w:rsid w:val="006B1C26"/>
    <w:rsid w:val="006B343B"/>
    <w:rsid w:val="006B3CCF"/>
    <w:rsid w:val="006B43C7"/>
    <w:rsid w:val="006B49A9"/>
    <w:rsid w:val="006B4D01"/>
    <w:rsid w:val="006B5054"/>
    <w:rsid w:val="006B64C5"/>
    <w:rsid w:val="006B6E22"/>
    <w:rsid w:val="006C0014"/>
    <w:rsid w:val="006C09CC"/>
    <w:rsid w:val="006C16CD"/>
    <w:rsid w:val="006C17E5"/>
    <w:rsid w:val="006C2535"/>
    <w:rsid w:val="006C2D98"/>
    <w:rsid w:val="006C2DEC"/>
    <w:rsid w:val="006C339A"/>
    <w:rsid w:val="006C3551"/>
    <w:rsid w:val="006C3AAE"/>
    <w:rsid w:val="006C3ACA"/>
    <w:rsid w:val="006C3FD2"/>
    <w:rsid w:val="006C4013"/>
    <w:rsid w:val="006C4298"/>
    <w:rsid w:val="006C4493"/>
    <w:rsid w:val="006C451C"/>
    <w:rsid w:val="006C45BF"/>
    <w:rsid w:val="006C48B3"/>
    <w:rsid w:val="006C4C0D"/>
    <w:rsid w:val="006C4EC6"/>
    <w:rsid w:val="006C5156"/>
    <w:rsid w:val="006C668C"/>
    <w:rsid w:val="006C66A2"/>
    <w:rsid w:val="006C79FF"/>
    <w:rsid w:val="006C7A89"/>
    <w:rsid w:val="006D04CB"/>
    <w:rsid w:val="006D2479"/>
    <w:rsid w:val="006D2505"/>
    <w:rsid w:val="006D2C9E"/>
    <w:rsid w:val="006D3D57"/>
    <w:rsid w:val="006D4101"/>
    <w:rsid w:val="006D41CB"/>
    <w:rsid w:val="006D452F"/>
    <w:rsid w:val="006D4750"/>
    <w:rsid w:val="006D4948"/>
    <w:rsid w:val="006D4A49"/>
    <w:rsid w:val="006D4B31"/>
    <w:rsid w:val="006D4FDC"/>
    <w:rsid w:val="006D6096"/>
    <w:rsid w:val="006D6739"/>
    <w:rsid w:val="006D6EE5"/>
    <w:rsid w:val="006D783F"/>
    <w:rsid w:val="006D7D99"/>
    <w:rsid w:val="006E1516"/>
    <w:rsid w:val="006E161F"/>
    <w:rsid w:val="006E1B24"/>
    <w:rsid w:val="006E23BE"/>
    <w:rsid w:val="006E2C4C"/>
    <w:rsid w:val="006E2C91"/>
    <w:rsid w:val="006E2E4C"/>
    <w:rsid w:val="006E30A1"/>
    <w:rsid w:val="006E3104"/>
    <w:rsid w:val="006E39D3"/>
    <w:rsid w:val="006E3E79"/>
    <w:rsid w:val="006E3EA2"/>
    <w:rsid w:val="006E45E4"/>
    <w:rsid w:val="006E4B24"/>
    <w:rsid w:val="006E4CFD"/>
    <w:rsid w:val="006E4DFC"/>
    <w:rsid w:val="006E6120"/>
    <w:rsid w:val="006E6144"/>
    <w:rsid w:val="006E63E9"/>
    <w:rsid w:val="006E68DB"/>
    <w:rsid w:val="006E6FD4"/>
    <w:rsid w:val="006E789D"/>
    <w:rsid w:val="006E78B5"/>
    <w:rsid w:val="006F05A9"/>
    <w:rsid w:val="006F08D3"/>
    <w:rsid w:val="006F0BE8"/>
    <w:rsid w:val="006F0E2F"/>
    <w:rsid w:val="006F13A3"/>
    <w:rsid w:val="006F1867"/>
    <w:rsid w:val="006F1974"/>
    <w:rsid w:val="006F2140"/>
    <w:rsid w:val="006F23F1"/>
    <w:rsid w:val="006F292A"/>
    <w:rsid w:val="006F380A"/>
    <w:rsid w:val="006F46B4"/>
    <w:rsid w:val="006F4947"/>
    <w:rsid w:val="006F5065"/>
    <w:rsid w:val="006F57AA"/>
    <w:rsid w:val="006F582A"/>
    <w:rsid w:val="006F5F15"/>
    <w:rsid w:val="006F6C0E"/>
    <w:rsid w:val="006F7C7D"/>
    <w:rsid w:val="007004E4"/>
    <w:rsid w:val="00700AF0"/>
    <w:rsid w:val="00702041"/>
    <w:rsid w:val="0070230D"/>
    <w:rsid w:val="0070244B"/>
    <w:rsid w:val="007025EB"/>
    <w:rsid w:val="0070301D"/>
    <w:rsid w:val="0070312D"/>
    <w:rsid w:val="00703A4C"/>
    <w:rsid w:val="00704519"/>
    <w:rsid w:val="00704CFA"/>
    <w:rsid w:val="00705868"/>
    <w:rsid w:val="00705FA6"/>
    <w:rsid w:val="007064B0"/>
    <w:rsid w:val="00707DBC"/>
    <w:rsid w:val="007104B7"/>
    <w:rsid w:val="00711151"/>
    <w:rsid w:val="007118F0"/>
    <w:rsid w:val="0071377A"/>
    <w:rsid w:val="007139E9"/>
    <w:rsid w:val="00714A42"/>
    <w:rsid w:val="00714F92"/>
    <w:rsid w:val="00714FFD"/>
    <w:rsid w:val="007162C1"/>
    <w:rsid w:val="00716440"/>
    <w:rsid w:val="007165F2"/>
    <w:rsid w:val="007167C8"/>
    <w:rsid w:val="00716B02"/>
    <w:rsid w:val="0071750B"/>
    <w:rsid w:val="00717FB4"/>
    <w:rsid w:val="007207CC"/>
    <w:rsid w:val="007209CE"/>
    <w:rsid w:val="007211C9"/>
    <w:rsid w:val="00721A62"/>
    <w:rsid w:val="00721E3E"/>
    <w:rsid w:val="00722345"/>
    <w:rsid w:val="00722390"/>
    <w:rsid w:val="00722DEA"/>
    <w:rsid w:val="00723216"/>
    <w:rsid w:val="007236BA"/>
    <w:rsid w:val="00723881"/>
    <w:rsid w:val="00723A85"/>
    <w:rsid w:val="007241EF"/>
    <w:rsid w:val="007245F2"/>
    <w:rsid w:val="00724A77"/>
    <w:rsid w:val="0072545A"/>
    <w:rsid w:val="00725E87"/>
    <w:rsid w:val="00726806"/>
    <w:rsid w:val="0072681F"/>
    <w:rsid w:val="00727626"/>
    <w:rsid w:val="00727694"/>
    <w:rsid w:val="00730192"/>
    <w:rsid w:val="007304F8"/>
    <w:rsid w:val="00730874"/>
    <w:rsid w:val="00732451"/>
    <w:rsid w:val="0073284E"/>
    <w:rsid w:val="00733BAD"/>
    <w:rsid w:val="00735BD5"/>
    <w:rsid w:val="00735CBB"/>
    <w:rsid w:val="00735DDB"/>
    <w:rsid w:val="00735EB1"/>
    <w:rsid w:val="00736F6E"/>
    <w:rsid w:val="007370AA"/>
    <w:rsid w:val="0073789E"/>
    <w:rsid w:val="00740A08"/>
    <w:rsid w:val="007420A4"/>
    <w:rsid w:val="00743547"/>
    <w:rsid w:val="00745AB4"/>
    <w:rsid w:val="00746284"/>
    <w:rsid w:val="007465CB"/>
    <w:rsid w:val="007466F6"/>
    <w:rsid w:val="007503C7"/>
    <w:rsid w:val="00751098"/>
    <w:rsid w:val="007516B7"/>
    <w:rsid w:val="0075174D"/>
    <w:rsid w:val="00751DE6"/>
    <w:rsid w:val="00751F0F"/>
    <w:rsid w:val="00751F77"/>
    <w:rsid w:val="00752788"/>
    <w:rsid w:val="00752ABF"/>
    <w:rsid w:val="00752BF6"/>
    <w:rsid w:val="007536CC"/>
    <w:rsid w:val="007536E2"/>
    <w:rsid w:val="00753805"/>
    <w:rsid w:val="00753A5A"/>
    <w:rsid w:val="00753D1C"/>
    <w:rsid w:val="007543FC"/>
    <w:rsid w:val="007547DE"/>
    <w:rsid w:val="00754F87"/>
    <w:rsid w:val="0075510F"/>
    <w:rsid w:val="007558CD"/>
    <w:rsid w:val="00755BF5"/>
    <w:rsid w:val="00755C5C"/>
    <w:rsid w:val="00755CAA"/>
    <w:rsid w:val="00756D35"/>
    <w:rsid w:val="00756D5E"/>
    <w:rsid w:val="00760006"/>
    <w:rsid w:val="00760AE9"/>
    <w:rsid w:val="00760F7D"/>
    <w:rsid w:val="007616CC"/>
    <w:rsid w:val="0076205D"/>
    <w:rsid w:val="007622C1"/>
    <w:rsid w:val="0076249D"/>
    <w:rsid w:val="00762A56"/>
    <w:rsid w:val="00762F72"/>
    <w:rsid w:val="0076335A"/>
    <w:rsid w:val="007633A6"/>
    <w:rsid w:val="007636EB"/>
    <w:rsid w:val="00763989"/>
    <w:rsid w:val="00763A12"/>
    <w:rsid w:val="00764B68"/>
    <w:rsid w:val="00765D1C"/>
    <w:rsid w:val="00765D6C"/>
    <w:rsid w:val="00765D98"/>
    <w:rsid w:val="0076661E"/>
    <w:rsid w:val="00767189"/>
    <w:rsid w:val="0076736E"/>
    <w:rsid w:val="00767944"/>
    <w:rsid w:val="00770781"/>
    <w:rsid w:val="007719B7"/>
    <w:rsid w:val="00772464"/>
    <w:rsid w:val="00772B4F"/>
    <w:rsid w:val="00772BA1"/>
    <w:rsid w:val="00773CDC"/>
    <w:rsid w:val="0077589B"/>
    <w:rsid w:val="007764BE"/>
    <w:rsid w:val="00776893"/>
    <w:rsid w:val="007770B8"/>
    <w:rsid w:val="00777877"/>
    <w:rsid w:val="0078037D"/>
    <w:rsid w:val="007803AF"/>
    <w:rsid w:val="007804A9"/>
    <w:rsid w:val="0078074C"/>
    <w:rsid w:val="007809E1"/>
    <w:rsid w:val="00780E07"/>
    <w:rsid w:val="007810C0"/>
    <w:rsid w:val="00781229"/>
    <w:rsid w:val="00781956"/>
    <w:rsid w:val="00781959"/>
    <w:rsid w:val="00781B13"/>
    <w:rsid w:val="00781EE6"/>
    <w:rsid w:val="00782424"/>
    <w:rsid w:val="00782624"/>
    <w:rsid w:val="007828DA"/>
    <w:rsid w:val="0078291D"/>
    <w:rsid w:val="00782EED"/>
    <w:rsid w:val="00782FD2"/>
    <w:rsid w:val="00783ACD"/>
    <w:rsid w:val="00783C52"/>
    <w:rsid w:val="00783F6A"/>
    <w:rsid w:val="0078460D"/>
    <w:rsid w:val="00784B64"/>
    <w:rsid w:val="00785367"/>
    <w:rsid w:val="00785521"/>
    <w:rsid w:val="007864B9"/>
    <w:rsid w:val="0078670A"/>
    <w:rsid w:val="0078680B"/>
    <w:rsid w:val="00790158"/>
    <w:rsid w:val="007907BF"/>
    <w:rsid w:val="007914A0"/>
    <w:rsid w:val="007914BA"/>
    <w:rsid w:val="007919FE"/>
    <w:rsid w:val="00791CFB"/>
    <w:rsid w:val="00792713"/>
    <w:rsid w:val="00792905"/>
    <w:rsid w:val="007930E4"/>
    <w:rsid w:val="00793A06"/>
    <w:rsid w:val="00794174"/>
    <w:rsid w:val="007949FA"/>
    <w:rsid w:val="007957CE"/>
    <w:rsid w:val="00795B0D"/>
    <w:rsid w:val="007A0030"/>
    <w:rsid w:val="007A1317"/>
    <w:rsid w:val="007A1866"/>
    <w:rsid w:val="007A1C51"/>
    <w:rsid w:val="007A2606"/>
    <w:rsid w:val="007A2D05"/>
    <w:rsid w:val="007A30C9"/>
    <w:rsid w:val="007A31F0"/>
    <w:rsid w:val="007A33C6"/>
    <w:rsid w:val="007A3BB9"/>
    <w:rsid w:val="007A3C9D"/>
    <w:rsid w:val="007A3E91"/>
    <w:rsid w:val="007A3F9C"/>
    <w:rsid w:val="007A5097"/>
    <w:rsid w:val="007A543A"/>
    <w:rsid w:val="007A5A19"/>
    <w:rsid w:val="007A6675"/>
    <w:rsid w:val="007A7B93"/>
    <w:rsid w:val="007B0AC0"/>
    <w:rsid w:val="007B110D"/>
    <w:rsid w:val="007B1706"/>
    <w:rsid w:val="007B19DC"/>
    <w:rsid w:val="007B1B3A"/>
    <w:rsid w:val="007B1CF6"/>
    <w:rsid w:val="007B1D9F"/>
    <w:rsid w:val="007B23AF"/>
    <w:rsid w:val="007B2DB6"/>
    <w:rsid w:val="007B30DF"/>
    <w:rsid w:val="007B3496"/>
    <w:rsid w:val="007B3C50"/>
    <w:rsid w:val="007B4498"/>
    <w:rsid w:val="007B475E"/>
    <w:rsid w:val="007B5006"/>
    <w:rsid w:val="007B5025"/>
    <w:rsid w:val="007B5384"/>
    <w:rsid w:val="007B53BF"/>
    <w:rsid w:val="007B54D5"/>
    <w:rsid w:val="007B5C13"/>
    <w:rsid w:val="007B6244"/>
    <w:rsid w:val="007B75E4"/>
    <w:rsid w:val="007C02A6"/>
    <w:rsid w:val="007C0FE6"/>
    <w:rsid w:val="007C1331"/>
    <w:rsid w:val="007C1405"/>
    <w:rsid w:val="007C15B7"/>
    <w:rsid w:val="007C2D81"/>
    <w:rsid w:val="007C3E12"/>
    <w:rsid w:val="007C4073"/>
    <w:rsid w:val="007C441F"/>
    <w:rsid w:val="007C4B8B"/>
    <w:rsid w:val="007C4EEF"/>
    <w:rsid w:val="007C518C"/>
    <w:rsid w:val="007C6E41"/>
    <w:rsid w:val="007C7B2F"/>
    <w:rsid w:val="007C7ECB"/>
    <w:rsid w:val="007D02C0"/>
    <w:rsid w:val="007D05BB"/>
    <w:rsid w:val="007D05FA"/>
    <w:rsid w:val="007D18BB"/>
    <w:rsid w:val="007D1A81"/>
    <w:rsid w:val="007D23C9"/>
    <w:rsid w:val="007D2FD0"/>
    <w:rsid w:val="007D3387"/>
    <w:rsid w:val="007D3EB5"/>
    <w:rsid w:val="007D47AF"/>
    <w:rsid w:val="007D5735"/>
    <w:rsid w:val="007D5F57"/>
    <w:rsid w:val="007D67F2"/>
    <w:rsid w:val="007D6EE6"/>
    <w:rsid w:val="007D7760"/>
    <w:rsid w:val="007D7DC2"/>
    <w:rsid w:val="007D7E8F"/>
    <w:rsid w:val="007E145B"/>
    <w:rsid w:val="007E164D"/>
    <w:rsid w:val="007E1BA3"/>
    <w:rsid w:val="007E26A1"/>
    <w:rsid w:val="007E30C4"/>
    <w:rsid w:val="007E33B4"/>
    <w:rsid w:val="007E3408"/>
    <w:rsid w:val="007E45A0"/>
    <w:rsid w:val="007E5344"/>
    <w:rsid w:val="007E572E"/>
    <w:rsid w:val="007E5C17"/>
    <w:rsid w:val="007E60F6"/>
    <w:rsid w:val="007E6282"/>
    <w:rsid w:val="007E652E"/>
    <w:rsid w:val="007E6791"/>
    <w:rsid w:val="007E691D"/>
    <w:rsid w:val="007E6F40"/>
    <w:rsid w:val="007E701C"/>
    <w:rsid w:val="007E7830"/>
    <w:rsid w:val="007E7C86"/>
    <w:rsid w:val="007E7C8F"/>
    <w:rsid w:val="007F0A21"/>
    <w:rsid w:val="007F0C0D"/>
    <w:rsid w:val="007F0C54"/>
    <w:rsid w:val="007F121E"/>
    <w:rsid w:val="007F17B8"/>
    <w:rsid w:val="007F1A20"/>
    <w:rsid w:val="007F2830"/>
    <w:rsid w:val="007F28F6"/>
    <w:rsid w:val="007F2A8D"/>
    <w:rsid w:val="007F2AB7"/>
    <w:rsid w:val="007F2F1F"/>
    <w:rsid w:val="007F32D8"/>
    <w:rsid w:val="007F3C58"/>
    <w:rsid w:val="007F448D"/>
    <w:rsid w:val="007F463E"/>
    <w:rsid w:val="007F634B"/>
    <w:rsid w:val="007F67C4"/>
    <w:rsid w:val="007F6935"/>
    <w:rsid w:val="007F700F"/>
    <w:rsid w:val="007F7261"/>
    <w:rsid w:val="007F7F27"/>
    <w:rsid w:val="0080193D"/>
    <w:rsid w:val="00802226"/>
    <w:rsid w:val="00802A22"/>
    <w:rsid w:val="00802F6D"/>
    <w:rsid w:val="00803922"/>
    <w:rsid w:val="008045EA"/>
    <w:rsid w:val="00804A10"/>
    <w:rsid w:val="00804BC3"/>
    <w:rsid w:val="00805229"/>
    <w:rsid w:val="00805380"/>
    <w:rsid w:val="00805A83"/>
    <w:rsid w:val="00805C7F"/>
    <w:rsid w:val="008072E3"/>
    <w:rsid w:val="0081041E"/>
    <w:rsid w:val="008109A4"/>
    <w:rsid w:val="008109BC"/>
    <w:rsid w:val="00810B4E"/>
    <w:rsid w:val="008113C3"/>
    <w:rsid w:val="0081158D"/>
    <w:rsid w:val="00812D62"/>
    <w:rsid w:val="0081307C"/>
    <w:rsid w:val="00813565"/>
    <w:rsid w:val="00813624"/>
    <w:rsid w:val="00813846"/>
    <w:rsid w:val="00813BA3"/>
    <w:rsid w:val="0081508D"/>
    <w:rsid w:val="00815537"/>
    <w:rsid w:val="00815991"/>
    <w:rsid w:val="00816078"/>
    <w:rsid w:val="00816597"/>
    <w:rsid w:val="008167FF"/>
    <w:rsid w:val="0081681D"/>
    <w:rsid w:val="00816970"/>
    <w:rsid w:val="00816BF4"/>
    <w:rsid w:val="00816F36"/>
    <w:rsid w:val="0081734B"/>
    <w:rsid w:val="00817D52"/>
    <w:rsid w:val="0082017C"/>
    <w:rsid w:val="0082069E"/>
    <w:rsid w:val="00820792"/>
    <w:rsid w:val="008214A5"/>
    <w:rsid w:val="0082156F"/>
    <w:rsid w:val="0082168C"/>
    <w:rsid w:val="00821C86"/>
    <w:rsid w:val="00821D8A"/>
    <w:rsid w:val="00822207"/>
    <w:rsid w:val="00822C09"/>
    <w:rsid w:val="00822DC4"/>
    <w:rsid w:val="00823945"/>
    <w:rsid w:val="008239E0"/>
    <w:rsid w:val="008242AF"/>
    <w:rsid w:val="00824420"/>
    <w:rsid w:val="00825261"/>
    <w:rsid w:val="008252F0"/>
    <w:rsid w:val="00825B1B"/>
    <w:rsid w:val="00826531"/>
    <w:rsid w:val="008265AC"/>
    <w:rsid w:val="00826A49"/>
    <w:rsid w:val="00826D3B"/>
    <w:rsid w:val="008276C7"/>
    <w:rsid w:val="008300C6"/>
    <w:rsid w:val="0083048B"/>
    <w:rsid w:val="00831FBF"/>
    <w:rsid w:val="00832348"/>
    <w:rsid w:val="008334A0"/>
    <w:rsid w:val="00833AA8"/>
    <w:rsid w:val="00833D0E"/>
    <w:rsid w:val="0083415D"/>
    <w:rsid w:val="00834AFD"/>
    <w:rsid w:val="00834DBD"/>
    <w:rsid w:val="00835C53"/>
    <w:rsid w:val="008360CA"/>
    <w:rsid w:val="008361BA"/>
    <w:rsid w:val="008362F9"/>
    <w:rsid w:val="00836486"/>
    <w:rsid w:val="008369E6"/>
    <w:rsid w:val="008370FB"/>
    <w:rsid w:val="00837C8C"/>
    <w:rsid w:val="008407CA"/>
    <w:rsid w:val="00840882"/>
    <w:rsid w:val="00840AAB"/>
    <w:rsid w:val="0084172C"/>
    <w:rsid w:val="00841AD9"/>
    <w:rsid w:val="00841DCA"/>
    <w:rsid w:val="00841FC5"/>
    <w:rsid w:val="0084202B"/>
    <w:rsid w:val="008426E8"/>
    <w:rsid w:val="00842855"/>
    <w:rsid w:val="00842A1E"/>
    <w:rsid w:val="00843AFB"/>
    <w:rsid w:val="00843F35"/>
    <w:rsid w:val="00843FDC"/>
    <w:rsid w:val="0084549C"/>
    <w:rsid w:val="00845759"/>
    <w:rsid w:val="00846190"/>
    <w:rsid w:val="00846589"/>
    <w:rsid w:val="00846794"/>
    <w:rsid w:val="008472D1"/>
    <w:rsid w:val="00847819"/>
    <w:rsid w:val="00850B86"/>
    <w:rsid w:val="00850CBD"/>
    <w:rsid w:val="00850F05"/>
    <w:rsid w:val="008511FD"/>
    <w:rsid w:val="0085140A"/>
    <w:rsid w:val="00851ED7"/>
    <w:rsid w:val="008520A3"/>
    <w:rsid w:val="008525A9"/>
    <w:rsid w:val="008526FD"/>
    <w:rsid w:val="00852964"/>
    <w:rsid w:val="00852AF8"/>
    <w:rsid w:val="00852D98"/>
    <w:rsid w:val="00853765"/>
    <w:rsid w:val="0085439D"/>
    <w:rsid w:val="008550FF"/>
    <w:rsid w:val="00855915"/>
    <w:rsid w:val="0085687B"/>
    <w:rsid w:val="00856971"/>
    <w:rsid w:val="00856CAA"/>
    <w:rsid w:val="00857154"/>
    <w:rsid w:val="008571F2"/>
    <w:rsid w:val="0085764F"/>
    <w:rsid w:val="0085765A"/>
    <w:rsid w:val="00857B34"/>
    <w:rsid w:val="00857C3B"/>
    <w:rsid w:val="0086028B"/>
    <w:rsid w:val="00860835"/>
    <w:rsid w:val="00860A0B"/>
    <w:rsid w:val="00860B9E"/>
    <w:rsid w:val="00860CCC"/>
    <w:rsid w:val="0086127E"/>
    <w:rsid w:val="00861720"/>
    <w:rsid w:val="00861F76"/>
    <w:rsid w:val="008641C9"/>
    <w:rsid w:val="00864D46"/>
    <w:rsid w:val="0086617F"/>
    <w:rsid w:val="008662D4"/>
    <w:rsid w:val="008662DA"/>
    <w:rsid w:val="0086661C"/>
    <w:rsid w:val="00866F73"/>
    <w:rsid w:val="0087052D"/>
    <w:rsid w:val="008708C6"/>
    <w:rsid w:val="00871688"/>
    <w:rsid w:val="00871882"/>
    <w:rsid w:val="00871AAE"/>
    <w:rsid w:val="00871DAD"/>
    <w:rsid w:val="008723A6"/>
    <w:rsid w:val="00872475"/>
    <w:rsid w:val="0087364D"/>
    <w:rsid w:val="008738AE"/>
    <w:rsid w:val="00873C83"/>
    <w:rsid w:val="00873E20"/>
    <w:rsid w:val="008751AD"/>
    <w:rsid w:val="00875404"/>
    <w:rsid w:val="008754D1"/>
    <w:rsid w:val="00875F9F"/>
    <w:rsid w:val="0087626E"/>
    <w:rsid w:val="008763C5"/>
    <w:rsid w:val="008768CD"/>
    <w:rsid w:val="0087698E"/>
    <w:rsid w:val="00876D80"/>
    <w:rsid w:val="00880B68"/>
    <w:rsid w:val="008812B9"/>
    <w:rsid w:val="00881546"/>
    <w:rsid w:val="00881BE0"/>
    <w:rsid w:val="008835B3"/>
    <w:rsid w:val="00883DE3"/>
    <w:rsid w:val="00884337"/>
    <w:rsid w:val="0088458C"/>
    <w:rsid w:val="0088525F"/>
    <w:rsid w:val="008854FF"/>
    <w:rsid w:val="008855FB"/>
    <w:rsid w:val="008863F5"/>
    <w:rsid w:val="008872AB"/>
    <w:rsid w:val="00890281"/>
    <w:rsid w:val="00890CF3"/>
    <w:rsid w:val="00891079"/>
    <w:rsid w:val="00891533"/>
    <w:rsid w:val="00891CF3"/>
    <w:rsid w:val="0089200F"/>
    <w:rsid w:val="00892216"/>
    <w:rsid w:val="00892385"/>
    <w:rsid w:val="0089259E"/>
    <w:rsid w:val="0089263A"/>
    <w:rsid w:val="008926E4"/>
    <w:rsid w:val="00892A30"/>
    <w:rsid w:val="00892CEC"/>
    <w:rsid w:val="00892E23"/>
    <w:rsid w:val="00893547"/>
    <w:rsid w:val="00893A70"/>
    <w:rsid w:val="00893B90"/>
    <w:rsid w:val="00893BDD"/>
    <w:rsid w:val="00893D94"/>
    <w:rsid w:val="00894297"/>
    <w:rsid w:val="00894DAE"/>
    <w:rsid w:val="00894E30"/>
    <w:rsid w:val="00895423"/>
    <w:rsid w:val="00895AFB"/>
    <w:rsid w:val="008966D0"/>
    <w:rsid w:val="00896F4C"/>
    <w:rsid w:val="008970B2"/>
    <w:rsid w:val="0089741C"/>
    <w:rsid w:val="008974F2"/>
    <w:rsid w:val="00897A57"/>
    <w:rsid w:val="00897BB0"/>
    <w:rsid w:val="00897C73"/>
    <w:rsid w:val="008A04D9"/>
    <w:rsid w:val="008A0EF8"/>
    <w:rsid w:val="008A17C8"/>
    <w:rsid w:val="008A1AFC"/>
    <w:rsid w:val="008A29D7"/>
    <w:rsid w:val="008A2F4E"/>
    <w:rsid w:val="008A4462"/>
    <w:rsid w:val="008A4517"/>
    <w:rsid w:val="008A474C"/>
    <w:rsid w:val="008A486B"/>
    <w:rsid w:val="008A539C"/>
    <w:rsid w:val="008A599E"/>
    <w:rsid w:val="008A5E33"/>
    <w:rsid w:val="008A7354"/>
    <w:rsid w:val="008A7649"/>
    <w:rsid w:val="008A783D"/>
    <w:rsid w:val="008A7D3B"/>
    <w:rsid w:val="008B2160"/>
    <w:rsid w:val="008B275A"/>
    <w:rsid w:val="008B2AF7"/>
    <w:rsid w:val="008B30E4"/>
    <w:rsid w:val="008B3BBC"/>
    <w:rsid w:val="008B51B7"/>
    <w:rsid w:val="008B5619"/>
    <w:rsid w:val="008B5FE5"/>
    <w:rsid w:val="008B6946"/>
    <w:rsid w:val="008C000A"/>
    <w:rsid w:val="008C0389"/>
    <w:rsid w:val="008C0E2F"/>
    <w:rsid w:val="008C140A"/>
    <w:rsid w:val="008C1B3A"/>
    <w:rsid w:val="008C2C17"/>
    <w:rsid w:val="008C308F"/>
    <w:rsid w:val="008C38B9"/>
    <w:rsid w:val="008C3AE8"/>
    <w:rsid w:val="008C3B96"/>
    <w:rsid w:val="008C3C04"/>
    <w:rsid w:val="008C41E4"/>
    <w:rsid w:val="008C44AF"/>
    <w:rsid w:val="008C44E6"/>
    <w:rsid w:val="008C4E05"/>
    <w:rsid w:val="008C55D0"/>
    <w:rsid w:val="008C5B4E"/>
    <w:rsid w:val="008C6901"/>
    <w:rsid w:val="008C7BAB"/>
    <w:rsid w:val="008D0384"/>
    <w:rsid w:val="008D0F14"/>
    <w:rsid w:val="008D1196"/>
    <w:rsid w:val="008D2013"/>
    <w:rsid w:val="008D2AA8"/>
    <w:rsid w:val="008D2FD0"/>
    <w:rsid w:val="008D3574"/>
    <w:rsid w:val="008D43A9"/>
    <w:rsid w:val="008D4EE6"/>
    <w:rsid w:val="008D5A17"/>
    <w:rsid w:val="008D5E6A"/>
    <w:rsid w:val="008D6213"/>
    <w:rsid w:val="008D6529"/>
    <w:rsid w:val="008D65B3"/>
    <w:rsid w:val="008D66DB"/>
    <w:rsid w:val="008D6840"/>
    <w:rsid w:val="008D6C8F"/>
    <w:rsid w:val="008D782D"/>
    <w:rsid w:val="008D7CE4"/>
    <w:rsid w:val="008E03C5"/>
    <w:rsid w:val="008E0994"/>
    <w:rsid w:val="008E0E43"/>
    <w:rsid w:val="008E28B3"/>
    <w:rsid w:val="008E2A2B"/>
    <w:rsid w:val="008E2B15"/>
    <w:rsid w:val="008E2BA2"/>
    <w:rsid w:val="008E2FA9"/>
    <w:rsid w:val="008E3840"/>
    <w:rsid w:val="008E3D05"/>
    <w:rsid w:val="008E42DD"/>
    <w:rsid w:val="008E4D4E"/>
    <w:rsid w:val="008E52EC"/>
    <w:rsid w:val="008E5597"/>
    <w:rsid w:val="008E583F"/>
    <w:rsid w:val="008E774F"/>
    <w:rsid w:val="008F04D9"/>
    <w:rsid w:val="008F072D"/>
    <w:rsid w:val="008F07C5"/>
    <w:rsid w:val="008F07D5"/>
    <w:rsid w:val="008F0B85"/>
    <w:rsid w:val="008F0F18"/>
    <w:rsid w:val="008F0F4B"/>
    <w:rsid w:val="008F116F"/>
    <w:rsid w:val="008F11C7"/>
    <w:rsid w:val="008F1449"/>
    <w:rsid w:val="008F16DD"/>
    <w:rsid w:val="008F1818"/>
    <w:rsid w:val="008F1A30"/>
    <w:rsid w:val="008F29AF"/>
    <w:rsid w:val="008F2C7F"/>
    <w:rsid w:val="008F372B"/>
    <w:rsid w:val="008F421D"/>
    <w:rsid w:val="008F49EE"/>
    <w:rsid w:val="008F4C02"/>
    <w:rsid w:val="008F5159"/>
    <w:rsid w:val="008F52F2"/>
    <w:rsid w:val="008F57E4"/>
    <w:rsid w:val="008F67B1"/>
    <w:rsid w:val="008F68B9"/>
    <w:rsid w:val="008F704D"/>
    <w:rsid w:val="008F7A4C"/>
    <w:rsid w:val="008F7CC9"/>
    <w:rsid w:val="008F7F8D"/>
    <w:rsid w:val="0090046D"/>
    <w:rsid w:val="00900AA7"/>
    <w:rsid w:val="00901ACA"/>
    <w:rsid w:val="00901F7C"/>
    <w:rsid w:val="00902B95"/>
    <w:rsid w:val="0090399D"/>
    <w:rsid w:val="00903D2F"/>
    <w:rsid w:val="0090507A"/>
    <w:rsid w:val="0090511B"/>
    <w:rsid w:val="0090579C"/>
    <w:rsid w:val="00905846"/>
    <w:rsid w:val="009058B8"/>
    <w:rsid w:val="0090617F"/>
    <w:rsid w:val="00906997"/>
    <w:rsid w:val="00906F35"/>
    <w:rsid w:val="00907148"/>
    <w:rsid w:val="00907749"/>
    <w:rsid w:val="0090785B"/>
    <w:rsid w:val="009079B2"/>
    <w:rsid w:val="00907AB2"/>
    <w:rsid w:val="009100D0"/>
    <w:rsid w:val="00910519"/>
    <w:rsid w:val="00910984"/>
    <w:rsid w:val="00911A81"/>
    <w:rsid w:val="00911E94"/>
    <w:rsid w:val="00912617"/>
    <w:rsid w:val="009126F3"/>
    <w:rsid w:val="00912A54"/>
    <w:rsid w:val="00913E65"/>
    <w:rsid w:val="00913FEA"/>
    <w:rsid w:val="00914B46"/>
    <w:rsid w:val="00914E11"/>
    <w:rsid w:val="00914FE8"/>
    <w:rsid w:val="00916449"/>
    <w:rsid w:val="00916D96"/>
    <w:rsid w:val="00916EBB"/>
    <w:rsid w:val="00917B4F"/>
    <w:rsid w:val="0092036C"/>
    <w:rsid w:val="00921488"/>
    <w:rsid w:val="00921C10"/>
    <w:rsid w:val="00921C64"/>
    <w:rsid w:val="0092237F"/>
    <w:rsid w:val="009230CC"/>
    <w:rsid w:val="009235C0"/>
    <w:rsid w:val="009241A4"/>
    <w:rsid w:val="009241FB"/>
    <w:rsid w:val="00924780"/>
    <w:rsid w:val="00925624"/>
    <w:rsid w:val="00926299"/>
    <w:rsid w:val="0092671F"/>
    <w:rsid w:val="00926C51"/>
    <w:rsid w:val="00926DBC"/>
    <w:rsid w:val="0092703D"/>
    <w:rsid w:val="0092729D"/>
    <w:rsid w:val="00927689"/>
    <w:rsid w:val="00927979"/>
    <w:rsid w:val="00927A8C"/>
    <w:rsid w:val="00927C3A"/>
    <w:rsid w:val="00927CC1"/>
    <w:rsid w:val="009301BE"/>
    <w:rsid w:val="00930D96"/>
    <w:rsid w:val="009310BB"/>
    <w:rsid w:val="0093131C"/>
    <w:rsid w:val="0093156C"/>
    <w:rsid w:val="00931696"/>
    <w:rsid w:val="0093195F"/>
    <w:rsid w:val="00932243"/>
    <w:rsid w:val="00932633"/>
    <w:rsid w:val="00933019"/>
    <w:rsid w:val="0093301C"/>
    <w:rsid w:val="00933707"/>
    <w:rsid w:val="00933FD7"/>
    <w:rsid w:val="009340AF"/>
    <w:rsid w:val="009342BA"/>
    <w:rsid w:val="009354AD"/>
    <w:rsid w:val="00935D30"/>
    <w:rsid w:val="009366B7"/>
    <w:rsid w:val="00936D93"/>
    <w:rsid w:val="00936DC8"/>
    <w:rsid w:val="00937C29"/>
    <w:rsid w:val="00940768"/>
    <w:rsid w:val="00940C4E"/>
    <w:rsid w:val="00940DA5"/>
    <w:rsid w:val="00940FC8"/>
    <w:rsid w:val="00941431"/>
    <w:rsid w:val="00941D30"/>
    <w:rsid w:val="00941DF0"/>
    <w:rsid w:val="00941EA6"/>
    <w:rsid w:val="0094212C"/>
    <w:rsid w:val="0094223B"/>
    <w:rsid w:val="009429C8"/>
    <w:rsid w:val="00942C68"/>
    <w:rsid w:val="00942FF9"/>
    <w:rsid w:val="00943D25"/>
    <w:rsid w:val="00944989"/>
    <w:rsid w:val="00944F81"/>
    <w:rsid w:val="00945117"/>
    <w:rsid w:val="00945A48"/>
    <w:rsid w:val="00946665"/>
    <w:rsid w:val="00946704"/>
    <w:rsid w:val="00946763"/>
    <w:rsid w:val="00946953"/>
    <w:rsid w:val="00946B2C"/>
    <w:rsid w:val="00946BD2"/>
    <w:rsid w:val="00946F6C"/>
    <w:rsid w:val="0094780A"/>
    <w:rsid w:val="00950E9F"/>
    <w:rsid w:val="0095198A"/>
    <w:rsid w:val="00952C85"/>
    <w:rsid w:val="00953188"/>
    <w:rsid w:val="00953736"/>
    <w:rsid w:val="0095453D"/>
    <w:rsid w:val="0095493D"/>
    <w:rsid w:val="0095517F"/>
    <w:rsid w:val="0095539F"/>
    <w:rsid w:val="009563DB"/>
    <w:rsid w:val="00957907"/>
    <w:rsid w:val="00957EB0"/>
    <w:rsid w:val="00960AB4"/>
    <w:rsid w:val="00960C11"/>
    <w:rsid w:val="00960CB4"/>
    <w:rsid w:val="0096104B"/>
    <w:rsid w:val="009613E1"/>
    <w:rsid w:val="009624DC"/>
    <w:rsid w:val="00962A9A"/>
    <w:rsid w:val="00963072"/>
    <w:rsid w:val="00963A50"/>
    <w:rsid w:val="009641BF"/>
    <w:rsid w:val="00964305"/>
    <w:rsid w:val="00964875"/>
    <w:rsid w:val="009648B7"/>
    <w:rsid w:val="00964DA5"/>
    <w:rsid w:val="0096527C"/>
    <w:rsid w:val="00966093"/>
    <w:rsid w:val="009668C2"/>
    <w:rsid w:val="009669C2"/>
    <w:rsid w:val="00966A58"/>
    <w:rsid w:val="00966DAF"/>
    <w:rsid w:val="00967053"/>
    <w:rsid w:val="009671DA"/>
    <w:rsid w:val="00967355"/>
    <w:rsid w:val="00970B9B"/>
    <w:rsid w:val="00971BB5"/>
    <w:rsid w:val="00971F41"/>
    <w:rsid w:val="0097213E"/>
    <w:rsid w:val="00972D48"/>
    <w:rsid w:val="00972FA5"/>
    <w:rsid w:val="009735A1"/>
    <w:rsid w:val="00973729"/>
    <w:rsid w:val="00974112"/>
    <w:rsid w:val="00974BF2"/>
    <w:rsid w:val="00974E7D"/>
    <w:rsid w:val="009757CD"/>
    <w:rsid w:val="009760F9"/>
    <w:rsid w:val="00976124"/>
    <w:rsid w:val="00976619"/>
    <w:rsid w:val="00977153"/>
    <w:rsid w:val="009771C2"/>
    <w:rsid w:val="009773CD"/>
    <w:rsid w:val="00977971"/>
    <w:rsid w:val="00977C73"/>
    <w:rsid w:val="009820FA"/>
    <w:rsid w:val="0098211D"/>
    <w:rsid w:val="009828E4"/>
    <w:rsid w:val="00982E61"/>
    <w:rsid w:val="00983462"/>
    <w:rsid w:val="009835AC"/>
    <w:rsid w:val="009838A8"/>
    <w:rsid w:val="00983B4B"/>
    <w:rsid w:val="00983E8D"/>
    <w:rsid w:val="00983F53"/>
    <w:rsid w:val="00984140"/>
    <w:rsid w:val="00984889"/>
    <w:rsid w:val="00984BD2"/>
    <w:rsid w:val="00984DE9"/>
    <w:rsid w:val="00984F00"/>
    <w:rsid w:val="009851E0"/>
    <w:rsid w:val="00985B29"/>
    <w:rsid w:val="00985FC3"/>
    <w:rsid w:val="009866EF"/>
    <w:rsid w:val="00986748"/>
    <w:rsid w:val="00986924"/>
    <w:rsid w:val="00990089"/>
    <w:rsid w:val="00990824"/>
    <w:rsid w:val="0099087C"/>
    <w:rsid w:val="00990941"/>
    <w:rsid w:val="00990C31"/>
    <w:rsid w:val="00990D5F"/>
    <w:rsid w:val="00991178"/>
    <w:rsid w:val="009913F4"/>
    <w:rsid w:val="00991C1A"/>
    <w:rsid w:val="00991F16"/>
    <w:rsid w:val="00992088"/>
    <w:rsid w:val="009939AB"/>
    <w:rsid w:val="00993B88"/>
    <w:rsid w:val="009949F5"/>
    <w:rsid w:val="00996E26"/>
    <w:rsid w:val="009A06FF"/>
    <w:rsid w:val="009A07DD"/>
    <w:rsid w:val="009A0C6B"/>
    <w:rsid w:val="009A0CA8"/>
    <w:rsid w:val="009A129D"/>
    <w:rsid w:val="009A19D4"/>
    <w:rsid w:val="009A1C21"/>
    <w:rsid w:val="009A2501"/>
    <w:rsid w:val="009A2987"/>
    <w:rsid w:val="009A31D9"/>
    <w:rsid w:val="009A34EF"/>
    <w:rsid w:val="009A4263"/>
    <w:rsid w:val="009A47D1"/>
    <w:rsid w:val="009A483E"/>
    <w:rsid w:val="009A4887"/>
    <w:rsid w:val="009A4D04"/>
    <w:rsid w:val="009A5D24"/>
    <w:rsid w:val="009A6292"/>
    <w:rsid w:val="009A6D98"/>
    <w:rsid w:val="009A6DDC"/>
    <w:rsid w:val="009A7011"/>
    <w:rsid w:val="009A741B"/>
    <w:rsid w:val="009A7F26"/>
    <w:rsid w:val="009B012C"/>
    <w:rsid w:val="009B05BC"/>
    <w:rsid w:val="009B0605"/>
    <w:rsid w:val="009B062C"/>
    <w:rsid w:val="009B0705"/>
    <w:rsid w:val="009B0A76"/>
    <w:rsid w:val="009B10C2"/>
    <w:rsid w:val="009B1A63"/>
    <w:rsid w:val="009B2AC4"/>
    <w:rsid w:val="009B428F"/>
    <w:rsid w:val="009B4BE5"/>
    <w:rsid w:val="009B50F0"/>
    <w:rsid w:val="009B5868"/>
    <w:rsid w:val="009B5E34"/>
    <w:rsid w:val="009B620F"/>
    <w:rsid w:val="009B6DE2"/>
    <w:rsid w:val="009B7D19"/>
    <w:rsid w:val="009C086F"/>
    <w:rsid w:val="009C0C0C"/>
    <w:rsid w:val="009C197E"/>
    <w:rsid w:val="009C19E7"/>
    <w:rsid w:val="009C1CEB"/>
    <w:rsid w:val="009C3119"/>
    <w:rsid w:val="009C3672"/>
    <w:rsid w:val="009C395A"/>
    <w:rsid w:val="009C4374"/>
    <w:rsid w:val="009C466F"/>
    <w:rsid w:val="009C564F"/>
    <w:rsid w:val="009C6400"/>
    <w:rsid w:val="009C680D"/>
    <w:rsid w:val="009C7B26"/>
    <w:rsid w:val="009C7EC3"/>
    <w:rsid w:val="009D079D"/>
    <w:rsid w:val="009D0F5B"/>
    <w:rsid w:val="009D120C"/>
    <w:rsid w:val="009D1BA8"/>
    <w:rsid w:val="009D1BCE"/>
    <w:rsid w:val="009D1C1A"/>
    <w:rsid w:val="009D1C1B"/>
    <w:rsid w:val="009D2003"/>
    <w:rsid w:val="009D3651"/>
    <w:rsid w:val="009D381D"/>
    <w:rsid w:val="009D3A09"/>
    <w:rsid w:val="009D40EB"/>
    <w:rsid w:val="009D46B0"/>
    <w:rsid w:val="009D499B"/>
    <w:rsid w:val="009D508E"/>
    <w:rsid w:val="009D5673"/>
    <w:rsid w:val="009D567F"/>
    <w:rsid w:val="009D56D1"/>
    <w:rsid w:val="009D6B45"/>
    <w:rsid w:val="009D7D2B"/>
    <w:rsid w:val="009D7F1F"/>
    <w:rsid w:val="009E0304"/>
    <w:rsid w:val="009E12C0"/>
    <w:rsid w:val="009E2106"/>
    <w:rsid w:val="009E2137"/>
    <w:rsid w:val="009E2B18"/>
    <w:rsid w:val="009E36D6"/>
    <w:rsid w:val="009E3802"/>
    <w:rsid w:val="009E3A20"/>
    <w:rsid w:val="009E3A81"/>
    <w:rsid w:val="009E41AA"/>
    <w:rsid w:val="009E47C1"/>
    <w:rsid w:val="009E4A2E"/>
    <w:rsid w:val="009E5925"/>
    <w:rsid w:val="009E6A20"/>
    <w:rsid w:val="009E6BB2"/>
    <w:rsid w:val="009E6F0F"/>
    <w:rsid w:val="009E6F8B"/>
    <w:rsid w:val="009E7287"/>
    <w:rsid w:val="009E76D7"/>
    <w:rsid w:val="009E7AFD"/>
    <w:rsid w:val="009E7D1F"/>
    <w:rsid w:val="009F0700"/>
    <w:rsid w:val="009F070A"/>
    <w:rsid w:val="009F07C1"/>
    <w:rsid w:val="009F0A62"/>
    <w:rsid w:val="009F0CB0"/>
    <w:rsid w:val="009F0ED9"/>
    <w:rsid w:val="009F1114"/>
    <w:rsid w:val="009F128B"/>
    <w:rsid w:val="009F1963"/>
    <w:rsid w:val="009F19FD"/>
    <w:rsid w:val="009F2CFA"/>
    <w:rsid w:val="009F324B"/>
    <w:rsid w:val="009F471B"/>
    <w:rsid w:val="009F477F"/>
    <w:rsid w:val="009F5CC5"/>
    <w:rsid w:val="009F63D0"/>
    <w:rsid w:val="009F645B"/>
    <w:rsid w:val="009F7248"/>
    <w:rsid w:val="009F7A48"/>
    <w:rsid w:val="009F7EF2"/>
    <w:rsid w:val="009F7FED"/>
    <w:rsid w:val="00A001E3"/>
    <w:rsid w:val="00A00C9E"/>
    <w:rsid w:val="00A0218F"/>
    <w:rsid w:val="00A02BF5"/>
    <w:rsid w:val="00A02D20"/>
    <w:rsid w:val="00A039F2"/>
    <w:rsid w:val="00A04112"/>
    <w:rsid w:val="00A04145"/>
    <w:rsid w:val="00A0423F"/>
    <w:rsid w:val="00A054FD"/>
    <w:rsid w:val="00A05DC5"/>
    <w:rsid w:val="00A05E95"/>
    <w:rsid w:val="00A0655D"/>
    <w:rsid w:val="00A06F84"/>
    <w:rsid w:val="00A074D8"/>
    <w:rsid w:val="00A07F41"/>
    <w:rsid w:val="00A07F53"/>
    <w:rsid w:val="00A11A21"/>
    <w:rsid w:val="00A12073"/>
    <w:rsid w:val="00A1388A"/>
    <w:rsid w:val="00A14924"/>
    <w:rsid w:val="00A15899"/>
    <w:rsid w:val="00A15F72"/>
    <w:rsid w:val="00A16467"/>
    <w:rsid w:val="00A1673B"/>
    <w:rsid w:val="00A169B4"/>
    <w:rsid w:val="00A178F5"/>
    <w:rsid w:val="00A2004C"/>
    <w:rsid w:val="00A20475"/>
    <w:rsid w:val="00A20B37"/>
    <w:rsid w:val="00A21847"/>
    <w:rsid w:val="00A21DFD"/>
    <w:rsid w:val="00A21F11"/>
    <w:rsid w:val="00A2228B"/>
    <w:rsid w:val="00A22B3E"/>
    <w:rsid w:val="00A23C2E"/>
    <w:rsid w:val="00A24D49"/>
    <w:rsid w:val="00A2512F"/>
    <w:rsid w:val="00A2539F"/>
    <w:rsid w:val="00A2563B"/>
    <w:rsid w:val="00A259F2"/>
    <w:rsid w:val="00A265AB"/>
    <w:rsid w:val="00A269D1"/>
    <w:rsid w:val="00A2709E"/>
    <w:rsid w:val="00A27186"/>
    <w:rsid w:val="00A27B17"/>
    <w:rsid w:val="00A301B3"/>
    <w:rsid w:val="00A30604"/>
    <w:rsid w:val="00A30737"/>
    <w:rsid w:val="00A30A59"/>
    <w:rsid w:val="00A31053"/>
    <w:rsid w:val="00A3127D"/>
    <w:rsid w:val="00A31328"/>
    <w:rsid w:val="00A32187"/>
    <w:rsid w:val="00A32F13"/>
    <w:rsid w:val="00A33275"/>
    <w:rsid w:val="00A33438"/>
    <w:rsid w:val="00A336BB"/>
    <w:rsid w:val="00A33808"/>
    <w:rsid w:val="00A3393A"/>
    <w:rsid w:val="00A3439B"/>
    <w:rsid w:val="00A349B0"/>
    <w:rsid w:val="00A34EBA"/>
    <w:rsid w:val="00A350D3"/>
    <w:rsid w:val="00A40977"/>
    <w:rsid w:val="00A412C1"/>
    <w:rsid w:val="00A413A5"/>
    <w:rsid w:val="00A42423"/>
    <w:rsid w:val="00A42B76"/>
    <w:rsid w:val="00A43045"/>
    <w:rsid w:val="00A44CFD"/>
    <w:rsid w:val="00A44DFA"/>
    <w:rsid w:val="00A4565C"/>
    <w:rsid w:val="00A45A3C"/>
    <w:rsid w:val="00A45B99"/>
    <w:rsid w:val="00A469AE"/>
    <w:rsid w:val="00A46D91"/>
    <w:rsid w:val="00A47570"/>
    <w:rsid w:val="00A47D0D"/>
    <w:rsid w:val="00A47E0E"/>
    <w:rsid w:val="00A47F86"/>
    <w:rsid w:val="00A50231"/>
    <w:rsid w:val="00A5039B"/>
    <w:rsid w:val="00A505B7"/>
    <w:rsid w:val="00A50DD1"/>
    <w:rsid w:val="00A517BE"/>
    <w:rsid w:val="00A51817"/>
    <w:rsid w:val="00A518BC"/>
    <w:rsid w:val="00A51BFD"/>
    <w:rsid w:val="00A5213F"/>
    <w:rsid w:val="00A5255F"/>
    <w:rsid w:val="00A52CA7"/>
    <w:rsid w:val="00A53318"/>
    <w:rsid w:val="00A538E3"/>
    <w:rsid w:val="00A5474C"/>
    <w:rsid w:val="00A555E1"/>
    <w:rsid w:val="00A55CAA"/>
    <w:rsid w:val="00A56288"/>
    <w:rsid w:val="00A5648B"/>
    <w:rsid w:val="00A56DB7"/>
    <w:rsid w:val="00A571B8"/>
    <w:rsid w:val="00A5736D"/>
    <w:rsid w:val="00A60911"/>
    <w:rsid w:val="00A60EBF"/>
    <w:rsid w:val="00A61645"/>
    <w:rsid w:val="00A61A42"/>
    <w:rsid w:val="00A623F8"/>
    <w:rsid w:val="00A6253A"/>
    <w:rsid w:val="00A626E3"/>
    <w:rsid w:val="00A62EBC"/>
    <w:rsid w:val="00A633FB"/>
    <w:rsid w:val="00A638B1"/>
    <w:rsid w:val="00A63F6D"/>
    <w:rsid w:val="00A64D79"/>
    <w:rsid w:val="00A65094"/>
    <w:rsid w:val="00A65769"/>
    <w:rsid w:val="00A65920"/>
    <w:rsid w:val="00A65D0D"/>
    <w:rsid w:val="00A66B18"/>
    <w:rsid w:val="00A671AF"/>
    <w:rsid w:val="00A6725A"/>
    <w:rsid w:val="00A67317"/>
    <w:rsid w:val="00A678A7"/>
    <w:rsid w:val="00A67AE2"/>
    <w:rsid w:val="00A67F96"/>
    <w:rsid w:val="00A700C3"/>
    <w:rsid w:val="00A70AC7"/>
    <w:rsid w:val="00A714A1"/>
    <w:rsid w:val="00A714A7"/>
    <w:rsid w:val="00A71573"/>
    <w:rsid w:val="00A716AA"/>
    <w:rsid w:val="00A71749"/>
    <w:rsid w:val="00A71E82"/>
    <w:rsid w:val="00A71EFB"/>
    <w:rsid w:val="00A7241C"/>
    <w:rsid w:val="00A724C1"/>
    <w:rsid w:val="00A728BF"/>
    <w:rsid w:val="00A72A17"/>
    <w:rsid w:val="00A72CD4"/>
    <w:rsid w:val="00A72D6F"/>
    <w:rsid w:val="00A73E25"/>
    <w:rsid w:val="00A74690"/>
    <w:rsid w:val="00A74A89"/>
    <w:rsid w:val="00A75145"/>
    <w:rsid w:val="00A75561"/>
    <w:rsid w:val="00A75FF0"/>
    <w:rsid w:val="00A76602"/>
    <w:rsid w:val="00A76C44"/>
    <w:rsid w:val="00A77218"/>
    <w:rsid w:val="00A7780F"/>
    <w:rsid w:val="00A77859"/>
    <w:rsid w:val="00A804CD"/>
    <w:rsid w:val="00A80B62"/>
    <w:rsid w:val="00A80BC9"/>
    <w:rsid w:val="00A81034"/>
    <w:rsid w:val="00A81617"/>
    <w:rsid w:val="00A81E4B"/>
    <w:rsid w:val="00A8232B"/>
    <w:rsid w:val="00A82520"/>
    <w:rsid w:val="00A826D3"/>
    <w:rsid w:val="00A82F2F"/>
    <w:rsid w:val="00A834A8"/>
    <w:rsid w:val="00A8352E"/>
    <w:rsid w:val="00A83B07"/>
    <w:rsid w:val="00A8420B"/>
    <w:rsid w:val="00A84A76"/>
    <w:rsid w:val="00A8554C"/>
    <w:rsid w:val="00A85730"/>
    <w:rsid w:val="00A85735"/>
    <w:rsid w:val="00A85CD2"/>
    <w:rsid w:val="00A860DE"/>
    <w:rsid w:val="00A8630F"/>
    <w:rsid w:val="00A8650E"/>
    <w:rsid w:val="00A904D0"/>
    <w:rsid w:val="00A91602"/>
    <w:rsid w:val="00A92058"/>
    <w:rsid w:val="00A92CB8"/>
    <w:rsid w:val="00A932C1"/>
    <w:rsid w:val="00A933A3"/>
    <w:rsid w:val="00A93C70"/>
    <w:rsid w:val="00A93F8C"/>
    <w:rsid w:val="00A94E7A"/>
    <w:rsid w:val="00A950BA"/>
    <w:rsid w:val="00A95629"/>
    <w:rsid w:val="00A959C4"/>
    <w:rsid w:val="00A95C1E"/>
    <w:rsid w:val="00A9605D"/>
    <w:rsid w:val="00A964ED"/>
    <w:rsid w:val="00A96766"/>
    <w:rsid w:val="00A96EDA"/>
    <w:rsid w:val="00A97C16"/>
    <w:rsid w:val="00A97DE1"/>
    <w:rsid w:val="00AA0365"/>
    <w:rsid w:val="00AA0449"/>
    <w:rsid w:val="00AA047D"/>
    <w:rsid w:val="00AA0A82"/>
    <w:rsid w:val="00AA0C80"/>
    <w:rsid w:val="00AA1789"/>
    <w:rsid w:val="00AA187A"/>
    <w:rsid w:val="00AA206B"/>
    <w:rsid w:val="00AA2B22"/>
    <w:rsid w:val="00AA36F7"/>
    <w:rsid w:val="00AA3A7A"/>
    <w:rsid w:val="00AA3C09"/>
    <w:rsid w:val="00AA4276"/>
    <w:rsid w:val="00AA77D1"/>
    <w:rsid w:val="00AA7B17"/>
    <w:rsid w:val="00AB0B20"/>
    <w:rsid w:val="00AB0C3F"/>
    <w:rsid w:val="00AB0D15"/>
    <w:rsid w:val="00AB12F3"/>
    <w:rsid w:val="00AB1964"/>
    <w:rsid w:val="00AB1EEE"/>
    <w:rsid w:val="00AB2761"/>
    <w:rsid w:val="00AB2999"/>
    <w:rsid w:val="00AB2E27"/>
    <w:rsid w:val="00AB3D39"/>
    <w:rsid w:val="00AB6121"/>
    <w:rsid w:val="00AB72CA"/>
    <w:rsid w:val="00AB7465"/>
    <w:rsid w:val="00AC007D"/>
    <w:rsid w:val="00AC0746"/>
    <w:rsid w:val="00AC0A75"/>
    <w:rsid w:val="00AC0D9C"/>
    <w:rsid w:val="00AC0F80"/>
    <w:rsid w:val="00AC25EE"/>
    <w:rsid w:val="00AC2A28"/>
    <w:rsid w:val="00AC2F5A"/>
    <w:rsid w:val="00AC30A2"/>
    <w:rsid w:val="00AC39DE"/>
    <w:rsid w:val="00AC3EF1"/>
    <w:rsid w:val="00AC4083"/>
    <w:rsid w:val="00AC422C"/>
    <w:rsid w:val="00AC4493"/>
    <w:rsid w:val="00AC4780"/>
    <w:rsid w:val="00AC50AF"/>
    <w:rsid w:val="00AC51F5"/>
    <w:rsid w:val="00AC5C75"/>
    <w:rsid w:val="00AC7EB2"/>
    <w:rsid w:val="00AD09A4"/>
    <w:rsid w:val="00AD17D3"/>
    <w:rsid w:val="00AD1B24"/>
    <w:rsid w:val="00AD1D23"/>
    <w:rsid w:val="00AD2FCB"/>
    <w:rsid w:val="00AD3D8D"/>
    <w:rsid w:val="00AD4E76"/>
    <w:rsid w:val="00AD530A"/>
    <w:rsid w:val="00AD559B"/>
    <w:rsid w:val="00AD5D4F"/>
    <w:rsid w:val="00AD6FF8"/>
    <w:rsid w:val="00AD736B"/>
    <w:rsid w:val="00AD7CA1"/>
    <w:rsid w:val="00AD7CB5"/>
    <w:rsid w:val="00AD7F81"/>
    <w:rsid w:val="00AE1BC0"/>
    <w:rsid w:val="00AE1C16"/>
    <w:rsid w:val="00AE252F"/>
    <w:rsid w:val="00AE2EC0"/>
    <w:rsid w:val="00AE324C"/>
    <w:rsid w:val="00AE36F7"/>
    <w:rsid w:val="00AE37B4"/>
    <w:rsid w:val="00AE3FD5"/>
    <w:rsid w:val="00AE4612"/>
    <w:rsid w:val="00AE4A8F"/>
    <w:rsid w:val="00AE608E"/>
    <w:rsid w:val="00AE609D"/>
    <w:rsid w:val="00AE67AF"/>
    <w:rsid w:val="00AE6FC8"/>
    <w:rsid w:val="00AE71CD"/>
    <w:rsid w:val="00AE721C"/>
    <w:rsid w:val="00AE74D0"/>
    <w:rsid w:val="00AE7AAD"/>
    <w:rsid w:val="00AF005C"/>
    <w:rsid w:val="00AF0988"/>
    <w:rsid w:val="00AF09C2"/>
    <w:rsid w:val="00AF17E4"/>
    <w:rsid w:val="00AF1F3C"/>
    <w:rsid w:val="00AF246C"/>
    <w:rsid w:val="00AF2A60"/>
    <w:rsid w:val="00AF2DD9"/>
    <w:rsid w:val="00AF3198"/>
    <w:rsid w:val="00AF3AD2"/>
    <w:rsid w:val="00AF3B23"/>
    <w:rsid w:val="00AF3E3B"/>
    <w:rsid w:val="00AF41B4"/>
    <w:rsid w:val="00AF55AE"/>
    <w:rsid w:val="00AF60B4"/>
    <w:rsid w:val="00AF7019"/>
    <w:rsid w:val="00AF7352"/>
    <w:rsid w:val="00AF7887"/>
    <w:rsid w:val="00AF7AFC"/>
    <w:rsid w:val="00B00757"/>
    <w:rsid w:val="00B00973"/>
    <w:rsid w:val="00B00BA0"/>
    <w:rsid w:val="00B00F32"/>
    <w:rsid w:val="00B023E5"/>
    <w:rsid w:val="00B026F3"/>
    <w:rsid w:val="00B02831"/>
    <w:rsid w:val="00B02D68"/>
    <w:rsid w:val="00B02DB0"/>
    <w:rsid w:val="00B034D0"/>
    <w:rsid w:val="00B03819"/>
    <w:rsid w:val="00B0425D"/>
    <w:rsid w:val="00B0447B"/>
    <w:rsid w:val="00B04C1F"/>
    <w:rsid w:val="00B05553"/>
    <w:rsid w:val="00B05621"/>
    <w:rsid w:val="00B059B9"/>
    <w:rsid w:val="00B05C18"/>
    <w:rsid w:val="00B05D09"/>
    <w:rsid w:val="00B0640B"/>
    <w:rsid w:val="00B06CD8"/>
    <w:rsid w:val="00B07D02"/>
    <w:rsid w:val="00B101E1"/>
    <w:rsid w:val="00B10A39"/>
    <w:rsid w:val="00B1109A"/>
    <w:rsid w:val="00B113A9"/>
    <w:rsid w:val="00B1258F"/>
    <w:rsid w:val="00B125D9"/>
    <w:rsid w:val="00B1265A"/>
    <w:rsid w:val="00B12884"/>
    <w:rsid w:val="00B12AEA"/>
    <w:rsid w:val="00B12E48"/>
    <w:rsid w:val="00B13838"/>
    <w:rsid w:val="00B13DF0"/>
    <w:rsid w:val="00B146DA"/>
    <w:rsid w:val="00B14795"/>
    <w:rsid w:val="00B147B1"/>
    <w:rsid w:val="00B14F76"/>
    <w:rsid w:val="00B152DB"/>
    <w:rsid w:val="00B15D98"/>
    <w:rsid w:val="00B15F36"/>
    <w:rsid w:val="00B16B4D"/>
    <w:rsid w:val="00B17E0A"/>
    <w:rsid w:val="00B20AC7"/>
    <w:rsid w:val="00B20F0B"/>
    <w:rsid w:val="00B21B42"/>
    <w:rsid w:val="00B21DC6"/>
    <w:rsid w:val="00B2241C"/>
    <w:rsid w:val="00B249F5"/>
    <w:rsid w:val="00B24A2C"/>
    <w:rsid w:val="00B24AB7"/>
    <w:rsid w:val="00B2602A"/>
    <w:rsid w:val="00B26389"/>
    <w:rsid w:val="00B2640C"/>
    <w:rsid w:val="00B271DB"/>
    <w:rsid w:val="00B27504"/>
    <w:rsid w:val="00B27828"/>
    <w:rsid w:val="00B27B1C"/>
    <w:rsid w:val="00B27E01"/>
    <w:rsid w:val="00B3015E"/>
    <w:rsid w:val="00B30F44"/>
    <w:rsid w:val="00B31348"/>
    <w:rsid w:val="00B31457"/>
    <w:rsid w:val="00B3172A"/>
    <w:rsid w:val="00B31A7A"/>
    <w:rsid w:val="00B31C8A"/>
    <w:rsid w:val="00B32D0E"/>
    <w:rsid w:val="00B33B6F"/>
    <w:rsid w:val="00B340DC"/>
    <w:rsid w:val="00B346A6"/>
    <w:rsid w:val="00B34959"/>
    <w:rsid w:val="00B34C07"/>
    <w:rsid w:val="00B35830"/>
    <w:rsid w:val="00B35BF4"/>
    <w:rsid w:val="00B366D8"/>
    <w:rsid w:val="00B367DE"/>
    <w:rsid w:val="00B37B4C"/>
    <w:rsid w:val="00B40BD9"/>
    <w:rsid w:val="00B40BDB"/>
    <w:rsid w:val="00B4129C"/>
    <w:rsid w:val="00B41A8A"/>
    <w:rsid w:val="00B41C84"/>
    <w:rsid w:val="00B41D5E"/>
    <w:rsid w:val="00B42640"/>
    <w:rsid w:val="00B44467"/>
    <w:rsid w:val="00B4498C"/>
    <w:rsid w:val="00B44CBC"/>
    <w:rsid w:val="00B44D80"/>
    <w:rsid w:val="00B45C70"/>
    <w:rsid w:val="00B45F7E"/>
    <w:rsid w:val="00B4674F"/>
    <w:rsid w:val="00B46A2D"/>
    <w:rsid w:val="00B46B7A"/>
    <w:rsid w:val="00B46EF7"/>
    <w:rsid w:val="00B46FA9"/>
    <w:rsid w:val="00B47090"/>
    <w:rsid w:val="00B478FE"/>
    <w:rsid w:val="00B479AD"/>
    <w:rsid w:val="00B504BA"/>
    <w:rsid w:val="00B50C36"/>
    <w:rsid w:val="00B51BB9"/>
    <w:rsid w:val="00B51D63"/>
    <w:rsid w:val="00B52108"/>
    <w:rsid w:val="00B5241E"/>
    <w:rsid w:val="00B52969"/>
    <w:rsid w:val="00B52FA3"/>
    <w:rsid w:val="00B5300A"/>
    <w:rsid w:val="00B53719"/>
    <w:rsid w:val="00B537B5"/>
    <w:rsid w:val="00B53D42"/>
    <w:rsid w:val="00B54A11"/>
    <w:rsid w:val="00B555DA"/>
    <w:rsid w:val="00B559D5"/>
    <w:rsid w:val="00B55B2C"/>
    <w:rsid w:val="00B56BB2"/>
    <w:rsid w:val="00B5731C"/>
    <w:rsid w:val="00B574ED"/>
    <w:rsid w:val="00B579FD"/>
    <w:rsid w:val="00B57FFB"/>
    <w:rsid w:val="00B61207"/>
    <w:rsid w:val="00B612E3"/>
    <w:rsid w:val="00B614D8"/>
    <w:rsid w:val="00B61986"/>
    <w:rsid w:val="00B61D3D"/>
    <w:rsid w:val="00B626D6"/>
    <w:rsid w:val="00B62DAF"/>
    <w:rsid w:val="00B637CC"/>
    <w:rsid w:val="00B638F7"/>
    <w:rsid w:val="00B63DA1"/>
    <w:rsid w:val="00B63ED3"/>
    <w:rsid w:val="00B64049"/>
    <w:rsid w:val="00B648DA"/>
    <w:rsid w:val="00B64BD1"/>
    <w:rsid w:val="00B654D4"/>
    <w:rsid w:val="00B65C8F"/>
    <w:rsid w:val="00B66826"/>
    <w:rsid w:val="00B66DED"/>
    <w:rsid w:val="00B66F75"/>
    <w:rsid w:val="00B675FA"/>
    <w:rsid w:val="00B67C4D"/>
    <w:rsid w:val="00B70234"/>
    <w:rsid w:val="00B706DB"/>
    <w:rsid w:val="00B707DB"/>
    <w:rsid w:val="00B70AB2"/>
    <w:rsid w:val="00B70B8D"/>
    <w:rsid w:val="00B712F3"/>
    <w:rsid w:val="00B7190B"/>
    <w:rsid w:val="00B719BD"/>
    <w:rsid w:val="00B71A3C"/>
    <w:rsid w:val="00B7318E"/>
    <w:rsid w:val="00B73299"/>
    <w:rsid w:val="00B73637"/>
    <w:rsid w:val="00B737BA"/>
    <w:rsid w:val="00B73DE8"/>
    <w:rsid w:val="00B75058"/>
    <w:rsid w:val="00B756FC"/>
    <w:rsid w:val="00B75AFC"/>
    <w:rsid w:val="00B75B7A"/>
    <w:rsid w:val="00B7676D"/>
    <w:rsid w:val="00B767AF"/>
    <w:rsid w:val="00B76DA7"/>
    <w:rsid w:val="00B76FC7"/>
    <w:rsid w:val="00B7789F"/>
    <w:rsid w:val="00B77C94"/>
    <w:rsid w:val="00B801BA"/>
    <w:rsid w:val="00B80293"/>
    <w:rsid w:val="00B80531"/>
    <w:rsid w:val="00B80E12"/>
    <w:rsid w:val="00B81933"/>
    <w:rsid w:val="00B81E93"/>
    <w:rsid w:val="00B82415"/>
    <w:rsid w:val="00B827C4"/>
    <w:rsid w:val="00B83ED6"/>
    <w:rsid w:val="00B83F43"/>
    <w:rsid w:val="00B841B6"/>
    <w:rsid w:val="00B84423"/>
    <w:rsid w:val="00B844FB"/>
    <w:rsid w:val="00B8468F"/>
    <w:rsid w:val="00B847D4"/>
    <w:rsid w:val="00B848E8"/>
    <w:rsid w:val="00B84927"/>
    <w:rsid w:val="00B85239"/>
    <w:rsid w:val="00B8527B"/>
    <w:rsid w:val="00B85352"/>
    <w:rsid w:val="00B85CDA"/>
    <w:rsid w:val="00B85D20"/>
    <w:rsid w:val="00B85D89"/>
    <w:rsid w:val="00B8652A"/>
    <w:rsid w:val="00B866DD"/>
    <w:rsid w:val="00B86936"/>
    <w:rsid w:val="00B8725D"/>
    <w:rsid w:val="00B878C7"/>
    <w:rsid w:val="00B914D8"/>
    <w:rsid w:val="00B91F50"/>
    <w:rsid w:val="00B922B5"/>
    <w:rsid w:val="00B9237D"/>
    <w:rsid w:val="00B923FC"/>
    <w:rsid w:val="00B92982"/>
    <w:rsid w:val="00B93657"/>
    <w:rsid w:val="00B945F8"/>
    <w:rsid w:val="00B95170"/>
    <w:rsid w:val="00B95C51"/>
    <w:rsid w:val="00B95D68"/>
    <w:rsid w:val="00B95DAD"/>
    <w:rsid w:val="00B95EAB"/>
    <w:rsid w:val="00B97FB3"/>
    <w:rsid w:val="00BA08FE"/>
    <w:rsid w:val="00BA12F0"/>
    <w:rsid w:val="00BA1761"/>
    <w:rsid w:val="00BA1C06"/>
    <w:rsid w:val="00BA2087"/>
    <w:rsid w:val="00BA2176"/>
    <w:rsid w:val="00BA3819"/>
    <w:rsid w:val="00BA3CAB"/>
    <w:rsid w:val="00BA4B3E"/>
    <w:rsid w:val="00BA5770"/>
    <w:rsid w:val="00BA57E6"/>
    <w:rsid w:val="00BA5C44"/>
    <w:rsid w:val="00BA5F13"/>
    <w:rsid w:val="00BA704A"/>
    <w:rsid w:val="00BB018B"/>
    <w:rsid w:val="00BB07B2"/>
    <w:rsid w:val="00BB115E"/>
    <w:rsid w:val="00BB167F"/>
    <w:rsid w:val="00BB18AF"/>
    <w:rsid w:val="00BB18D1"/>
    <w:rsid w:val="00BB312D"/>
    <w:rsid w:val="00BB35C6"/>
    <w:rsid w:val="00BB3CB8"/>
    <w:rsid w:val="00BB4366"/>
    <w:rsid w:val="00BB5007"/>
    <w:rsid w:val="00BB5F11"/>
    <w:rsid w:val="00BB6047"/>
    <w:rsid w:val="00BB6164"/>
    <w:rsid w:val="00BB632D"/>
    <w:rsid w:val="00BB7BE7"/>
    <w:rsid w:val="00BC06E7"/>
    <w:rsid w:val="00BC206E"/>
    <w:rsid w:val="00BC2474"/>
    <w:rsid w:val="00BC2D4D"/>
    <w:rsid w:val="00BC2F59"/>
    <w:rsid w:val="00BC32C0"/>
    <w:rsid w:val="00BC3935"/>
    <w:rsid w:val="00BC39E7"/>
    <w:rsid w:val="00BC3B4F"/>
    <w:rsid w:val="00BC3C96"/>
    <w:rsid w:val="00BC45E9"/>
    <w:rsid w:val="00BC57A0"/>
    <w:rsid w:val="00BC59B4"/>
    <w:rsid w:val="00BC64CB"/>
    <w:rsid w:val="00BC7262"/>
    <w:rsid w:val="00BC79E9"/>
    <w:rsid w:val="00BC7C7C"/>
    <w:rsid w:val="00BD13FC"/>
    <w:rsid w:val="00BD184F"/>
    <w:rsid w:val="00BD1941"/>
    <w:rsid w:val="00BD1B2B"/>
    <w:rsid w:val="00BD2CB9"/>
    <w:rsid w:val="00BD2EF8"/>
    <w:rsid w:val="00BD3376"/>
    <w:rsid w:val="00BD3782"/>
    <w:rsid w:val="00BD39AE"/>
    <w:rsid w:val="00BD4DCC"/>
    <w:rsid w:val="00BD5779"/>
    <w:rsid w:val="00BD59D0"/>
    <w:rsid w:val="00BD5DDF"/>
    <w:rsid w:val="00BD6851"/>
    <w:rsid w:val="00BD6B73"/>
    <w:rsid w:val="00BD6B81"/>
    <w:rsid w:val="00BD7BEA"/>
    <w:rsid w:val="00BD7D06"/>
    <w:rsid w:val="00BE09D1"/>
    <w:rsid w:val="00BE0E76"/>
    <w:rsid w:val="00BE12CB"/>
    <w:rsid w:val="00BE1490"/>
    <w:rsid w:val="00BE1D31"/>
    <w:rsid w:val="00BE27C2"/>
    <w:rsid w:val="00BE2EF4"/>
    <w:rsid w:val="00BE2FA6"/>
    <w:rsid w:val="00BE4450"/>
    <w:rsid w:val="00BE4977"/>
    <w:rsid w:val="00BE4B95"/>
    <w:rsid w:val="00BE4E43"/>
    <w:rsid w:val="00BE57BA"/>
    <w:rsid w:val="00BE5F3C"/>
    <w:rsid w:val="00BE64CA"/>
    <w:rsid w:val="00BE7157"/>
    <w:rsid w:val="00BE71D5"/>
    <w:rsid w:val="00BE728D"/>
    <w:rsid w:val="00BF140E"/>
    <w:rsid w:val="00BF1EBA"/>
    <w:rsid w:val="00BF235F"/>
    <w:rsid w:val="00BF2552"/>
    <w:rsid w:val="00BF266F"/>
    <w:rsid w:val="00BF42D2"/>
    <w:rsid w:val="00BF4485"/>
    <w:rsid w:val="00BF56A4"/>
    <w:rsid w:val="00BF5D67"/>
    <w:rsid w:val="00BF61EB"/>
    <w:rsid w:val="00BF698F"/>
    <w:rsid w:val="00BF7E60"/>
    <w:rsid w:val="00C000C6"/>
    <w:rsid w:val="00C0010C"/>
    <w:rsid w:val="00C00574"/>
    <w:rsid w:val="00C00C33"/>
    <w:rsid w:val="00C015C5"/>
    <w:rsid w:val="00C026E4"/>
    <w:rsid w:val="00C03995"/>
    <w:rsid w:val="00C040AA"/>
    <w:rsid w:val="00C049E1"/>
    <w:rsid w:val="00C053E0"/>
    <w:rsid w:val="00C05D93"/>
    <w:rsid w:val="00C0600E"/>
    <w:rsid w:val="00C065F2"/>
    <w:rsid w:val="00C0681A"/>
    <w:rsid w:val="00C0683A"/>
    <w:rsid w:val="00C06EE3"/>
    <w:rsid w:val="00C06FDB"/>
    <w:rsid w:val="00C07270"/>
    <w:rsid w:val="00C10278"/>
    <w:rsid w:val="00C10916"/>
    <w:rsid w:val="00C11972"/>
    <w:rsid w:val="00C119B2"/>
    <w:rsid w:val="00C12068"/>
    <w:rsid w:val="00C126C6"/>
    <w:rsid w:val="00C12A2A"/>
    <w:rsid w:val="00C12BD2"/>
    <w:rsid w:val="00C12CB2"/>
    <w:rsid w:val="00C13055"/>
    <w:rsid w:val="00C135E9"/>
    <w:rsid w:val="00C13FCC"/>
    <w:rsid w:val="00C14006"/>
    <w:rsid w:val="00C14A18"/>
    <w:rsid w:val="00C155BF"/>
    <w:rsid w:val="00C1597B"/>
    <w:rsid w:val="00C15BDA"/>
    <w:rsid w:val="00C15C00"/>
    <w:rsid w:val="00C15C17"/>
    <w:rsid w:val="00C15E52"/>
    <w:rsid w:val="00C16165"/>
    <w:rsid w:val="00C1714A"/>
    <w:rsid w:val="00C17A4E"/>
    <w:rsid w:val="00C17E26"/>
    <w:rsid w:val="00C20255"/>
    <w:rsid w:val="00C2049F"/>
    <w:rsid w:val="00C205A6"/>
    <w:rsid w:val="00C207E0"/>
    <w:rsid w:val="00C2081D"/>
    <w:rsid w:val="00C22FB9"/>
    <w:rsid w:val="00C23136"/>
    <w:rsid w:val="00C2350A"/>
    <w:rsid w:val="00C2361C"/>
    <w:rsid w:val="00C2377F"/>
    <w:rsid w:val="00C23AEB"/>
    <w:rsid w:val="00C23BE4"/>
    <w:rsid w:val="00C23EA8"/>
    <w:rsid w:val="00C24282"/>
    <w:rsid w:val="00C248CD"/>
    <w:rsid w:val="00C24F03"/>
    <w:rsid w:val="00C252EA"/>
    <w:rsid w:val="00C256D1"/>
    <w:rsid w:val="00C25CA8"/>
    <w:rsid w:val="00C25D43"/>
    <w:rsid w:val="00C26207"/>
    <w:rsid w:val="00C26C88"/>
    <w:rsid w:val="00C26E7F"/>
    <w:rsid w:val="00C27288"/>
    <w:rsid w:val="00C27EE7"/>
    <w:rsid w:val="00C304AB"/>
    <w:rsid w:val="00C30B8A"/>
    <w:rsid w:val="00C3102D"/>
    <w:rsid w:val="00C31AB8"/>
    <w:rsid w:val="00C31B79"/>
    <w:rsid w:val="00C31CA0"/>
    <w:rsid w:val="00C31ECC"/>
    <w:rsid w:val="00C32870"/>
    <w:rsid w:val="00C33201"/>
    <w:rsid w:val="00C33899"/>
    <w:rsid w:val="00C3537A"/>
    <w:rsid w:val="00C35566"/>
    <w:rsid w:val="00C3577C"/>
    <w:rsid w:val="00C36EDE"/>
    <w:rsid w:val="00C37AA6"/>
    <w:rsid w:val="00C37E9E"/>
    <w:rsid w:val="00C37F06"/>
    <w:rsid w:val="00C403E3"/>
    <w:rsid w:val="00C40F1C"/>
    <w:rsid w:val="00C41CD8"/>
    <w:rsid w:val="00C42011"/>
    <w:rsid w:val="00C43966"/>
    <w:rsid w:val="00C439C6"/>
    <w:rsid w:val="00C45528"/>
    <w:rsid w:val="00C45833"/>
    <w:rsid w:val="00C45940"/>
    <w:rsid w:val="00C4601E"/>
    <w:rsid w:val="00C46029"/>
    <w:rsid w:val="00C46127"/>
    <w:rsid w:val="00C4633F"/>
    <w:rsid w:val="00C469F6"/>
    <w:rsid w:val="00C50101"/>
    <w:rsid w:val="00C5051D"/>
    <w:rsid w:val="00C50627"/>
    <w:rsid w:val="00C5076A"/>
    <w:rsid w:val="00C514ED"/>
    <w:rsid w:val="00C521DB"/>
    <w:rsid w:val="00C5294C"/>
    <w:rsid w:val="00C52C30"/>
    <w:rsid w:val="00C52E52"/>
    <w:rsid w:val="00C52F05"/>
    <w:rsid w:val="00C53B0B"/>
    <w:rsid w:val="00C53DD3"/>
    <w:rsid w:val="00C54442"/>
    <w:rsid w:val="00C553E2"/>
    <w:rsid w:val="00C57176"/>
    <w:rsid w:val="00C5751B"/>
    <w:rsid w:val="00C5774F"/>
    <w:rsid w:val="00C57FE7"/>
    <w:rsid w:val="00C60C76"/>
    <w:rsid w:val="00C60E19"/>
    <w:rsid w:val="00C6118D"/>
    <w:rsid w:val="00C613AD"/>
    <w:rsid w:val="00C6158F"/>
    <w:rsid w:val="00C61B4B"/>
    <w:rsid w:val="00C61C00"/>
    <w:rsid w:val="00C63C13"/>
    <w:rsid w:val="00C63C89"/>
    <w:rsid w:val="00C63F8C"/>
    <w:rsid w:val="00C64759"/>
    <w:rsid w:val="00C649A6"/>
    <w:rsid w:val="00C64AEC"/>
    <w:rsid w:val="00C65695"/>
    <w:rsid w:val="00C6598F"/>
    <w:rsid w:val="00C65DBD"/>
    <w:rsid w:val="00C6603E"/>
    <w:rsid w:val="00C66C31"/>
    <w:rsid w:val="00C673C3"/>
    <w:rsid w:val="00C67C01"/>
    <w:rsid w:val="00C67C8B"/>
    <w:rsid w:val="00C70197"/>
    <w:rsid w:val="00C72EB4"/>
    <w:rsid w:val="00C7335C"/>
    <w:rsid w:val="00C73730"/>
    <w:rsid w:val="00C74451"/>
    <w:rsid w:val="00C74DDE"/>
    <w:rsid w:val="00C74F0B"/>
    <w:rsid w:val="00C75C7F"/>
    <w:rsid w:val="00C7669B"/>
    <w:rsid w:val="00C775F0"/>
    <w:rsid w:val="00C777E4"/>
    <w:rsid w:val="00C77BB2"/>
    <w:rsid w:val="00C8008D"/>
    <w:rsid w:val="00C800B9"/>
    <w:rsid w:val="00C80E8E"/>
    <w:rsid w:val="00C833D6"/>
    <w:rsid w:val="00C83B0E"/>
    <w:rsid w:val="00C83D00"/>
    <w:rsid w:val="00C844B3"/>
    <w:rsid w:val="00C856F5"/>
    <w:rsid w:val="00C85AC8"/>
    <w:rsid w:val="00C85E67"/>
    <w:rsid w:val="00C870CA"/>
    <w:rsid w:val="00C87945"/>
    <w:rsid w:val="00C87C1B"/>
    <w:rsid w:val="00C87D4E"/>
    <w:rsid w:val="00C87E14"/>
    <w:rsid w:val="00C9092D"/>
    <w:rsid w:val="00C90A61"/>
    <w:rsid w:val="00C927F8"/>
    <w:rsid w:val="00C932E8"/>
    <w:rsid w:val="00C93583"/>
    <w:rsid w:val="00C93AFE"/>
    <w:rsid w:val="00C93E62"/>
    <w:rsid w:val="00C94E62"/>
    <w:rsid w:val="00C95435"/>
    <w:rsid w:val="00C95836"/>
    <w:rsid w:val="00C958B8"/>
    <w:rsid w:val="00C95C8F"/>
    <w:rsid w:val="00C95CE2"/>
    <w:rsid w:val="00C9643C"/>
    <w:rsid w:val="00C96CD9"/>
    <w:rsid w:val="00C96FDE"/>
    <w:rsid w:val="00C973AD"/>
    <w:rsid w:val="00C9744A"/>
    <w:rsid w:val="00C9757E"/>
    <w:rsid w:val="00C979E4"/>
    <w:rsid w:val="00CA0467"/>
    <w:rsid w:val="00CA247F"/>
    <w:rsid w:val="00CA3581"/>
    <w:rsid w:val="00CA3868"/>
    <w:rsid w:val="00CA3F8B"/>
    <w:rsid w:val="00CA405A"/>
    <w:rsid w:val="00CA479C"/>
    <w:rsid w:val="00CA4C00"/>
    <w:rsid w:val="00CA4E3E"/>
    <w:rsid w:val="00CA5412"/>
    <w:rsid w:val="00CA5F13"/>
    <w:rsid w:val="00CA668A"/>
    <w:rsid w:val="00CA6A4C"/>
    <w:rsid w:val="00CA6E1B"/>
    <w:rsid w:val="00CA72C2"/>
    <w:rsid w:val="00CA7314"/>
    <w:rsid w:val="00CA74DB"/>
    <w:rsid w:val="00CA7553"/>
    <w:rsid w:val="00CA791D"/>
    <w:rsid w:val="00CA7F6B"/>
    <w:rsid w:val="00CB0355"/>
    <w:rsid w:val="00CB06F0"/>
    <w:rsid w:val="00CB1043"/>
    <w:rsid w:val="00CB10EF"/>
    <w:rsid w:val="00CB15B6"/>
    <w:rsid w:val="00CB1611"/>
    <w:rsid w:val="00CB3675"/>
    <w:rsid w:val="00CB3DDE"/>
    <w:rsid w:val="00CB4069"/>
    <w:rsid w:val="00CB57C7"/>
    <w:rsid w:val="00CB5B6D"/>
    <w:rsid w:val="00CB5CF8"/>
    <w:rsid w:val="00CB5DC7"/>
    <w:rsid w:val="00CB67E8"/>
    <w:rsid w:val="00CB6B9E"/>
    <w:rsid w:val="00CB79A4"/>
    <w:rsid w:val="00CC11CE"/>
    <w:rsid w:val="00CC1246"/>
    <w:rsid w:val="00CC1592"/>
    <w:rsid w:val="00CC2563"/>
    <w:rsid w:val="00CC2F7E"/>
    <w:rsid w:val="00CC417D"/>
    <w:rsid w:val="00CC4298"/>
    <w:rsid w:val="00CC4518"/>
    <w:rsid w:val="00CC46FB"/>
    <w:rsid w:val="00CC560F"/>
    <w:rsid w:val="00CC5991"/>
    <w:rsid w:val="00CC5C3C"/>
    <w:rsid w:val="00CC62A8"/>
    <w:rsid w:val="00CC62C6"/>
    <w:rsid w:val="00CC64B6"/>
    <w:rsid w:val="00CC6686"/>
    <w:rsid w:val="00CD0EFE"/>
    <w:rsid w:val="00CD117D"/>
    <w:rsid w:val="00CD11B8"/>
    <w:rsid w:val="00CD1299"/>
    <w:rsid w:val="00CD13B4"/>
    <w:rsid w:val="00CD13E6"/>
    <w:rsid w:val="00CD14AE"/>
    <w:rsid w:val="00CD3061"/>
    <w:rsid w:val="00CD3842"/>
    <w:rsid w:val="00CD397A"/>
    <w:rsid w:val="00CD3E07"/>
    <w:rsid w:val="00CD4C51"/>
    <w:rsid w:val="00CD5254"/>
    <w:rsid w:val="00CD52D6"/>
    <w:rsid w:val="00CD5645"/>
    <w:rsid w:val="00CD5CB6"/>
    <w:rsid w:val="00CD5DFE"/>
    <w:rsid w:val="00CD5ED7"/>
    <w:rsid w:val="00CD6768"/>
    <w:rsid w:val="00CD6E0A"/>
    <w:rsid w:val="00CE08ED"/>
    <w:rsid w:val="00CE0B12"/>
    <w:rsid w:val="00CE10AD"/>
    <w:rsid w:val="00CE1530"/>
    <w:rsid w:val="00CE2C3D"/>
    <w:rsid w:val="00CE2E88"/>
    <w:rsid w:val="00CE3060"/>
    <w:rsid w:val="00CE3CEC"/>
    <w:rsid w:val="00CE492C"/>
    <w:rsid w:val="00CE5114"/>
    <w:rsid w:val="00CE5324"/>
    <w:rsid w:val="00CE58A1"/>
    <w:rsid w:val="00CE59FB"/>
    <w:rsid w:val="00CE5A60"/>
    <w:rsid w:val="00CE5C6F"/>
    <w:rsid w:val="00CE60AD"/>
    <w:rsid w:val="00CE64C9"/>
    <w:rsid w:val="00CE696B"/>
    <w:rsid w:val="00CE6F43"/>
    <w:rsid w:val="00CE7012"/>
    <w:rsid w:val="00CE7395"/>
    <w:rsid w:val="00CF01C8"/>
    <w:rsid w:val="00CF08C0"/>
    <w:rsid w:val="00CF2384"/>
    <w:rsid w:val="00CF297B"/>
    <w:rsid w:val="00CF2C51"/>
    <w:rsid w:val="00CF30AA"/>
    <w:rsid w:val="00CF48AA"/>
    <w:rsid w:val="00CF49BE"/>
    <w:rsid w:val="00CF5996"/>
    <w:rsid w:val="00CF65F3"/>
    <w:rsid w:val="00D00DD7"/>
    <w:rsid w:val="00D01728"/>
    <w:rsid w:val="00D01CDA"/>
    <w:rsid w:val="00D0228F"/>
    <w:rsid w:val="00D02987"/>
    <w:rsid w:val="00D0356A"/>
    <w:rsid w:val="00D03AAE"/>
    <w:rsid w:val="00D040B8"/>
    <w:rsid w:val="00D041C4"/>
    <w:rsid w:val="00D042FC"/>
    <w:rsid w:val="00D052AC"/>
    <w:rsid w:val="00D062E0"/>
    <w:rsid w:val="00D06937"/>
    <w:rsid w:val="00D06F09"/>
    <w:rsid w:val="00D116CB"/>
    <w:rsid w:val="00D11909"/>
    <w:rsid w:val="00D11980"/>
    <w:rsid w:val="00D11D18"/>
    <w:rsid w:val="00D1267C"/>
    <w:rsid w:val="00D13215"/>
    <w:rsid w:val="00D132CF"/>
    <w:rsid w:val="00D142C0"/>
    <w:rsid w:val="00D14344"/>
    <w:rsid w:val="00D14B34"/>
    <w:rsid w:val="00D14F57"/>
    <w:rsid w:val="00D15108"/>
    <w:rsid w:val="00D15214"/>
    <w:rsid w:val="00D15C9E"/>
    <w:rsid w:val="00D167AC"/>
    <w:rsid w:val="00D17506"/>
    <w:rsid w:val="00D177C9"/>
    <w:rsid w:val="00D17DF0"/>
    <w:rsid w:val="00D17FC9"/>
    <w:rsid w:val="00D20023"/>
    <w:rsid w:val="00D203AD"/>
    <w:rsid w:val="00D20F1D"/>
    <w:rsid w:val="00D21102"/>
    <w:rsid w:val="00D218FE"/>
    <w:rsid w:val="00D21978"/>
    <w:rsid w:val="00D21F28"/>
    <w:rsid w:val="00D2210E"/>
    <w:rsid w:val="00D232DC"/>
    <w:rsid w:val="00D23B82"/>
    <w:rsid w:val="00D23C2E"/>
    <w:rsid w:val="00D23DBB"/>
    <w:rsid w:val="00D23F09"/>
    <w:rsid w:val="00D241DC"/>
    <w:rsid w:val="00D24C3F"/>
    <w:rsid w:val="00D24E61"/>
    <w:rsid w:val="00D25728"/>
    <w:rsid w:val="00D25D13"/>
    <w:rsid w:val="00D25D22"/>
    <w:rsid w:val="00D25DA1"/>
    <w:rsid w:val="00D25E6A"/>
    <w:rsid w:val="00D261CA"/>
    <w:rsid w:val="00D26235"/>
    <w:rsid w:val="00D2676D"/>
    <w:rsid w:val="00D2770F"/>
    <w:rsid w:val="00D27AC5"/>
    <w:rsid w:val="00D30B44"/>
    <w:rsid w:val="00D30DD2"/>
    <w:rsid w:val="00D318DA"/>
    <w:rsid w:val="00D319CE"/>
    <w:rsid w:val="00D32263"/>
    <w:rsid w:val="00D32FEE"/>
    <w:rsid w:val="00D33974"/>
    <w:rsid w:val="00D34865"/>
    <w:rsid w:val="00D35799"/>
    <w:rsid w:val="00D35DF5"/>
    <w:rsid w:val="00D37223"/>
    <w:rsid w:val="00D377CC"/>
    <w:rsid w:val="00D400B2"/>
    <w:rsid w:val="00D405BB"/>
    <w:rsid w:val="00D408EE"/>
    <w:rsid w:val="00D412CD"/>
    <w:rsid w:val="00D41305"/>
    <w:rsid w:val="00D41AD0"/>
    <w:rsid w:val="00D41E79"/>
    <w:rsid w:val="00D41F61"/>
    <w:rsid w:val="00D4253B"/>
    <w:rsid w:val="00D42686"/>
    <w:rsid w:val="00D42A42"/>
    <w:rsid w:val="00D441EF"/>
    <w:rsid w:val="00D44308"/>
    <w:rsid w:val="00D44C0B"/>
    <w:rsid w:val="00D44D8F"/>
    <w:rsid w:val="00D45520"/>
    <w:rsid w:val="00D45571"/>
    <w:rsid w:val="00D45A5E"/>
    <w:rsid w:val="00D46C8B"/>
    <w:rsid w:val="00D46D4E"/>
    <w:rsid w:val="00D46E40"/>
    <w:rsid w:val="00D46FE4"/>
    <w:rsid w:val="00D471A0"/>
    <w:rsid w:val="00D47832"/>
    <w:rsid w:val="00D47D21"/>
    <w:rsid w:val="00D47F68"/>
    <w:rsid w:val="00D50831"/>
    <w:rsid w:val="00D50C07"/>
    <w:rsid w:val="00D514A3"/>
    <w:rsid w:val="00D51C18"/>
    <w:rsid w:val="00D51E7C"/>
    <w:rsid w:val="00D526F5"/>
    <w:rsid w:val="00D52811"/>
    <w:rsid w:val="00D53936"/>
    <w:rsid w:val="00D563FC"/>
    <w:rsid w:val="00D56A40"/>
    <w:rsid w:val="00D56E29"/>
    <w:rsid w:val="00D57DCA"/>
    <w:rsid w:val="00D6008F"/>
    <w:rsid w:val="00D60551"/>
    <w:rsid w:val="00D60664"/>
    <w:rsid w:val="00D60766"/>
    <w:rsid w:val="00D60C38"/>
    <w:rsid w:val="00D62FB3"/>
    <w:rsid w:val="00D63575"/>
    <w:rsid w:val="00D63905"/>
    <w:rsid w:val="00D64436"/>
    <w:rsid w:val="00D6461F"/>
    <w:rsid w:val="00D66000"/>
    <w:rsid w:val="00D66108"/>
    <w:rsid w:val="00D66188"/>
    <w:rsid w:val="00D66627"/>
    <w:rsid w:val="00D66D6C"/>
    <w:rsid w:val="00D66DCE"/>
    <w:rsid w:val="00D66E67"/>
    <w:rsid w:val="00D6719E"/>
    <w:rsid w:val="00D701D4"/>
    <w:rsid w:val="00D70F5F"/>
    <w:rsid w:val="00D71248"/>
    <w:rsid w:val="00D71D31"/>
    <w:rsid w:val="00D725BA"/>
    <w:rsid w:val="00D72E04"/>
    <w:rsid w:val="00D732B6"/>
    <w:rsid w:val="00D73D14"/>
    <w:rsid w:val="00D7499E"/>
    <w:rsid w:val="00D74A8E"/>
    <w:rsid w:val="00D74D9B"/>
    <w:rsid w:val="00D74E63"/>
    <w:rsid w:val="00D74F13"/>
    <w:rsid w:val="00D75068"/>
    <w:rsid w:val="00D758E5"/>
    <w:rsid w:val="00D758EF"/>
    <w:rsid w:val="00D760B0"/>
    <w:rsid w:val="00D764DA"/>
    <w:rsid w:val="00D76B11"/>
    <w:rsid w:val="00D771B7"/>
    <w:rsid w:val="00D772FF"/>
    <w:rsid w:val="00D77776"/>
    <w:rsid w:val="00D77816"/>
    <w:rsid w:val="00D81A56"/>
    <w:rsid w:val="00D8212E"/>
    <w:rsid w:val="00D82C1B"/>
    <w:rsid w:val="00D83A44"/>
    <w:rsid w:val="00D85223"/>
    <w:rsid w:val="00D85C88"/>
    <w:rsid w:val="00D86A50"/>
    <w:rsid w:val="00D87917"/>
    <w:rsid w:val="00D9030B"/>
    <w:rsid w:val="00D90681"/>
    <w:rsid w:val="00D90C79"/>
    <w:rsid w:val="00D9181A"/>
    <w:rsid w:val="00D91865"/>
    <w:rsid w:val="00D9334B"/>
    <w:rsid w:val="00D9359F"/>
    <w:rsid w:val="00D941C0"/>
    <w:rsid w:val="00D94282"/>
    <w:rsid w:val="00D94FDF"/>
    <w:rsid w:val="00D952E0"/>
    <w:rsid w:val="00D955AC"/>
    <w:rsid w:val="00D958BE"/>
    <w:rsid w:val="00D9648E"/>
    <w:rsid w:val="00D964D1"/>
    <w:rsid w:val="00D96999"/>
    <w:rsid w:val="00D96BD4"/>
    <w:rsid w:val="00D96CCA"/>
    <w:rsid w:val="00D977D9"/>
    <w:rsid w:val="00DA1F0F"/>
    <w:rsid w:val="00DA1F8B"/>
    <w:rsid w:val="00DA1FE2"/>
    <w:rsid w:val="00DA2BCF"/>
    <w:rsid w:val="00DA2C64"/>
    <w:rsid w:val="00DA33C6"/>
    <w:rsid w:val="00DA439A"/>
    <w:rsid w:val="00DA50CD"/>
    <w:rsid w:val="00DA5914"/>
    <w:rsid w:val="00DA5AF6"/>
    <w:rsid w:val="00DA5B06"/>
    <w:rsid w:val="00DA67D7"/>
    <w:rsid w:val="00DA6EC5"/>
    <w:rsid w:val="00DA7619"/>
    <w:rsid w:val="00DA7642"/>
    <w:rsid w:val="00DA7ECE"/>
    <w:rsid w:val="00DB1175"/>
    <w:rsid w:val="00DB1BA8"/>
    <w:rsid w:val="00DB1BBE"/>
    <w:rsid w:val="00DB29D7"/>
    <w:rsid w:val="00DB3F29"/>
    <w:rsid w:val="00DB502E"/>
    <w:rsid w:val="00DB5314"/>
    <w:rsid w:val="00DB55BC"/>
    <w:rsid w:val="00DB5B31"/>
    <w:rsid w:val="00DB5B37"/>
    <w:rsid w:val="00DB5BD4"/>
    <w:rsid w:val="00DB791A"/>
    <w:rsid w:val="00DC0339"/>
    <w:rsid w:val="00DC0406"/>
    <w:rsid w:val="00DC046D"/>
    <w:rsid w:val="00DC0AA9"/>
    <w:rsid w:val="00DC1011"/>
    <w:rsid w:val="00DC12F8"/>
    <w:rsid w:val="00DC1A74"/>
    <w:rsid w:val="00DC20F5"/>
    <w:rsid w:val="00DC228F"/>
    <w:rsid w:val="00DC23EA"/>
    <w:rsid w:val="00DC2531"/>
    <w:rsid w:val="00DC4D6E"/>
    <w:rsid w:val="00DC55AE"/>
    <w:rsid w:val="00DC6E01"/>
    <w:rsid w:val="00DC700E"/>
    <w:rsid w:val="00DC70B6"/>
    <w:rsid w:val="00DC70C9"/>
    <w:rsid w:val="00DC7325"/>
    <w:rsid w:val="00DC799F"/>
    <w:rsid w:val="00DC7C2C"/>
    <w:rsid w:val="00DC7E77"/>
    <w:rsid w:val="00DD0047"/>
    <w:rsid w:val="00DD0112"/>
    <w:rsid w:val="00DD0719"/>
    <w:rsid w:val="00DD089D"/>
    <w:rsid w:val="00DD0D40"/>
    <w:rsid w:val="00DD2160"/>
    <w:rsid w:val="00DD34C7"/>
    <w:rsid w:val="00DD38A1"/>
    <w:rsid w:val="00DD391D"/>
    <w:rsid w:val="00DD3CE6"/>
    <w:rsid w:val="00DD3D1A"/>
    <w:rsid w:val="00DD42D6"/>
    <w:rsid w:val="00DD51AA"/>
    <w:rsid w:val="00DD59AB"/>
    <w:rsid w:val="00DD59F8"/>
    <w:rsid w:val="00DD5AE5"/>
    <w:rsid w:val="00DD5D24"/>
    <w:rsid w:val="00DD5E42"/>
    <w:rsid w:val="00DD6DB1"/>
    <w:rsid w:val="00DD6DC7"/>
    <w:rsid w:val="00DD7597"/>
    <w:rsid w:val="00DE06BD"/>
    <w:rsid w:val="00DE0ADC"/>
    <w:rsid w:val="00DE0F74"/>
    <w:rsid w:val="00DE1B9E"/>
    <w:rsid w:val="00DE203A"/>
    <w:rsid w:val="00DE2690"/>
    <w:rsid w:val="00DE28A1"/>
    <w:rsid w:val="00DE3C43"/>
    <w:rsid w:val="00DE3E7A"/>
    <w:rsid w:val="00DE41C3"/>
    <w:rsid w:val="00DE4386"/>
    <w:rsid w:val="00DE4599"/>
    <w:rsid w:val="00DE5411"/>
    <w:rsid w:val="00DE5C38"/>
    <w:rsid w:val="00DE5E93"/>
    <w:rsid w:val="00DE5F15"/>
    <w:rsid w:val="00DE6D46"/>
    <w:rsid w:val="00DE7B39"/>
    <w:rsid w:val="00DE7B6D"/>
    <w:rsid w:val="00DF01CC"/>
    <w:rsid w:val="00DF1B46"/>
    <w:rsid w:val="00DF24B7"/>
    <w:rsid w:val="00DF281B"/>
    <w:rsid w:val="00DF3183"/>
    <w:rsid w:val="00DF3897"/>
    <w:rsid w:val="00DF43F8"/>
    <w:rsid w:val="00DF4600"/>
    <w:rsid w:val="00DF4AE4"/>
    <w:rsid w:val="00DF64D3"/>
    <w:rsid w:val="00DF65AE"/>
    <w:rsid w:val="00DF6D52"/>
    <w:rsid w:val="00DF6EA8"/>
    <w:rsid w:val="00DF78C7"/>
    <w:rsid w:val="00DF7BF1"/>
    <w:rsid w:val="00E000F0"/>
    <w:rsid w:val="00E00C0A"/>
    <w:rsid w:val="00E01AD3"/>
    <w:rsid w:val="00E01BD0"/>
    <w:rsid w:val="00E023C8"/>
    <w:rsid w:val="00E02D4B"/>
    <w:rsid w:val="00E02F48"/>
    <w:rsid w:val="00E03AF2"/>
    <w:rsid w:val="00E046C0"/>
    <w:rsid w:val="00E048C6"/>
    <w:rsid w:val="00E04CAF"/>
    <w:rsid w:val="00E0503A"/>
    <w:rsid w:val="00E05416"/>
    <w:rsid w:val="00E05800"/>
    <w:rsid w:val="00E060EB"/>
    <w:rsid w:val="00E06B1F"/>
    <w:rsid w:val="00E06FE2"/>
    <w:rsid w:val="00E07627"/>
    <w:rsid w:val="00E076C1"/>
    <w:rsid w:val="00E07BB8"/>
    <w:rsid w:val="00E07BFC"/>
    <w:rsid w:val="00E07FF0"/>
    <w:rsid w:val="00E10348"/>
    <w:rsid w:val="00E10957"/>
    <w:rsid w:val="00E110BE"/>
    <w:rsid w:val="00E112A1"/>
    <w:rsid w:val="00E116D9"/>
    <w:rsid w:val="00E118F6"/>
    <w:rsid w:val="00E1267A"/>
    <w:rsid w:val="00E12BCC"/>
    <w:rsid w:val="00E13320"/>
    <w:rsid w:val="00E149E6"/>
    <w:rsid w:val="00E1656D"/>
    <w:rsid w:val="00E165DC"/>
    <w:rsid w:val="00E16A80"/>
    <w:rsid w:val="00E17C0A"/>
    <w:rsid w:val="00E206D4"/>
    <w:rsid w:val="00E21138"/>
    <w:rsid w:val="00E21629"/>
    <w:rsid w:val="00E21EB4"/>
    <w:rsid w:val="00E21F72"/>
    <w:rsid w:val="00E2220D"/>
    <w:rsid w:val="00E223C9"/>
    <w:rsid w:val="00E235A5"/>
    <w:rsid w:val="00E23B4F"/>
    <w:rsid w:val="00E23CB2"/>
    <w:rsid w:val="00E23E03"/>
    <w:rsid w:val="00E241EA"/>
    <w:rsid w:val="00E24EE1"/>
    <w:rsid w:val="00E25066"/>
    <w:rsid w:val="00E25B67"/>
    <w:rsid w:val="00E25F77"/>
    <w:rsid w:val="00E25FC6"/>
    <w:rsid w:val="00E26436"/>
    <w:rsid w:val="00E26C13"/>
    <w:rsid w:val="00E272C6"/>
    <w:rsid w:val="00E278C4"/>
    <w:rsid w:val="00E3051E"/>
    <w:rsid w:val="00E30D5D"/>
    <w:rsid w:val="00E30F53"/>
    <w:rsid w:val="00E310A5"/>
    <w:rsid w:val="00E31836"/>
    <w:rsid w:val="00E319CB"/>
    <w:rsid w:val="00E31FAE"/>
    <w:rsid w:val="00E326E4"/>
    <w:rsid w:val="00E32982"/>
    <w:rsid w:val="00E330C9"/>
    <w:rsid w:val="00E33D2D"/>
    <w:rsid w:val="00E3404C"/>
    <w:rsid w:val="00E34FE7"/>
    <w:rsid w:val="00E35FAB"/>
    <w:rsid w:val="00E36384"/>
    <w:rsid w:val="00E3656C"/>
    <w:rsid w:val="00E37F4B"/>
    <w:rsid w:val="00E4003B"/>
    <w:rsid w:val="00E41D40"/>
    <w:rsid w:val="00E42000"/>
    <w:rsid w:val="00E42149"/>
    <w:rsid w:val="00E4222D"/>
    <w:rsid w:val="00E424A3"/>
    <w:rsid w:val="00E432BE"/>
    <w:rsid w:val="00E435DA"/>
    <w:rsid w:val="00E43CA1"/>
    <w:rsid w:val="00E45180"/>
    <w:rsid w:val="00E457F8"/>
    <w:rsid w:val="00E45F1B"/>
    <w:rsid w:val="00E45FCF"/>
    <w:rsid w:val="00E46B5F"/>
    <w:rsid w:val="00E47390"/>
    <w:rsid w:val="00E473C1"/>
    <w:rsid w:val="00E47832"/>
    <w:rsid w:val="00E47DFB"/>
    <w:rsid w:val="00E504AB"/>
    <w:rsid w:val="00E50AE9"/>
    <w:rsid w:val="00E50DB8"/>
    <w:rsid w:val="00E5101E"/>
    <w:rsid w:val="00E51F32"/>
    <w:rsid w:val="00E522ED"/>
    <w:rsid w:val="00E52830"/>
    <w:rsid w:val="00E52AB2"/>
    <w:rsid w:val="00E52CF1"/>
    <w:rsid w:val="00E52FD1"/>
    <w:rsid w:val="00E53780"/>
    <w:rsid w:val="00E5415F"/>
    <w:rsid w:val="00E54388"/>
    <w:rsid w:val="00E54623"/>
    <w:rsid w:val="00E55285"/>
    <w:rsid w:val="00E55C78"/>
    <w:rsid w:val="00E561DF"/>
    <w:rsid w:val="00E576C0"/>
    <w:rsid w:val="00E57D58"/>
    <w:rsid w:val="00E6044B"/>
    <w:rsid w:val="00E60671"/>
    <w:rsid w:val="00E60E42"/>
    <w:rsid w:val="00E6357E"/>
    <w:rsid w:val="00E64F42"/>
    <w:rsid w:val="00E655CE"/>
    <w:rsid w:val="00E65A9C"/>
    <w:rsid w:val="00E65A9F"/>
    <w:rsid w:val="00E65AD5"/>
    <w:rsid w:val="00E65E20"/>
    <w:rsid w:val="00E65FAE"/>
    <w:rsid w:val="00E66FD1"/>
    <w:rsid w:val="00E678D7"/>
    <w:rsid w:val="00E70E55"/>
    <w:rsid w:val="00E71DF4"/>
    <w:rsid w:val="00E72B3A"/>
    <w:rsid w:val="00E72FE8"/>
    <w:rsid w:val="00E73D32"/>
    <w:rsid w:val="00E7447F"/>
    <w:rsid w:val="00E748AE"/>
    <w:rsid w:val="00E75759"/>
    <w:rsid w:val="00E761F5"/>
    <w:rsid w:val="00E76AC3"/>
    <w:rsid w:val="00E76FDC"/>
    <w:rsid w:val="00E773B3"/>
    <w:rsid w:val="00E77686"/>
    <w:rsid w:val="00E77845"/>
    <w:rsid w:val="00E80782"/>
    <w:rsid w:val="00E81667"/>
    <w:rsid w:val="00E819C4"/>
    <w:rsid w:val="00E825FA"/>
    <w:rsid w:val="00E826E3"/>
    <w:rsid w:val="00E82855"/>
    <w:rsid w:val="00E830CF"/>
    <w:rsid w:val="00E83299"/>
    <w:rsid w:val="00E83676"/>
    <w:rsid w:val="00E836C1"/>
    <w:rsid w:val="00E84E8D"/>
    <w:rsid w:val="00E86429"/>
    <w:rsid w:val="00E86EC6"/>
    <w:rsid w:val="00E87B43"/>
    <w:rsid w:val="00E90A99"/>
    <w:rsid w:val="00E91587"/>
    <w:rsid w:val="00E918BD"/>
    <w:rsid w:val="00E9246A"/>
    <w:rsid w:val="00E92D02"/>
    <w:rsid w:val="00E92D1E"/>
    <w:rsid w:val="00E9366E"/>
    <w:rsid w:val="00E93692"/>
    <w:rsid w:val="00E94795"/>
    <w:rsid w:val="00E96012"/>
    <w:rsid w:val="00E962E7"/>
    <w:rsid w:val="00E96A0F"/>
    <w:rsid w:val="00E97A18"/>
    <w:rsid w:val="00E97C01"/>
    <w:rsid w:val="00E97C6F"/>
    <w:rsid w:val="00E97F7B"/>
    <w:rsid w:val="00EA030F"/>
    <w:rsid w:val="00EA0346"/>
    <w:rsid w:val="00EA08DB"/>
    <w:rsid w:val="00EA0EC5"/>
    <w:rsid w:val="00EA0F1F"/>
    <w:rsid w:val="00EA0F47"/>
    <w:rsid w:val="00EA1BFF"/>
    <w:rsid w:val="00EA1C1C"/>
    <w:rsid w:val="00EA1FBD"/>
    <w:rsid w:val="00EA22C9"/>
    <w:rsid w:val="00EA28A6"/>
    <w:rsid w:val="00EA2D5D"/>
    <w:rsid w:val="00EA3400"/>
    <w:rsid w:val="00EA402F"/>
    <w:rsid w:val="00EA40B6"/>
    <w:rsid w:val="00EA585D"/>
    <w:rsid w:val="00EA72F0"/>
    <w:rsid w:val="00EA77AB"/>
    <w:rsid w:val="00EA798E"/>
    <w:rsid w:val="00EB073E"/>
    <w:rsid w:val="00EB0DDD"/>
    <w:rsid w:val="00EB1FB2"/>
    <w:rsid w:val="00EB21F6"/>
    <w:rsid w:val="00EB265A"/>
    <w:rsid w:val="00EB3246"/>
    <w:rsid w:val="00EB3542"/>
    <w:rsid w:val="00EB3B99"/>
    <w:rsid w:val="00EB43F3"/>
    <w:rsid w:val="00EB4561"/>
    <w:rsid w:val="00EB4817"/>
    <w:rsid w:val="00EB4F7B"/>
    <w:rsid w:val="00EB53FF"/>
    <w:rsid w:val="00EB5724"/>
    <w:rsid w:val="00EB5A37"/>
    <w:rsid w:val="00EB5F14"/>
    <w:rsid w:val="00EB5F67"/>
    <w:rsid w:val="00EB674E"/>
    <w:rsid w:val="00EB679D"/>
    <w:rsid w:val="00EB67DE"/>
    <w:rsid w:val="00EB687A"/>
    <w:rsid w:val="00EB6A12"/>
    <w:rsid w:val="00EB6AE4"/>
    <w:rsid w:val="00EB6F42"/>
    <w:rsid w:val="00EB7506"/>
    <w:rsid w:val="00EB78E9"/>
    <w:rsid w:val="00EB7D75"/>
    <w:rsid w:val="00EC07E7"/>
    <w:rsid w:val="00EC0990"/>
    <w:rsid w:val="00EC0B80"/>
    <w:rsid w:val="00EC0C23"/>
    <w:rsid w:val="00EC0D78"/>
    <w:rsid w:val="00EC1139"/>
    <w:rsid w:val="00EC145B"/>
    <w:rsid w:val="00EC1A67"/>
    <w:rsid w:val="00EC1C9B"/>
    <w:rsid w:val="00EC2411"/>
    <w:rsid w:val="00EC2495"/>
    <w:rsid w:val="00EC26E1"/>
    <w:rsid w:val="00EC2B10"/>
    <w:rsid w:val="00EC3036"/>
    <w:rsid w:val="00EC325C"/>
    <w:rsid w:val="00EC3A00"/>
    <w:rsid w:val="00EC4035"/>
    <w:rsid w:val="00EC48F9"/>
    <w:rsid w:val="00EC54D3"/>
    <w:rsid w:val="00EC54FF"/>
    <w:rsid w:val="00EC59BD"/>
    <w:rsid w:val="00EC62A2"/>
    <w:rsid w:val="00EC67B7"/>
    <w:rsid w:val="00EC6B18"/>
    <w:rsid w:val="00EC711F"/>
    <w:rsid w:val="00EC7D72"/>
    <w:rsid w:val="00ED159F"/>
    <w:rsid w:val="00ED1916"/>
    <w:rsid w:val="00ED1C46"/>
    <w:rsid w:val="00ED2D70"/>
    <w:rsid w:val="00ED3333"/>
    <w:rsid w:val="00ED45F5"/>
    <w:rsid w:val="00ED4F87"/>
    <w:rsid w:val="00ED530D"/>
    <w:rsid w:val="00ED68DF"/>
    <w:rsid w:val="00ED709E"/>
    <w:rsid w:val="00ED721E"/>
    <w:rsid w:val="00ED7AFA"/>
    <w:rsid w:val="00ED7F60"/>
    <w:rsid w:val="00EE04DA"/>
    <w:rsid w:val="00EE0797"/>
    <w:rsid w:val="00EE125C"/>
    <w:rsid w:val="00EE13A6"/>
    <w:rsid w:val="00EE14C9"/>
    <w:rsid w:val="00EE1921"/>
    <w:rsid w:val="00EE262F"/>
    <w:rsid w:val="00EE41C4"/>
    <w:rsid w:val="00EE4BD3"/>
    <w:rsid w:val="00EE4C7F"/>
    <w:rsid w:val="00EE4E3F"/>
    <w:rsid w:val="00EE6341"/>
    <w:rsid w:val="00EE73B0"/>
    <w:rsid w:val="00EE75CA"/>
    <w:rsid w:val="00EE7603"/>
    <w:rsid w:val="00EE7DFA"/>
    <w:rsid w:val="00EE7EAE"/>
    <w:rsid w:val="00EE7F15"/>
    <w:rsid w:val="00EF0391"/>
    <w:rsid w:val="00EF0B89"/>
    <w:rsid w:val="00EF11AD"/>
    <w:rsid w:val="00EF122D"/>
    <w:rsid w:val="00EF2DD2"/>
    <w:rsid w:val="00EF320B"/>
    <w:rsid w:val="00EF32CA"/>
    <w:rsid w:val="00EF3B02"/>
    <w:rsid w:val="00EF47B1"/>
    <w:rsid w:val="00EF527E"/>
    <w:rsid w:val="00EF5EA3"/>
    <w:rsid w:val="00EF6331"/>
    <w:rsid w:val="00EF6961"/>
    <w:rsid w:val="00EF75F0"/>
    <w:rsid w:val="00EF7BE1"/>
    <w:rsid w:val="00EF7BE3"/>
    <w:rsid w:val="00F00568"/>
    <w:rsid w:val="00F00938"/>
    <w:rsid w:val="00F017BA"/>
    <w:rsid w:val="00F01F15"/>
    <w:rsid w:val="00F01FBF"/>
    <w:rsid w:val="00F0203D"/>
    <w:rsid w:val="00F0313E"/>
    <w:rsid w:val="00F04911"/>
    <w:rsid w:val="00F05190"/>
    <w:rsid w:val="00F061CB"/>
    <w:rsid w:val="00F06630"/>
    <w:rsid w:val="00F06A92"/>
    <w:rsid w:val="00F06E77"/>
    <w:rsid w:val="00F101BC"/>
    <w:rsid w:val="00F10728"/>
    <w:rsid w:val="00F11A1A"/>
    <w:rsid w:val="00F11BA7"/>
    <w:rsid w:val="00F11C3D"/>
    <w:rsid w:val="00F124B2"/>
    <w:rsid w:val="00F136A2"/>
    <w:rsid w:val="00F137C4"/>
    <w:rsid w:val="00F13955"/>
    <w:rsid w:val="00F1548A"/>
    <w:rsid w:val="00F15668"/>
    <w:rsid w:val="00F1655C"/>
    <w:rsid w:val="00F16AA3"/>
    <w:rsid w:val="00F16D78"/>
    <w:rsid w:val="00F17596"/>
    <w:rsid w:val="00F1777C"/>
    <w:rsid w:val="00F20069"/>
    <w:rsid w:val="00F201BA"/>
    <w:rsid w:val="00F206EC"/>
    <w:rsid w:val="00F2123B"/>
    <w:rsid w:val="00F21685"/>
    <w:rsid w:val="00F216A6"/>
    <w:rsid w:val="00F21749"/>
    <w:rsid w:val="00F21BB1"/>
    <w:rsid w:val="00F21EB5"/>
    <w:rsid w:val="00F22CAE"/>
    <w:rsid w:val="00F237A9"/>
    <w:rsid w:val="00F24E87"/>
    <w:rsid w:val="00F27256"/>
    <w:rsid w:val="00F27307"/>
    <w:rsid w:val="00F27514"/>
    <w:rsid w:val="00F30272"/>
    <w:rsid w:val="00F30AF7"/>
    <w:rsid w:val="00F31768"/>
    <w:rsid w:val="00F32533"/>
    <w:rsid w:val="00F33559"/>
    <w:rsid w:val="00F33615"/>
    <w:rsid w:val="00F33D7C"/>
    <w:rsid w:val="00F340EF"/>
    <w:rsid w:val="00F35A99"/>
    <w:rsid w:val="00F35D65"/>
    <w:rsid w:val="00F36110"/>
    <w:rsid w:val="00F36559"/>
    <w:rsid w:val="00F3684B"/>
    <w:rsid w:val="00F36D5A"/>
    <w:rsid w:val="00F372D1"/>
    <w:rsid w:val="00F40EA1"/>
    <w:rsid w:val="00F4132E"/>
    <w:rsid w:val="00F415B3"/>
    <w:rsid w:val="00F41A64"/>
    <w:rsid w:val="00F42162"/>
    <w:rsid w:val="00F42306"/>
    <w:rsid w:val="00F425F3"/>
    <w:rsid w:val="00F4266C"/>
    <w:rsid w:val="00F4278E"/>
    <w:rsid w:val="00F432CE"/>
    <w:rsid w:val="00F4338A"/>
    <w:rsid w:val="00F43E1F"/>
    <w:rsid w:val="00F4495B"/>
    <w:rsid w:val="00F45AE1"/>
    <w:rsid w:val="00F45F1F"/>
    <w:rsid w:val="00F46E53"/>
    <w:rsid w:val="00F47227"/>
    <w:rsid w:val="00F50568"/>
    <w:rsid w:val="00F50BD0"/>
    <w:rsid w:val="00F50EE2"/>
    <w:rsid w:val="00F50F8B"/>
    <w:rsid w:val="00F51103"/>
    <w:rsid w:val="00F5199E"/>
    <w:rsid w:val="00F52621"/>
    <w:rsid w:val="00F526C8"/>
    <w:rsid w:val="00F52C77"/>
    <w:rsid w:val="00F52DF5"/>
    <w:rsid w:val="00F53202"/>
    <w:rsid w:val="00F5334F"/>
    <w:rsid w:val="00F540F2"/>
    <w:rsid w:val="00F54206"/>
    <w:rsid w:val="00F54D0C"/>
    <w:rsid w:val="00F54EC2"/>
    <w:rsid w:val="00F55594"/>
    <w:rsid w:val="00F55D4D"/>
    <w:rsid w:val="00F57D34"/>
    <w:rsid w:val="00F607E4"/>
    <w:rsid w:val="00F60C82"/>
    <w:rsid w:val="00F6248A"/>
    <w:rsid w:val="00F62EB0"/>
    <w:rsid w:val="00F6435F"/>
    <w:rsid w:val="00F645B4"/>
    <w:rsid w:val="00F649D4"/>
    <w:rsid w:val="00F64B4F"/>
    <w:rsid w:val="00F64FA6"/>
    <w:rsid w:val="00F65459"/>
    <w:rsid w:val="00F657A1"/>
    <w:rsid w:val="00F65FB4"/>
    <w:rsid w:val="00F6614A"/>
    <w:rsid w:val="00F66676"/>
    <w:rsid w:val="00F66D64"/>
    <w:rsid w:val="00F67AAB"/>
    <w:rsid w:val="00F70A8A"/>
    <w:rsid w:val="00F70AEF"/>
    <w:rsid w:val="00F7112C"/>
    <w:rsid w:val="00F715DC"/>
    <w:rsid w:val="00F71A86"/>
    <w:rsid w:val="00F71BF3"/>
    <w:rsid w:val="00F71E11"/>
    <w:rsid w:val="00F71ED5"/>
    <w:rsid w:val="00F7226D"/>
    <w:rsid w:val="00F72471"/>
    <w:rsid w:val="00F72CE4"/>
    <w:rsid w:val="00F73432"/>
    <w:rsid w:val="00F7366B"/>
    <w:rsid w:val="00F73896"/>
    <w:rsid w:val="00F7416B"/>
    <w:rsid w:val="00F75015"/>
    <w:rsid w:val="00F754DB"/>
    <w:rsid w:val="00F75515"/>
    <w:rsid w:val="00F75831"/>
    <w:rsid w:val="00F75DD1"/>
    <w:rsid w:val="00F76458"/>
    <w:rsid w:val="00F764AB"/>
    <w:rsid w:val="00F766AE"/>
    <w:rsid w:val="00F76A6A"/>
    <w:rsid w:val="00F76D72"/>
    <w:rsid w:val="00F7701B"/>
    <w:rsid w:val="00F7738F"/>
    <w:rsid w:val="00F77BF9"/>
    <w:rsid w:val="00F80060"/>
    <w:rsid w:val="00F80487"/>
    <w:rsid w:val="00F805DC"/>
    <w:rsid w:val="00F807F8"/>
    <w:rsid w:val="00F80E15"/>
    <w:rsid w:val="00F81BF4"/>
    <w:rsid w:val="00F81C7B"/>
    <w:rsid w:val="00F81EFA"/>
    <w:rsid w:val="00F829A6"/>
    <w:rsid w:val="00F8332B"/>
    <w:rsid w:val="00F837DE"/>
    <w:rsid w:val="00F8397D"/>
    <w:rsid w:val="00F83C11"/>
    <w:rsid w:val="00F84AF4"/>
    <w:rsid w:val="00F85DC5"/>
    <w:rsid w:val="00F8660E"/>
    <w:rsid w:val="00F86E88"/>
    <w:rsid w:val="00F876F4"/>
    <w:rsid w:val="00F87922"/>
    <w:rsid w:val="00F87E4B"/>
    <w:rsid w:val="00F906C1"/>
    <w:rsid w:val="00F91107"/>
    <w:rsid w:val="00F92A2E"/>
    <w:rsid w:val="00F92BA6"/>
    <w:rsid w:val="00F9387D"/>
    <w:rsid w:val="00F94E08"/>
    <w:rsid w:val="00F95254"/>
    <w:rsid w:val="00F95662"/>
    <w:rsid w:val="00F9590E"/>
    <w:rsid w:val="00F977A0"/>
    <w:rsid w:val="00F977D6"/>
    <w:rsid w:val="00F97DCB"/>
    <w:rsid w:val="00FA0364"/>
    <w:rsid w:val="00FA03F2"/>
    <w:rsid w:val="00FA0970"/>
    <w:rsid w:val="00FA0FF7"/>
    <w:rsid w:val="00FA132D"/>
    <w:rsid w:val="00FA20EB"/>
    <w:rsid w:val="00FA2DE9"/>
    <w:rsid w:val="00FA3672"/>
    <w:rsid w:val="00FA3B17"/>
    <w:rsid w:val="00FA4C4E"/>
    <w:rsid w:val="00FA636D"/>
    <w:rsid w:val="00FA63A9"/>
    <w:rsid w:val="00FA696B"/>
    <w:rsid w:val="00FA71E1"/>
    <w:rsid w:val="00FA7239"/>
    <w:rsid w:val="00FA7A28"/>
    <w:rsid w:val="00FA7B01"/>
    <w:rsid w:val="00FA7CD3"/>
    <w:rsid w:val="00FB08BA"/>
    <w:rsid w:val="00FB0CB9"/>
    <w:rsid w:val="00FB14A0"/>
    <w:rsid w:val="00FB16F2"/>
    <w:rsid w:val="00FB1717"/>
    <w:rsid w:val="00FB1891"/>
    <w:rsid w:val="00FB302A"/>
    <w:rsid w:val="00FB379F"/>
    <w:rsid w:val="00FB37B9"/>
    <w:rsid w:val="00FB4D79"/>
    <w:rsid w:val="00FB6916"/>
    <w:rsid w:val="00FB6F00"/>
    <w:rsid w:val="00FB749C"/>
    <w:rsid w:val="00FB7D7D"/>
    <w:rsid w:val="00FC017D"/>
    <w:rsid w:val="00FC08C7"/>
    <w:rsid w:val="00FC0C82"/>
    <w:rsid w:val="00FC0F3B"/>
    <w:rsid w:val="00FC1324"/>
    <w:rsid w:val="00FC1A11"/>
    <w:rsid w:val="00FC2657"/>
    <w:rsid w:val="00FC2B63"/>
    <w:rsid w:val="00FC2BE7"/>
    <w:rsid w:val="00FC37A4"/>
    <w:rsid w:val="00FC37EE"/>
    <w:rsid w:val="00FC3B4A"/>
    <w:rsid w:val="00FC45A7"/>
    <w:rsid w:val="00FC5037"/>
    <w:rsid w:val="00FC53C5"/>
    <w:rsid w:val="00FC5935"/>
    <w:rsid w:val="00FC5D56"/>
    <w:rsid w:val="00FC5EFE"/>
    <w:rsid w:val="00FC7857"/>
    <w:rsid w:val="00FC7FAF"/>
    <w:rsid w:val="00FD0315"/>
    <w:rsid w:val="00FD05DA"/>
    <w:rsid w:val="00FD09E9"/>
    <w:rsid w:val="00FD0C66"/>
    <w:rsid w:val="00FD130A"/>
    <w:rsid w:val="00FD1BEA"/>
    <w:rsid w:val="00FD1C0D"/>
    <w:rsid w:val="00FD1DCE"/>
    <w:rsid w:val="00FD2C3F"/>
    <w:rsid w:val="00FD3987"/>
    <w:rsid w:val="00FD4150"/>
    <w:rsid w:val="00FD4AD4"/>
    <w:rsid w:val="00FD4BE0"/>
    <w:rsid w:val="00FD54B5"/>
    <w:rsid w:val="00FD54C9"/>
    <w:rsid w:val="00FD5A93"/>
    <w:rsid w:val="00FD5E81"/>
    <w:rsid w:val="00FD617C"/>
    <w:rsid w:val="00FD624E"/>
    <w:rsid w:val="00FD69C4"/>
    <w:rsid w:val="00FD6CEA"/>
    <w:rsid w:val="00FD6F29"/>
    <w:rsid w:val="00FD7006"/>
    <w:rsid w:val="00FD743C"/>
    <w:rsid w:val="00FD76D9"/>
    <w:rsid w:val="00FE07E8"/>
    <w:rsid w:val="00FE1360"/>
    <w:rsid w:val="00FE13F9"/>
    <w:rsid w:val="00FE150C"/>
    <w:rsid w:val="00FE18D1"/>
    <w:rsid w:val="00FE2918"/>
    <w:rsid w:val="00FE2B5F"/>
    <w:rsid w:val="00FE35A9"/>
    <w:rsid w:val="00FE3F51"/>
    <w:rsid w:val="00FE46C3"/>
    <w:rsid w:val="00FE4A93"/>
    <w:rsid w:val="00FE4DBE"/>
    <w:rsid w:val="00FE522F"/>
    <w:rsid w:val="00FE66B8"/>
    <w:rsid w:val="00FE683C"/>
    <w:rsid w:val="00FE79D8"/>
    <w:rsid w:val="00FF0BBD"/>
    <w:rsid w:val="00FF0F5A"/>
    <w:rsid w:val="00FF12B7"/>
    <w:rsid w:val="00FF149E"/>
    <w:rsid w:val="00FF1EA6"/>
    <w:rsid w:val="00FF35C3"/>
    <w:rsid w:val="00FF3A94"/>
    <w:rsid w:val="00FF3D36"/>
    <w:rsid w:val="00FF446F"/>
    <w:rsid w:val="00FF486A"/>
    <w:rsid w:val="00FF50C4"/>
    <w:rsid w:val="00FF58A0"/>
    <w:rsid w:val="00FF5CA2"/>
    <w:rsid w:val="00FF6657"/>
    <w:rsid w:val="00FF677B"/>
    <w:rsid w:val="00FF68B9"/>
    <w:rsid w:val="00FF68C4"/>
    <w:rsid w:val="00FF6C09"/>
    <w:rsid w:val="00FF75B5"/>
    <w:rsid w:val="00FF7627"/>
    <w:rsid w:val="085AF813"/>
    <w:rsid w:val="14FBA769"/>
    <w:rsid w:val="31FFF676"/>
    <w:rsid w:val="54E5D988"/>
    <w:rsid w:val="6FC8BDE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FB5B1A"/>
  <w15:chartTrackingRefBased/>
  <w15:docId w15:val="{FF9D016B-B519-4A14-BC1B-0061840F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numPr>
        <w:numId w:val="6"/>
      </w:numPr>
      <w:tabs>
        <w:tab w:val="clear" w:pos="432"/>
      </w:tabs>
      <w:spacing w:before="240" w:after="60"/>
      <w:ind w:left="525" w:hanging="525"/>
      <w:outlineLvl w:val="0"/>
    </w:pPr>
    <w:rPr>
      <w:rFonts w:ascii="Arial" w:hAnsi="Arial"/>
      <w:b/>
      <w:kern w:val="28"/>
      <w:sz w:val="28"/>
    </w:rPr>
  </w:style>
  <w:style w:type="paragraph" w:styleId="Ttulo2">
    <w:name w:val="heading 2"/>
    <w:basedOn w:val="Normal"/>
    <w:next w:val="Normal"/>
    <w:link w:val="Ttulo2Char"/>
    <w:qFormat/>
    <w:pPr>
      <w:keepNext/>
      <w:numPr>
        <w:ilvl w:val="1"/>
        <w:numId w:val="6"/>
      </w:numPr>
      <w:spacing w:before="240" w:after="60"/>
      <w:outlineLvl w:val="1"/>
    </w:pPr>
    <w:rPr>
      <w:rFonts w:ascii="Arial" w:hAnsi="Arial"/>
      <w:b/>
      <w:i/>
      <w:sz w:val="24"/>
    </w:rPr>
  </w:style>
  <w:style w:type="paragraph" w:styleId="Ttulo3">
    <w:name w:val="heading 3"/>
    <w:basedOn w:val="Normal"/>
    <w:next w:val="Normal"/>
    <w:qFormat/>
    <w:pPr>
      <w:keepNext/>
      <w:numPr>
        <w:ilvl w:val="2"/>
        <w:numId w:val="6"/>
      </w:numPr>
      <w:tabs>
        <w:tab w:val="clear" w:pos="720"/>
      </w:tabs>
      <w:spacing w:before="240" w:after="60"/>
      <w:ind w:left="1570"/>
      <w:outlineLvl w:val="2"/>
    </w:pPr>
    <w:rPr>
      <w:b/>
      <w:sz w:val="24"/>
    </w:rPr>
  </w:style>
  <w:style w:type="paragraph" w:styleId="Ttulo4">
    <w:name w:val="heading 4"/>
    <w:basedOn w:val="Normal"/>
    <w:next w:val="Normal"/>
    <w:qFormat/>
    <w:pPr>
      <w:keepNext/>
      <w:numPr>
        <w:ilvl w:val="3"/>
        <w:numId w:val="6"/>
      </w:numPr>
      <w:tabs>
        <w:tab w:val="clear" w:pos="864"/>
      </w:tabs>
      <w:spacing w:before="240" w:after="60"/>
      <w:ind w:left="2355" w:hanging="1080"/>
      <w:outlineLvl w:val="3"/>
    </w:pPr>
    <w:rPr>
      <w:b/>
      <w:i/>
      <w:sz w:val="24"/>
    </w:rPr>
  </w:style>
  <w:style w:type="paragraph" w:styleId="Ttulo5">
    <w:name w:val="heading 5"/>
    <w:basedOn w:val="Normal"/>
    <w:next w:val="Normal"/>
    <w:qFormat/>
    <w:pPr>
      <w:numPr>
        <w:ilvl w:val="4"/>
        <w:numId w:val="6"/>
      </w:numPr>
      <w:spacing w:before="240" w:after="60"/>
      <w:outlineLvl w:val="4"/>
    </w:pPr>
    <w:rPr>
      <w:rFonts w:ascii="Arial" w:hAnsi="Arial"/>
      <w:sz w:val="22"/>
    </w:rPr>
  </w:style>
  <w:style w:type="paragraph" w:styleId="Ttulo6">
    <w:name w:val="heading 6"/>
    <w:basedOn w:val="Normal"/>
    <w:next w:val="Normal"/>
    <w:qFormat/>
    <w:pPr>
      <w:numPr>
        <w:ilvl w:val="5"/>
        <w:numId w:val="6"/>
      </w:numPr>
      <w:tabs>
        <w:tab w:val="clear" w:pos="1152"/>
      </w:tabs>
      <w:spacing w:before="240" w:after="60"/>
      <w:ind w:left="3565" w:hanging="1440"/>
      <w:outlineLvl w:val="5"/>
    </w:pPr>
    <w:rPr>
      <w:rFonts w:ascii="Arial" w:hAnsi="Arial"/>
      <w:i/>
      <w:sz w:val="22"/>
    </w:rPr>
  </w:style>
  <w:style w:type="paragraph" w:styleId="Ttulo7">
    <w:name w:val="heading 7"/>
    <w:basedOn w:val="Normal"/>
    <w:next w:val="Normal"/>
    <w:qFormat/>
    <w:pPr>
      <w:numPr>
        <w:ilvl w:val="6"/>
        <w:numId w:val="6"/>
      </w:numPr>
      <w:tabs>
        <w:tab w:val="clear" w:pos="1296"/>
      </w:tabs>
      <w:spacing w:before="240" w:after="60"/>
      <w:ind w:left="3990" w:hanging="1440"/>
      <w:outlineLvl w:val="6"/>
    </w:pPr>
    <w:rPr>
      <w:rFonts w:ascii="Arial" w:hAnsi="Arial"/>
    </w:rPr>
  </w:style>
  <w:style w:type="paragraph" w:styleId="Ttulo8">
    <w:name w:val="heading 8"/>
    <w:basedOn w:val="Normal"/>
    <w:next w:val="Normal"/>
    <w:qFormat/>
    <w:pPr>
      <w:numPr>
        <w:ilvl w:val="7"/>
        <w:numId w:val="6"/>
      </w:numPr>
      <w:tabs>
        <w:tab w:val="clear" w:pos="1440"/>
      </w:tabs>
      <w:spacing w:before="240" w:after="60"/>
      <w:ind w:left="4775" w:hanging="1800"/>
      <w:outlineLvl w:val="7"/>
    </w:pPr>
    <w:rPr>
      <w:rFonts w:ascii="Arial" w:hAnsi="Arial"/>
      <w:i/>
    </w:rPr>
  </w:style>
  <w:style w:type="paragraph" w:styleId="Ttulo9">
    <w:name w:val="heading 9"/>
    <w:basedOn w:val="Normal"/>
    <w:next w:val="Normal"/>
    <w:qFormat/>
    <w:pPr>
      <w:numPr>
        <w:ilvl w:val="8"/>
        <w:numId w:val="6"/>
      </w:numPr>
      <w:tabs>
        <w:tab w:val="clear" w:pos="1584"/>
      </w:tabs>
      <w:spacing w:before="240" w:after="60"/>
      <w:ind w:left="5200" w:hanging="180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styleId="PargrafodaLista">
    <w:name w:val="List Paragraph"/>
    <w:basedOn w:val="Normal"/>
    <w:link w:val="PargrafodaListaChar"/>
    <w:uiPriority w:val="34"/>
    <w:qFormat/>
    <w:rsid w:val="00AA0A82"/>
    <w:pPr>
      <w:ind w:left="708"/>
    </w:pPr>
  </w:style>
  <w:style w:type="character" w:customStyle="1" w:styleId="apple-converted-space">
    <w:name w:val="apple-converted-space"/>
    <w:basedOn w:val="Fontepargpadro"/>
    <w:rsid w:val="00D91865"/>
  </w:style>
  <w:style w:type="character" w:styleId="nfase">
    <w:name w:val="Emphasis"/>
    <w:uiPriority w:val="20"/>
    <w:qFormat/>
    <w:rsid w:val="00910519"/>
    <w:rPr>
      <w:i/>
      <w:iCs/>
    </w:rPr>
  </w:style>
  <w:style w:type="character" w:customStyle="1" w:styleId="CAIXA">
    <w:name w:val="CAIXA"/>
    <w:semiHidden/>
    <w:rsid w:val="009B0605"/>
    <w:rPr>
      <w:rFonts w:ascii="Arial" w:hAnsi="Arial" w:cs="Arial"/>
      <w:color w:val="000080"/>
      <w:sz w:val="20"/>
      <w:szCs w:val="20"/>
    </w:rPr>
  </w:style>
  <w:style w:type="character" w:customStyle="1" w:styleId="Ttulo1Char">
    <w:name w:val="Título 1 Char"/>
    <w:link w:val="Ttulo1"/>
    <w:rsid w:val="000E7A5C"/>
    <w:rPr>
      <w:rFonts w:ascii="Arial" w:hAnsi="Arial"/>
      <w:b/>
      <w:kern w:val="28"/>
      <w:sz w:val="28"/>
    </w:rPr>
  </w:style>
  <w:style w:type="character" w:customStyle="1" w:styleId="CDT-TextoChar">
    <w:name w:val="CDT - Texto Char"/>
    <w:link w:val="CDT-Texto"/>
    <w:locked/>
    <w:rsid w:val="00B66F75"/>
    <w:rPr>
      <w:rFonts w:ascii="Arial" w:hAnsi="Arial" w:cs="Arial"/>
    </w:rPr>
  </w:style>
  <w:style w:type="paragraph" w:customStyle="1" w:styleId="CDT-Texto">
    <w:name w:val="CDT - Texto"/>
    <w:basedOn w:val="Normal"/>
    <w:link w:val="CDT-TextoChar"/>
    <w:rsid w:val="00B66F75"/>
    <w:pPr>
      <w:spacing w:before="120" w:after="120" w:line="320" w:lineRule="exact"/>
      <w:jc w:val="both"/>
    </w:pPr>
    <w:rPr>
      <w:rFonts w:ascii="Arial" w:hAnsi="Arial" w:cs="Arial"/>
    </w:rPr>
  </w:style>
  <w:style w:type="character" w:customStyle="1" w:styleId="Ttulo2Char">
    <w:name w:val="Título 2 Char"/>
    <w:link w:val="Ttulo2"/>
    <w:rsid w:val="00D60766"/>
    <w:rPr>
      <w:rFonts w:ascii="Arial" w:hAnsi="Arial"/>
      <w:b/>
      <w:i/>
      <w:sz w:val="24"/>
    </w:rPr>
  </w:style>
  <w:style w:type="paragraph" w:customStyle="1" w:styleId="paragraph">
    <w:name w:val="paragraph"/>
    <w:basedOn w:val="Normal"/>
    <w:rsid w:val="00D60766"/>
    <w:pPr>
      <w:spacing w:before="100" w:beforeAutospacing="1" w:after="100" w:afterAutospacing="1"/>
    </w:pPr>
    <w:rPr>
      <w:sz w:val="24"/>
      <w:szCs w:val="24"/>
    </w:rPr>
  </w:style>
  <w:style w:type="character" w:customStyle="1" w:styleId="normaltextrun">
    <w:name w:val="normaltextrun"/>
    <w:rsid w:val="00D60766"/>
  </w:style>
  <w:style w:type="character" w:customStyle="1" w:styleId="eop">
    <w:name w:val="eop"/>
    <w:rsid w:val="00D60766"/>
  </w:style>
  <w:style w:type="character" w:customStyle="1" w:styleId="contextualspellingandgrammarerror">
    <w:name w:val="contextualspellingandgrammarerror"/>
    <w:rsid w:val="00D60766"/>
  </w:style>
  <w:style w:type="character" w:customStyle="1" w:styleId="spellingerror">
    <w:name w:val="spellingerror"/>
    <w:rsid w:val="00D60766"/>
  </w:style>
  <w:style w:type="paragraph" w:customStyle="1" w:styleId="wordsection1">
    <w:name w:val="wordsection1"/>
    <w:basedOn w:val="Normal"/>
    <w:link w:val="wordsection1Char"/>
    <w:uiPriority w:val="99"/>
    <w:rsid w:val="00D32263"/>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F876F4"/>
    <w:pPr>
      <w:spacing w:after="160" w:line="240" w:lineRule="exact"/>
    </w:pPr>
    <w:rPr>
      <w:rFonts w:ascii="Verdana" w:eastAsia="MS Mincho" w:hAnsi="Verdana"/>
      <w:lang w:val="en-US" w:eastAsia="en-US"/>
    </w:rPr>
  </w:style>
  <w:style w:type="paragraph" w:customStyle="1" w:styleId="Default">
    <w:name w:val="Default"/>
    <w:rsid w:val="005B1A9F"/>
    <w:pPr>
      <w:autoSpaceDE w:val="0"/>
      <w:autoSpaceDN w:val="0"/>
      <w:adjustRightInd w:val="0"/>
    </w:pPr>
    <w:rPr>
      <w:rFonts w:ascii="Arial" w:hAnsi="Arial" w:cs="Arial"/>
      <w:color w:val="000000"/>
      <w:sz w:val="24"/>
      <w:szCs w:val="24"/>
    </w:rPr>
  </w:style>
  <w:style w:type="character" w:customStyle="1" w:styleId="PargrafodaListaChar">
    <w:name w:val="Parágrafo da Lista Char"/>
    <w:link w:val="PargrafodaLista"/>
    <w:uiPriority w:val="34"/>
    <w:qFormat/>
    <w:locked/>
    <w:rsid w:val="00044B3C"/>
  </w:style>
  <w:style w:type="table" w:styleId="Tabelacomgrade1">
    <w:name w:val="Table Grid 1"/>
    <w:basedOn w:val="Tabelanormal"/>
    <w:rsid w:val="00566B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msonormal0">
    <w:name w:val="msonormal"/>
    <w:basedOn w:val="Normal"/>
    <w:rsid w:val="00E93692"/>
    <w:pPr>
      <w:spacing w:before="100" w:beforeAutospacing="1" w:after="100" w:afterAutospacing="1"/>
    </w:pPr>
    <w:rPr>
      <w:sz w:val="24"/>
      <w:szCs w:val="24"/>
    </w:rPr>
  </w:style>
  <w:style w:type="paragraph" w:customStyle="1" w:styleId="xl66">
    <w:name w:val="xl66"/>
    <w:basedOn w:val="Normal"/>
    <w:rsid w:val="00E9369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E936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CharCharCharCharCharCharCharCharCharCharCharCharCharChar0">
    <w:name w:val="Char Char Char Char Char Char Char Char Char Char Char Char Char Char0"/>
    <w:basedOn w:val="Normal"/>
    <w:rsid w:val="00B574ED"/>
    <w:pPr>
      <w:spacing w:after="160" w:line="240" w:lineRule="exact"/>
    </w:pPr>
    <w:rPr>
      <w:rFonts w:ascii="Verdana" w:eastAsia="MS Mincho" w:hAnsi="Verdana"/>
      <w:lang w:val="en-US" w:eastAsia="en-US"/>
    </w:rPr>
  </w:style>
  <w:style w:type="character" w:customStyle="1" w:styleId="wordsection1Char">
    <w:name w:val="wordsection1 Char"/>
    <w:link w:val="wordsection1"/>
    <w:uiPriority w:val="99"/>
    <w:locked/>
    <w:rsid w:val="00A12073"/>
    <w:rPr>
      <w:sz w:val="24"/>
      <w:szCs w:val="24"/>
    </w:rPr>
  </w:style>
  <w:style w:type="character" w:styleId="Refdecomentrio">
    <w:name w:val="annotation reference"/>
    <w:basedOn w:val="Fontepargpadro"/>
    <w:rsid w:val="003453AF"/>
    <w:rPr>
      <w:sz w:val="16"/>
      <w:szCs w:val="16"/>
    </w:rPr>
  </w:style>
  <w:style w:type="paragraph" w:styleId="Textodecomentrio">
    <w:name w:val="annotation text"/>
    <w:basedOn w:val="Normal"/>
    <w:link w:val="TextodecomentrioChar"/>
    <w:rsid w:val="003453AF"/>
  </w:style>
  <w:style w:type="character" w:customStyle="1" w:styleId="TextodecomentrioChar">
    <w:name w:val="Texto de comentário Char"/>
    <w:basedOn w:val="Fontepargpadro"/>
    <w:link w:val="Textodecomentrio"/>
    <w:rsid w:val="003453AF"/>
  </w:style>
  <w:style w:type="paragraph" w:styleId="Assuntodocomentrio">
    <w:name w:val="annotation subject"/>
    <w:basedOn w:val="Textodecomentrio"/>
    <w:next w:val="Textodecomentrio"/>
    <w:link w:val="AssuntodocomentrioChar"/>
    <w:rsid w:val="003453AF"/>
    <w:rPr>
      <w:b/>
      <w:bCs/>
    </w:rPr>
  </w:style>
  <w:style w:type="character" w:customStyle="1" w:styleId="AssuntodocomentrioChar">
    <w:name w:val="Assunto do comentário Char"/>
    <w:basedOn w:val="TextodecomentrioChar"/>
    <w:link w:val="Assuntodocomentrio"/>
    <w:rsid w:val="003453AF"/>
    <w:rPr>
      <w:b/>
      <w:bCs/>
    </w:rPr>
  </w:style>
  <w:style w:type="character" w:customStyle="1" w:styleId="fontsizexlargeplus">
    <w:name w:val="fontsizexlargeplus"/>
    <w:basedOn w:val="Fontepargpadro"/>
    <w:rsid w:val="00C833D6"/>
  </w:style>
  <w:style w:type="character" w:customStyle="1" w:styleId="fontcolorthemedarker">
    <w:name w:val="fontcolorthemedarker"/>
    <w:basedOn w:val="Fontepargpadro"/>
    <w:rsid w:val="00C833D6"/>
  </w:style>
  <w:style w:type="character" w:customStyle="1" w:styleId="fontcolorthemeprimary">
    <w:name w:val="fontcolorthemeprimary"/>
    <w:basedOn w:val="Fontepargpadro"/>
    <w:rsid w:val="00C83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886">
      <w:bodyDiv w:val="1"/>
      <w:marLeft w:val="0"/>
      <w:marRight w:val="0"/>
      <w:marTop w:val="0"/>
      <w:marBottom w:val="0"/>
      <w:divBdr>
        <w:top w:val="none" w:sz="0" w:space="0" w:color="auto"/>
        <w:left w:val="none" w:sz="0" w:space="0" w:color="auto"/>
        <w:bottom w:val="none" w:sz="0" w:space="0" w:color="auto"/>
        <w:right w:val="none" w:sz="0" w:space="0" w:color="auto"/>
      </w:divBdr>
    </w:div>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22293665">
      <w:bodyDiv w:val="1"/>
      <w:marLeft w:val="0"/>
      <w:marRight w:val="0"/>
      <w:marTop w:val="0"/>
      <w:marBottom w:val="0"/>
      <w:divBdr>
        <w:top w:val="none" w:sz="0" w:space="0" w:color="auto"/>
        <w:left w:val="none" w:sz="0" w:space="0" w:color="auto"/>
        <w:bottom w:val="none" w:sz="0" w:space="0" w:color="auto"/>
        <w:right w:val="none" w:sz="0" w:space="0" w:color="auto"/>
      </w:divBdr>
    </w:div>
    <w:div w:id="33701945">
      <w:bodyDiv w:val="1"/>
      <w:marLeft w:val="0"/>
      <w:marRight w:val="0"/>
      <w:marTop w:val="0"/>
      <w:marBottom w:val="0"/>
      <w:divBdr>
        <w:top w:val="none" w:sz="0" w:space="0" w:color="auto"/>
        <w:left w:val="none" w:sz="0" w:space="0" w:color="auto"/>
        <w:bottom w:val="none" w:sz="0" w:space="0" w:color="auto"/>
        <w:right w:val="none" w:sz="0" w:space="0" w:color="auto"/>
      </w:divBdr>
    </w:div>
    <w:div w:id="60519233">
      <w:bodyDiv w:val="1"/>
      <w:marLeft w:val="0"/>
      <w:marRight w:val="0"/>
      <w:marTop w:val="0"/>
      <w:marBottom w:val="0"/>
      <w:divBdr>
        <w:top w:val="none" w:sz="0" w:space="0" w:color="auto"/>
        <w:left w:val="none" w:sz="0" w:space="0" w:color="auto"/>
        <w:bottom w:val="none" w:sz="0" w:space="0" w:color="auto"/>
        <w:right w:val="none" w:sz="0" w:space="0" w:color="auto"/>
      </w:divBdr>
    </w:div>
    <w:div w:id="69885340">
      <w:bodyDiv w:val="1"/>
      <w:marLeft w:val="0"/>
      <w:marRight w:val="0"/>
      <w:marTop w:val="0"/>
      <w:marBottom w:val="0"/>
      <w:divBdr>
        <w:top w:val="none" w:sz="0" w:space="0" w:color="auto"/>
        <w:left w:val="none" w:sz="0" w:space="0" w:color="auto"/>
        <w:bottom w:val="none" w:sz="0" w:space="0" w:color="auto"/>
        <w:right w:val="none" w:sz="0" w:space="0" w:color="auto"/>
      </w:divBdr>
    </w:div>
    <w:div w:id="96679596">
      <w:bodyDiv w:val="1"/>
      <w:marLeft w:val="0"/>
      <w:marRight w:val="0"/>
      <w:marTop w:val="0"/>
      <w:marBottom w:val="0"/>
      <w:divBdr>
        <w:top w:val="none" w:sz="0" w:space="0" w:color="auto"/>
        <w:left w:val="none" w:sz="0" w:space="0" w:color="auto"/>
        <w:bottom w:val="none" w:sz="0" w:space="0" w:color="auto"/>
        <w:right w:val="none" w:sz="0" w:space="0" w:color="auto"/>
      </w:divBdr>
    </w:div>
    <w:div w:id="112018577">
      <w:bodyDiv w:val="1"/>
      <w:marLeft w:val="0"/>
      <w:marRight w:val="0"/>
      <w:marTop w:val="0"/>
      <w:marBottom w:val="0"/>
      <w:divBdr>
        <w:top w:val="none" w:sz="0" w:space="0" w:color="auto"/>
        <w:left w:val="none" w:sz="0" w:space="0" w:color="auto"/>
        <w:bottom w:val="none" w:sz="0" w:space="0" w:color="auto"/>
        <w:right w:val="none" w:sz="0" w:space="0" w:color="auto"/>
      </w:divBdr>
    </w:div>
    <w:div w:id="125005724">
      <w:bodyDiv w:val="1"/>
      <w:marLeft w:val="0"/>
      <w:marRight w:val="0"/>
      <w:marTop w:val="0"/>
      <w:marBottom w:val="0"/>
      <w:divBdr>
        <w:top w:val="none" w:sz="0" w:space="0" w:color="auto"/>
        <w:left w:val="none" w:sz="0" w:space="0" w:color="auto"/>
        <w:bottom w:val="none" w:sz="0" w:space="0" w:color="auto"/>
        <w:right w:val="none" w:sz="0" w:space="0" w:color="auto"/>
      </w:divBdr>
    </w:div>
    <w:div w:id="133573285">
      <w:bodyDiv w:val="1"/>
      <w:marLeft w:val="0"/>
      <w:marRight w:val="0"/>
      <w:marTop w:val="0"/>
      <w:marBottom w:val="0"/>
      <w:divBdr>
        <w:top w:val="none" w:sz="0" w:space="0" w:color="auto"/>
        <w:left w:val="none" w:sz="0" w:space="0" w:color="auto"/>
        <w:bottom w:val="none" w:sz="0" w:space="0" w:color="auto"/>
        <w:right w:val="none" w:sz="0" w:space="0" w:color="auto"/>
      </w:divBdr>
    </w:div>
    <w:div w:id="155924302">
      <w:bodyDiv w:val="1"/>
      <w:marLeft w:val="0"/>
      <w:marRight w:val="0"/>
      <w:marTop w:val="0"/>
      <w:marBottom w:val="0"/>
      <w:divBdr>
        <w:top w:val="none" w:sz="0" w:space="0" w:color="auto"/>
        <w:left w:val="none" w:sz="0" w:space="0" w:color="auto"/>
        <w:bottom w:val="none" w:sz="0" w:space="0" w:color="auto"/>
        <w:right w:val="none" w:sz="0" w:space="0" w:color="auto"/>
      </w:divBdr>
      <w:divsChild>
        <w:div w:id="1504931425">
          <w:marLeft w:val="0"/>
          <w:marRight w:val="0"/>
          <w:marTop w:val="0"/>
          <w:marBottom w:val="0"/>
          <w:divBdr>
            <w:top w:val="none" w:sz="0" w:space="0" w:color="auto"/>
            <w:left w:val="none" w:sz="0" w:space="0" w:color="auto"/>
            <w:bottom w:val="none" w:sz="0" w:space="0" w:color="auto"/>
            <w:right w:val="none" w:sz="0" w:space="0" w:color="auto"/>
          </w:divBdr>
          <w:divsChild>
            <w:div w:id="1521042289">
              <w:marLeft w:val="0"/>
              <w:marRight w:val="0"/>
              <w:marTop w:val="0"/>
              <w:marBottom w:val="0"/>
              <w:divBdr>
                <w:top w:val="none" w:sz="0" w:space="0" w:color="auto"/>
                <w:left w:val="none" w:sz="0" w:space="0" w:color="auto"/>
                <w:bottom w:val="none" w:sz="0" w:space="0" w:color="auto"/>
                <w:right w:val="none" w:sz="0" w:space="0" w:color="auto"/>
              </w:divBdr>
              <w:divsChild>
                <w:div w:id="1547065032">
                  <w:marLeft w:val="0"/>
                  <w:marRight w:val="0"/>
                  <w:marTop w:val="0"/>
                  <w:marBottom w:val="0"/>
                  <w:divBdr>
                    <w:top w:val="none" w:sz="0" w:space="0" w:color="auto"/>
                    <w:left w:val="none" w:sz="0" w:space="0" w:color="auto"/>
                    <w:bottom w:val="none" w:sz="0" w:space="0" w:color="auto"/>
                    <w:right w:val="none" w:sz="0" w:space="0" w:color="auto"/>
                  </w:divBdr>
                  <w:divsChild>
                    <w:div w:id="1852841912">
                      <w:marLeft w:val="0"/>
                      <w:marRight w:val="0"/>
                      <w:marTop w:val="0"/>
                      <w:marBottom w:val="0"/>
                      <w:divBdr>
                        <w:top w:val="none" w:sz="0" w:space="0" w:color="auto"/>
                        <w:left w:val="none" w:sz="0" w:space="0" w:color="auto"/>
                        <w:bottom w:val="none" w:sz="0" w:space="0" w:color="auto"/>
                        <w:right w:val="none" w:sz="0" w:space="0" w:color="auto"/>
                      </w:divBdr>
                      <w:divsChild>
                        <w:div w:id="2123110711">
                          <w:marLeft w:val="0"/>
                          <w:marRight w:val="0"/>
                          <w:marTop w:val="0"/>
                          <w:marBottom w:val="0"/>
                          <w:divBdr>
                            <w:top w:val="none" w:sz="0" w:space="0" w:color="auto"/>
                            <w:left w:val="none" w:sz="0" w:space="0" w:color="auto"/>
                            <w:bottom w:val="none" w:sz="0" w:space="0" w:color="auto"/>
                            <w:right w:val="none" w:sz="0" w:space="0" w:color="auto"/>
                          </w:divBdr>
                          <w:divsChild>
                            <w:div w:id="1204631763">
                              <w:marLeft w:val="0"/>
                              <w:marRight w:val="0"/>
                              <w:marTop w:val="0"/>
                              <w:marBottom w:val="0"/>
                              <w:divBdr>
                                <w:top w:val="none" w:sz="0" w:space="0" w:color="auto"/>
                                <w:left w:val="none" w:sz="0" w:space="0" w:color="auto"/>
                                <w:bottom w:val="none" w:sz="0" w:space="0" w:color="auto"/>
                                <w:right w:val="none" w:sz="0" w:space="0" w:color="auto"/>
                              </w:divBdr>
                              <w:divsChild>
                                <w:div w:id="50393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993320">
          <w:marLeft w:val="0"/>
          <w:marRight w:val="0"/>
          <w:marTop w:val="0"/>
          <w:marBottom w:val="0"/>
          <w:divBdr>
            <w:top w:val="none" w:sz="0" w:space="0" w:color="auto"/>
            <w:left w:val="none" w:sz="0" w:space="0" w:color="auto"/>
            <w:bottom w:val="none" w:sz="0" w:space="0" w:color="auto"/>
            <w:right w:val="none" w:sz="0" w:space="0" w:color="auto"/>
          </w:divBdr>
          <w:divsChild>
            <w:div w:id="1833643534">
              <w:marLeft w:val="0"/>
              <w:marRight w:val="0"/>
              <w:marTop w:val="0"/>
              <w:marBottom w:val="0"/>
              <w:divBdr>
                <w:top w:val="none" w:sz="0" w:space="0" w:color="auto"/>
                <w:left w:val="none" w:sz="0" w:space="0" w:color="auto"/>
                <w:bottom w:val="none" w:sz="0" w:space="0" w:color="auto"/>
                <w:right w:val="none" w:sz="0" w:space="0" w:color="auto"/>
              </w:divBdr>
              <w:divsChild>
                <w:div w:id="1977447351">
                  <w:marLeft w:val="0"/>
                  <w:marRight w:val="0"/>
                  <w:marTop w:val="0"/>
                  <w:marBottom w:val="0"/>
                  <w:divBdr>
                    <w:top w:val="none" w:sz="0" w:space="0" w:color="auto"/>
                    <w:left w:val="none" w:sz="0" w:space="0" w:color="auto"/>
                    <w:bottom w:val="none" w:sz="0" w:space="0" w:color="auto"/>
                    <w:right w:val="none" w:sz="0" w:space="0" w:color="auto"/>
                  </w:divBdr>
                  <w:divsChild>
                    <w:div w:id="585388020">
                      <w:marLeft w:val="0"/>
                      <w:marRight w:val="0"/>
                      <w:marTop w:val="0"/>
                      <w:marBottom w:val="0"/>
                      <w:divBdr>
                        <w:top w:val="none" w:sz="0" w:space="0" w:color="auto"/>
                        <w:left w:val="none" w:sz="0" w:space="0" w:color="auto"/>
                        <w:bottom w:val="none" w:sz="0" w:space="0" w:color="auto"/>
                        <w:right w:val="none" w:sz="0" w:space="0" w:color="auto"/>
                      </w:divBdr>
                      <w:divsChild>
                        <w:div w:id="164517246">
                          <w:marLeft w:val="0"/>
                          <w:marRight w:val="0"/>
                          <w:marTop w:val="0"/>
                          <w:marBottom w:val="0"/>
                          <w:divBdr>
                            <w:top w:val="none" w:sz="0" w:space="0" w:color="auto"/>
                            <w:left w:val="none" w:sz="0" w:space="0" w:color="auto"/>
                            <w:bottom w:val="none" w:sz="0" w:space="0" w:color="auto"/>
                            <w:right w:val="none" w:sz="0" w:space="0" w:color="auto"/>
                          </w:divBdr>
                          <w:divsChild>
                            <w:div w:id="629022465">
                              <w:marLeft w:val="0"/>
                              <w:marRight w:val="0"/>
                              <w:marTop w:val="0"/>
                              <w:marBottom w:val="0"/>
                              <w:divBdr>
                                <w:top w:val="none" w:sz="0" w:space="0" w:color="auto"/>
                                <w:left w:val="none" w:sz="0" w:space="0" w:color="auto"/>
                                <w:bottom w:val="none" w:sz="0" w:space="0" w:color="auto"/>
                                <w:right w:val="none" w:sz="0" w:space="0" w:color="auto"/>
                              </w:divBdr>
                              <w:divsChild>
                                <w:div w:id="3933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8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849682">
          <w:marLeft w:val="0"/>
          <w:marRight w:val="0"/>
          <w:marTop w:val="0"/>
          <w:marBottom w:val="0"/>
          <w:divBdr>
            <w:top w:val="none" w:sz="0" w:space="0" w:color="auto"/>
            <w:left w:val="none" w:sz="0" w:space="0" w:color="auto"/>
            <w:bottom w:val="none" w:sz="0" w:space="0" w:color="auto"/>
            <w:right w:val="none" w:sz="0" w:space="0" w:color="auto"/>
          </w:divBdr>
        </w:div>
        <w:div w:id="1785998505">
          <w:marLeft w:val="0"/>
          <w:marRight w:val="0"/>
          <w:marTop w:val="0"/>
          <w:marBottom w:val="0"/>
          <w:divBdr>
            <w:top w:val="none" w:sz="0" w:space="0" w:color="auto"/>
            <w:left w:val="none" w:sz="0" w:space="0" w:color="auto"/>
            <w:bottom w:val="none" w:sz="0" w:space="0" w:color="auto"/>
            <w:right w:val="none" w:sz="0" w:space="0" w:color="auto"/>
          </w:divBdr>
        </w:div>
        <w:div w:id="1705445170">
          <w:marLeft w:val="0"/>
          <w:marRight w:val="0"/>
          <w:marTop w:val="0"/>
          <w:marBottom w:val="0"/>
          <w:divBdr>
            <w:top w:val="none" w:sz="0" w:space="0" w:color="auto"/>
            <w:left w:val="none" w:sz="0" w:space="0" w:color="auto"/>
            <w:bottom w:val="none" w:sz="0" w:space="0" w:color="auto"/>
            <w:right w:val="none" w:sz="0" w:space="0" w:color="auto"/>
          </w:divBdr>
        </w:div>
      </w:divsChild>
    </w:div>
    <w:div w:id="173957742">
      <w:bodyDiv w:val="1"/>
      <w:marLeft w:val="0"/>
      <w:marRight w:val="0"/>
      <w:marTop w:val="0"/>
      <w:marBottom w:val="0"/>
      <w:divBdr>
        <w:top w:val="none" w:sz="0" w:space="0" w:color="auto"/>
        <w:left w:val="none" w:sz="0" w:space="0" w:color="auto"/>
        <w:bottom w:val="none" w:sz="0" w:space="0" w:color="auto"/>
        <w:right w:val="none" w:sz="0" w:space="0" w:color="auto"/>
      </w:divBdr>
    </w:div>
    <w:div w:id="186142919">
      <w:bodyDiv w:val="1"/>
      <w:marLeft w:val="0"/>
      <w:marRight w:val="0"/>
      <w:marTop w:val="0"/>
      <w:marBottom w:val="0"/>
      <w:divBdr>
        <w:top w:val="none" w:sz="0" w:space="0" w:color="auto"/>
        <w:left w:val="none" w:sz="0" w:space="0" w:color="auto"/>
        <w:bottom w:val="none" w:sz="0" w:space="0" w:color="auto"/>
        <w:right w:val="none" w:sz="0" w:space="0" w:color="auto"/>
      </w:divBdr>
    </w:div>
    <w:div w:id="238028167">
      <w:bodyDiv w:val="1"/>
      <w:marLeft w:val="0"/>
      <w:marRight w:val="0"/>
      <w:marTop w:val="0"/>
      <w:marBottom w:val="0"/>
      <w:divBdr>
        <w:top w:val="none" w:sz="0" w:space="0" w:color="auto"/>
        <w:left w:val="none" w:sz="0" w:space="0" w:color="auto"/>
        <w:bottom w:val="none" w:sz="0" w:space="0" w:color="auto"/>
        <w:right w:val="none" w:sz="0" w:space="0" w:color="auto"/>
      </w:divBdr>
    </w:div>
    <w:div w:id="291522255">
      <w:bodyDiv w:val="1"/>
      <w:marLeft w:val="0"/>
      <w:marRight w:val="0"/>
      <w:marTop w:val="0"/>
      <w:marBottom w:val="0"/>
      <w:divBdr>
        <w:top w:val="none" w:sz="0" w:space="0" w:color="auto"/>
        <w:left w:val="none" w:sz="0" w:space="0" w:color="auto"/>
        <w:bottom w:val="none" w:sz="0" w:space="0" w:color="auto"/>
        <w:right w:val="none" w:sz="0" w:space="0" w:color="auto"/>
      </w:divBdr>
      <w:divsChild>
        <w:div w:id="2073580477">
          <w:marLeft w:val="0"/>
          <w:marRight w:val="0"/>
          <w:marTop w:val="0"/>
          <w:marBottom w:val="0"/>
          <w:divBdr>
            <w:top w:val="none" w:sz="0" w:space="0" w:color="auto"/>
            <w:left w:val="none" w:sz="0" w:space="0" w:color="auto"/>
            <w:bottom w:val="none" w:sz="0" w:space="0" w:color="auto"/>
            <w:right w:val="none" w:sz="0" w:space="0" w:color="auto"/>
          </w:divBdr>
          <w:divsChild>
            <w:div w:id="101530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8119">
      <w:bodyDiv w:val="1"/>
      <w:marLeft w:val="0"/>
      <w:marRight w:val="0"/>
      <w:marTop w:val="0"/>
      <w:marBottom w:val="0"/>
      <w:divBdr>
        <w:top w:val="none" w:sz="0" w:space="0" w:color="auto"/>
        <w:left w:val="none" w:sz="0" w:space="0" w:color="auto"/>
        <w:bottom w:val="none" w:sz="0" w:space="0" w:color="auto"/>
        <w:right w:val="none" w:sz="0" w:space="0" w:color="auto"/>
      </w:divBdr>
      <w:divsChild>
        <w:div w:id="1539777856">
          <w:marLeft w:val="0"/>
          <w:marRight w:val="0"/>
          <w:marTop w:val="0"/>
          <w:marBottom w:val="0"/>
          <w:divBdr>
            <w:top w:val="none" w:sz="0" w:space="0" w:color="auto"/>
            <w:left w:val="none" w:sz="0" w:space="0" w:color="auto"/>
            <w:bottom w:val="none" w:sz="0" w:space="0" w:color="auto"/>
            <w:right w:val="none" w:sz="0" w:space="0" w:color="auto"/>
          </w:divBdr>
          <w:divsChild>
            <w:div w:id="183687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099806">
      <w:bodyDiv w:val="1"/>
      <w:marLeft w:val="0"/>
      <w:marRight w:val="0"/>
      <w:marTop w:val="0"/>
      <w:marBottom w:val="0"/>
      <w:divBdr>
        <w:top w:val="none" w:sz="0" w:space="0" w:color="auto"/>
        <w:left w:val="none" w:sz="0" w:space="0" w:color="auto"/>
        <w:bottom w:val="none" w:sz="0" w:space="0" w:color="auto"/>
        <w:right w:val="none" w:sz="0" w:space="0" w:color="auto"/>
      </w:divBdr>
      <w:divsChild>
        <w:div w:id="24913591">
          <w:marLeft w:val="0"/>
          <w:marRight w:val="0"/>
          <w:marTop w:val="0"/>
          <w:marBottom w:val="0"/>
          <w:divBdr>
            <w:top w:val="none" w:sz="0" w:space="0" w:color="auto"/>
            <w:left w:val="none" w:sz="0" w:space="0" w:color="auto"/>
            <w:bottom w:val="none" w:sz="0" w:space="0" w:color="auto"/>
            <w:right w:val="none" w:sz="0" w:space="0" w:color="auto"/>
          </w:divBdr>
        </w:div>
        <w:div w:id="41249387">
          <w:marLeft w:val="0"/>
          <w:marRight w:val="0"/>
          <w:marTop w:val="0"/>
          <w:marBottom w:val="0"/>
          <w:divBdr>
            <w:top w:val="none" w:sz="0" w:space="0" w:color="auto"/>
            <w:left w:val="none" w:sz="0" w:space="0" w:color="auto"/>
            <w:bottom w:val="none" w:sz="0" w:space="0" w:color="auto"/>
            <w:right w:val="none" w:sz="0" w:space="0" w:color="auto"/>
          </w:divBdr>
        </w:div>
        <w:div w:id="137112639">
          <w:marLeft w:val="0"/>
          <w:marRight w:val="0"/>
          <w:marTop w:val="0"/>
          <w:marBottom w:val="0"/>
          <w:divBdr>
            <w:top w:val="none" w:sz="0" w:space="0" w:color="auto"/>
            <w:left w:val="none" w:sz="0" w:space="0" w:color="auto"/>
            <w:bottom w:val="none" w:sz="0" w:space="0" w:color="auto"/>
            <w:right w:val="none" w:sz="0" w:space="0" w:color="auto"/>
          </w:divBdr>
        </w:div>
        <w:div w:id="681129695">
          <w:marLeft w:val="-75"/>
          <w:marRight w:val="0"/>
          <w:marTop w:val="30"/>
          <w:marBottom w:val="30"/>
          <w:divBdr>
            <w:top w:val="none" w:sz="0" w:space="0" w:color="auto"/>
            <w:left w:val="none" w:sz="0" w:space="0" w:color="auto"/>
            <w:bottom w:val="none" w:sz="0" w:space="0" w:color="auto"/>
            <w:right w:val="none" w:sz="0" w:space="0" w:color="auto"/>
          </w:divBdr>
          <w:divsChild>
            <w:div w:id="25955194">
              <w:marLeft w:val="0"/>
              <w:marRight w:val="0"/>
              <w:marTop w:val="0"/>
              <w:marBottom w:val="0"/>
              <w:divBdr>
                <w:top w:val="none" w:sz="0" w:space="0" w:color="auto"/>
                <w:left w:val="none" w:sz="0" w:space="0" w:color="auto"/>
                <w:bottom w:val="none" w:sz="0" w:space="0" w:color="auto"/>
                <w:right w:val="none" w:sz="0" w:space="0" w:color="auto"/>
              </w:divBdr>
              <w:divsChild>
                <w:div w:id="552041304">
                  <w:marLeft w:val="0"/>
                  <w:marRight w:val="0"/>
                  <w:marTop w:val="0"/>
                  <w:marBottom w:val="0"/>
                  <w:divBdr>
                    <w:top w:val="none" w:sz="0" w:space="0" w:color="auto"/>
                    <w:left w:val="none" w:sz="0" w:space="0" w:color="auto"/>
                    <w:bottom w:val="none" w:sz="0" w:space="0" w:color="auto"/>
                    <w:right w:val="none" w:sz="0" w:space="0" w:color="auto"/>
                  </w:divBdr>
                </w:div>
              </w:divsChild>
            </w:div>
            <w:div w:id="121506668">
              <w:marLeft w:val="0"/>
              <w:marRight w:val="0"/>
              <w:marTop w:val="0"/>
              <w:marBottom w:val="0"/>
              <w:divBdr>
                <w:top w:val="none" w:sz="0" w:space="0" w:color="auto"/>
                <w:left w:val="none" w:sz="0" w:space="0" w:color="auto"/>
                <w:bottom w:val="none" w:sz="0" w:space="0" w:color="auto"/>
                <w:right w:val="none" w:sz="0" w:space="0" w:color="auto"/>
              </w:divBdr>
              <w:divsChild>
                <w:div w:id="538127510">
                  <w:marLeft w:val="0"/>
                  <w:marRight w:val="0"/>
                  <w:marTop w:val="0"/>
                  <w:marBottom w:val="0"/>
                  <w:divBdr>
                    <w:top w:val="none" w:sz="0" w:space="0" w:color="auto"/>
                    <w:left w:val="none" w:sz="0" w:space="0" w:color="auto"/>
                    <w:bottom w:val="none" w:sz="0" w:space="0" w:color="auto"/>
                    <w:right w:val="none" w:sz="0" w:space="0" w:color="auto"/>
                  </w:divBdr>
                </w:div>
              </w:divsChild>
            </w:div>
            <w:div w:id="309288518">
              <w:marLeft w:val="0"/>
              <w:marRight w:val="0"/>
              <w:marTop w:val="0"/>
              <w:marBottom w:val="0"/>
              <w:divBdr>
                <w:top w:val="none" w:sz="0" w:space="0" w:color="auto"/>
                <w:left w:val="none" w:sz="0" w:space="0" w:color="auto"/>
                <w:bottom w:val="none" w:sz="0" w:space="0" w:color="auto"/>
                <w:right w:val="none" w:sz="0" w:space="0" w:color="auto"/>
              </w:divBdr>
              <w:divsChild>
                <w:div w:id="1063329204">
                  <w:marLeft w:val="0"/>
                  <w:marRight w:val="0"/>
                  <w:marTop w:val="0"/>
                  <w:marBottom w:val="0"/>
                  <w:divBdr>
                    <w:top w:val="none" w:sz="0" w:space="0" w:color="auto"/>
                    <w:left w:val="none" w:sz="0" w:space="0" w:color="auto"/>
                    <w:bottom w:val="none" w:sz="0" w:space="0" w:color="auto"/>
                    <w:right w:val="none" w:sz="0" w:space="0" w:color="auto"/>
                  </w:divBdr>
                </w:div>
              </w:divsChild>
            </w:div>
            <w:div w:id="384452323">
              <w:marLeft w:val="0"/>
              <w:marRight w:val="0"/>
              <w:marTop w:val="0"/>
              <w:marBottom w:val="0"/>
              <w:divBdr>
                <w:top w:val="none" w:sz="0" w:space="0" w:color="auto"/>
                <w:left w:val="none" w:sz="0" w:space="0" w:color="auto"/>
                <w:bottom w:val="none" w:sz="0" w:space="0" w:color="auto"/>
                <w:right w:val="none" w:sz="0" w:space="0" w:color="auto"/>
              </w:divBdr>
              <w:divsChild>
                <w:div w:id="2086410322">
                  <w:marLeft w:val="0"/>
                  <w:marRight w:val="0"/>
                  <w:marTop w:val="0"/>
                  <w:marBottom w:val="0"/>
                  <w:divBdr>
                    <w:top w:val="none" w:sz="0" w:space="0" w:color="auto"/>
                    <w:left w:val="none" w:sz="0" w:space="0" w:color="auto"/>
                    <w:bottom w:val="none" w:sz="0" w:space="0" w:color="auto"/>
                    <w:right w:val="none" w:sz="0" w:space="0" w:color="auto"/>
                  </w:divBdr>
                </w:div>
              </w:divsChild>
            </w:div>
            <w:div w:id="444006894">
              <w:marLeft w:val="0"/>
              <w:marRight w:val="0"/>
              <w:marTop w:val="0"/>
              <w:marBottom w:val="0"/>
              <w:divBdr>
                <w:top w:val="none" w:sz="0" w:space="0" w:color="auto"/>
                <w:left w:val="none" w:sz="0" w:space="0" w:color="auto"/>
                <w:bottom w:val="none" w:sz="0" w:space="0" w:color="auto"/>
                <w:right w:val="none" w:sz="0" w:space="0" w:color="auto"/>
              </w:divBdr>
              <w:divsChild>
                <w:div w:id="733741133">
                  <w:marLeft w:val="0"/>
                  <w:marRight w:val="0"/>
                  <w:marTop w:val="0"/>
                  <w:marBottom w:val="0"/>
                  <w:divBdr>
                    <w:top w:val="none" w:sz="0" w:space="0" w:color="auto"/>
                    <w:left w:val="none" w:sz="0" w:space="0" w:color="auto"/>
                    <w:bottom w:val="none" w:sz="0" w:space="0" w:color="auto"/>
                    <w:right w:val="none" w:sz="0" w:space="0" w:color="auto"/>
                  </w:divBdr>
                </w:div>
              </w:divsChild>
            </w:div>
            <w:div w:id="511383625">
              <w:marLeft w:val="0"/>
              <w:marRight w:val="0"/>
              <w:marTop w:val="0"/>
              <w:marBottom w:val="0"/>
              <w:divBdr>
                <w:top w:val="none" w:sz="0" w:space="0" w:color="auto"/>
                <w:left w:val="none" w:sz="0" w:space="0" w:color="auto"/>
                <w:bottom w:val="none" w:sz="0" w:space="0" w:color="auto"/>
                <w:right w:val="none" w:sz="0" w:space="0" w:color="auto"/>
              </w:divBdr>
              <w:divsChild>
                <w:div w:id="213661230">
                  <w:marLeft w:val="0"/>
                  <w:marRight w:val="0"/>
                  <w:marTop w:val="0"/>
                  <w:marBottom w:val="0"/>
                  <w:divBdr>
                    <w:top w:val="none" w:sz="0" w:space="0" w:color="auto"/>
                    <w:left w:val="none" w:sz="0" w:space="0" w:color="auto"/>
                    <w:bottom w:val="none" w:sz="0" w:space="0" w:color="auto"/>
                    <w:right w:val="none" w:sz="0" w:space="0" w:color="auto"/>
                  </w:divBdr>
                </w:div>
              </w:divsChild>
            </w:div>
            <w:div w:id="535775834">
              <w:marLeft w:val="0"/>
              <w:marRight w:val="0"/>
              <w:marTop w:val="0"/>
              <w:marBottom w:val="0"/>
              <w:divBdr>
                <w:top w:val="none" w:sz="0" w:space="0" w:color="auto"/>
                <w:left w:val="none" w:sz="0" w:space="0" w:color="auto"/>
                <w:bottom w:val="none" w:sz="0" w:space="0" w:color="auto"/>
                <w:right w:val="none" w:sz="0" w:space="0" w:color="auto"/>
              </w:divBdr>
              <w:divsChild>
                <w:div w:id="162864901">
                  <w:marLeft w:val="0"/>
                  <w:marRight w:val="0"/>
                  <w:marTop w:val="0"/>
                  <w:marBottom w:val="0"/>
                  <w:divBdr>
                    <w:top w:val="none" w:sz="0" w:space="0" w:color="auto"/>
                    <w:left w:val="none" w:sz="0" w:space="0" w:color="auto"/>
                    <w:bottom w:val="none" w:sz="0" w:space="0" w:color="auto"/>
                    <w:right w:val="none" w:sz="0" w:space="0" w:color="auto"/>
                  </w:divBdr>
                </w:div>
              </w:divsChild>
            </w:div>
            <w:div w:id="537744396">
              <w:marLeft w:val="0"/>
              <w:marRight w:val="0"/>
              <w:marTop w:val="0"/>
              <w:marBottom w:val="0"/>
              <w:divBdr>
                <w:top w:val="none" w:sz="0" w:space="0" w:color="auto"/>
                <w:left w:val="none" w:sz="0" w:space="0" w:color="auto"/>
                <w:bottom w:val="none" w:sz="0" w:space="0" w:color="auto"/>
                <w:right w:val="none" w:sz="0" w:space="0" w:color="auto"/>
              </w:divBdr>
              <w:divsChild>
                <w:div w:id="1499075199">
                  <w:marLeft w:val="0"/>
                  <w:marRight w:val="0"/>
                  <w:marTop w:val="0"/>
                  <w:marBottom w:val="0"/>
                  <w:divBdr>
                    <w:top w:val="none" w:sz="0" w:space="0" w:color="auto"/>
                    <w:left w:val="none" w:sz="0" w:space="0" w:color="auto"/>
                    <w:bottom w:val="none" w:sz="0" w:space="0" w:color="auto"/>
                    <w:right w:val="none" w:sz="0" w:space="0" w:color="auto"/>
                  </w:divBdr>
                </w:div>
              </w:divsChild>
            </w:div>
            <w:div w:id="603148888">
              <w:marLeft w:val="0"/>
              <w:marRight w:val="0"/>
              <w:marTop w:val="0"/>
              <w:marBottom w:val="0"/>
              <w:divBdr>
                <w:top w:val="none" w:sz="0" w:space="0" w:color="auto"/>
                <w:left w:val="none" w:sz="0" w:space="0" w:color="auto"/>
                <w:bottom w:val="none" w:sz="0" w:space="0" w:color="auto"/>
                <w:right w:val="none" w:sz="0" w:space="0" w:color="auto"/>
              </w:divBdr>
              <w:divsChild>
                <w:div w:id="500781620">
                  <w:marLeft w:val="0"/>
                  <w:marRight w:val="0"/>
                  <w:marTop w:val="0"/>
                  <w:marBottom w:val="0"/>
                  <w:divBdr>
                    <w:top w:val="none" w:sz="0" w:space="0" w:color="auto"/>
                    <w:left w:val="none" w:sz="0" w:space="0" w:color="auto"/>
                    <w:bottom w:val="none" w:sz="0" w:space="0" w:color="auto"/>
                    <w:right w:val="none" w:sz="0" w:space="0" w:color="auto"/>
                  </w:divBdr>
                </w:div>
              </w:divsChild>
            </w:div>
            <w:div w:id="614214128">
              <w:marLeft w:val="0"/>
              <w:marRight w:val="0"/>
              <w:marTop w:val="0"/>
              <w:marBottom w:val="0"/>
              <w:divBdr>
                <w:top w:val="none" w:sz="0" w:space="0" w:color="auto"/>
                <w:left w:val="none" w:sz="0" w:space="0" w:color="auto"/>
                <w:bottom w:val="none" w:sz="0" w:space="0" w:color="auto"/>
                <w:right w:val="none" w:sz="0" w:space="0" w:color="auto"/>
              </w:divBdr>
              <w:divsChild>
                <w:div w:id="1199129505">
                  <w:marLeft w:val="0"/>
                  <w:marRight w:val="0"/>
                  <w:marTop w:val="0"/>
                  <w:marBottom w:val="0"/>
                  <w:divBdr>
                    <w:top w:val="none" w:sz="0" w:space="0" w:color="auto"/>
                    <w:left w:val="none" w:sz="0" w:space="0" w:color="auto"/>
                    <w:bottom w:val="none" w:sz="0" w:space="0" w:color="auto"/>
                    <w:right w:val="none" w:sz="0" w:space="0" w:color="auto"/>
                  </w:divBdr>
                </w:div>
              </w:divsChild>
            </w:div>
            <w:div w:id="635572698">
              <w:marLeft w:val="0"/>
              <w:marRight w:val="0"/>
              <w:marTop w:val="0"/>
              <w:marBottom w:val="0"/>
              <w:divBdr>
                <w:top w:val="none" w:sz="0" w:space="0" w:color="auto"/>
                <w:left w:val="none" w:sz="0" w:space="0" w:color="auto"/>
                <w:bottom w:val="none" w:sz="0" w:space="0" w:color="auto"/>
                <w:right w:val="none" w:sz="0" w:space="0" w:color="auto"/>
              </w:divBdr>
              <w:divsChild>
                <w:div w:id="335504158">
                  <w:marLeft w:val="0"/>
                  <w:marRight w:val="0"/>
                  <w:marTop w:val="0"/>
                  <w:marBottom w:val="0"/>
                  <w:divBdr>
                    <w:top w:val="none" w:sz="0" w:space="0" w:color="auto"/>
                    <w:left w:val="none" w:sz="0" w:space="0" w:color="auto"/>
                    <w:bottom w:val="none" w:sz="0" w:space="0" w:color="auto"/>
                    <w:right w:val="none" w:sz="0" w:space="0" w:color="auto"/>
                  </w:divBdr>
                </w:div>
              </w:divsChild>
            </w:div>
            <w:div w:id="656303324">
              <w:marLeft w:val="0"/>
              <w:marRight w:val="0"/>
              <w:marTop w:val="0"/>
              <w:marBottom w:val="0"/>
              <w:divBdr>
                <w:top w:val="none" w:sz="0" w:space="0" w:color="auto"/>
                <w:left w:val="none" w:sz="0" w:space="0" w:color="auto"/>
                <w:bottom w:val="none" w:sz="0" w:space="0" w:color="auto"/>
                <w:right w:val="none" w:sz="0" w:space="0" w:color="auto"/>
              </w:divBdr>
              <w:divsChild>
                <w:div w:id="1873037305">
                  <w:marLeft w:val="0"/>
                  <w:marRight w:val="0"/>
                  <w:marTop w:val="0"/>
                  <w:marBottom w:val="0"/>
                  <w:divBdr>
                    <w:top w:val="none" w:sz="0" w:space="0" w:color="auto"/>
                    <w:left w:val="none" w:sz="0" w:space="0" w:color="auto"/>
                    <w:bottom w:val="none" w:sz="0" w:space="0" w:color="auto"/>
                    <w:right w:val="none" w:sz="0" w:space="0" w:color="auto"/>
                  </w:divBdr>
                </w:div>
              </w:divsChild>
            </w:div>
            <w:div w:id="696928705">
              <w:marLeft w:val="0"/>
              <w:marRight w:val="0"/>
              <w:marTop w:val="0"/>
              <w:marBottom w:val="0"/>
              <w:divBdr>
                <w:top w:val="none" w:sz="0" w:space="0" w:color="auto"/>
                <w:left w:val="none" w:sz="0" w:space="0" w:color="auto"/>
                <w:bottom w:val="none" w:sz="0" w:space="0" w:color="auto"/>
                <w:right w:val="none" w:sz="0" w:space="0" w:color="auto"/>
              </w:divBdr>
              <w:divsChild>
                <w:div w:id="1152024492">
                  <w:marLeft w:val="0"/>
                  <w:marRight w:val="0"/>
                  <w:marTop w:val="0"/>
                  <w:marBottom w:val="0"/>
                  <w:divBdr>
                    <w:top w:val="none" w:sz="0" w:space="0" w:color="auto"/>
                    <w:left w:val="none" w:sz="0" w:space="0" w:color="auto"/>
                    <w:bottom w:val="none" w:sz="0" w:space="0" w:color="auto"/>
                    <w:right w:val="none" w:sz="0" w:space="0" w:color="auto"/>
                  </w:divBdr>
                </w:div>
              </w:divsChild>
            </w:div>
            <w:div w:id="701563201">
              <w:marLeft w:val="0"/>
              <w:marRight w:val="0"/>
              <w:marTop w:val="0"/>
              <w:marBottom w:val="0"/>
              <w:divBdr>
                <w:top w:val="none" w:sz="0" w:space="0" w:color="auto"/>
                <w:left w:val="none" w:sz="0" w:space="0" w:color="auto"/>
                <w:bottom w:val="none" w:sz="0" w:space="0" w:color="auto"/>
                <w:right w:val="none" w:sz="0" w:space="0" w:color="auto"/>
              </w:divBdr>
              <w:divsChild>
                <w:div w:id="1591039804">
                  <w:marLeft w:val="0"/>
                  <w:marRight w:val="0"/>
                  <w:marTop w:val="0"/>
                  <w:marBottom w:val="0"/>
                  <w:divBdr>
                    <w:top w:val="none" w:sz="0" w:space="0" w:color="auto"/>
                    <w:left w:val="none" w:sz="0" w:space="0" w:color="auto"/>
                    <w:bottom w:val="none" w:sz="0" w:space="0" w:color="auto"/>
                    <w:right w:val="none" w:sz="0" w:space="0" w:color="auto"/>
                  </w:divBdr>
                </w:div>
              </w:divsChild>
            </w:div>
            <w:div w:id="712929135">
              <w:marLeft w:val="0"/>
              <w:marRight w:val="0"/>
              <w:marTop w:val="0"/>
              <w:marBottom w:val="0"/>
              <w:divBdr>
                <w:top w:val="none" w:sz="0" w:space="0" w:color="auto"/>
                <w:left w:val="none" w:sz="0" w:space="0" w:color="auto"/>
                <w:bottom w:val="none" w:sz="0" w:space="0" w:color="auto"/>
                <w:right w:val="none" w:sz="0" w:space="0" w:color="auto"/>
              </w:divBdr>
              <w:divsChild>
                <w:div w:id="1584797972">
                  <w:marLeft w:val="0"/>
                  <w:marRight w:val="0"/>
                  <w:marTop w:val="0"/>
                  <w:marBottom w:val="0"/>
                  <w:divBdr>
                    <w:top w:val="none" w:sz="0" w:space="0" w:color="auto"/>
                    <w:left w:val="none" w:sz="0" w:space="0" w:color="auto"/>
                    <w:bottom w:val="none" w:sz="0" w:space="0" w:color="auto"/>
                    <w:right w:val="none" w:sz="0" w:space="0" w:color="auto"/>
                  </w:divBdr>
                </w:div>
              </w:divsChild>
            </w:div>
            <w:div w:id="743794644">
              <w:marLeft w:val="0"/>
              <w:marRight w:val="0"/>
              <w:marTop w:val="0"/>
              <w:marBottom w:val="0"/>
              <w:divBdr>
                <w:top w:val="none" w:sz="0" w:space="0" w:color="auto"/>
                <w:left w:val="none" w:sz="0" w:space="0" w:color="auto"/>
                <w:bottom w:val="none" w:sz="0" w:space="0" w:color="auto"/>
                <w:right w:val="none" w:sz="0" w:space="0" w:color="auto"/>
              </w:divBdr>
              <w:divsChild>
                <w:div w:id="1066150192">
                  <w:marLeft w:val="0"/>
                  <w:marRight w:val="0"/>
                  <w:marTop w:val="0"/>
                  <w:marBottom w:val="0"/>
                  <w:divBdr>
                    <w:top w:val="none" w:sz="0" w:space="0" w:color="auto"/>
                    <w:left w:val="none" w:sz="0" w:space="0" w:color="auto"/>
                    <w:bottom w:val="none" w:sz="0" w:space="0" w:color="auto"/>
                    <w:right w:val="none" w:sz="0" w:space="0" w:color="auto"/>
                  </w:divBdr>
                </w:div>
              </w:divsChild>
            </w:div>
            <w:div w:id="747847988">
              <w:marLeft w:val="0"/>
              <w:marRight w:val="0"/>
              <w:marTop w:val="0"/>
              <w:marBottom w:val="0"/>
              <w:divBdr>
                <w:top w:val="none" w:sz="0" w:space="0" w:color="auto"/>
                <w:left w:val="none" w:sz="0" w:space="0" w:color="auto"/>
                <w:bottom w:val="none" w:sz="0" w:space="0" w:color="auto"/>
                <w:right w:val="none" w:sz="0" w:space="0" w:color="auto"/>
              </w:divBdr>
              <w:divsChild>
                <w:div w:id="543905913">
                  <w:marLeft w:val="0"/>
                  <w:marRight w:val="0"/>
                  <w:marTop w:val="0"/>
                  <w:marBottom w:val="0"/>
                  <w:divBdr>
                    <w:top w:val="none" w:sz="0" w:space="0" w:color="auto"/>
                    <w:left w:val="none" w:sz="0" w:space="0" w:color="auto"/>
                    <w:bottom w:val="none" w:sz="0" w:space="0" w:color="auto"/>
                    <w:right w:val="none" w:sz="0" w:space="0" w:color="auto"/>
                  </w:divBdr>
                </w:div>
              </w:divsChild>
            </w:div>
            <w:div w:id="794250897">
              <w:marLeft w:val="0"/>
              <w:marRight w:val="0"/>
              <w:marTop w:val="0"/>
              <w:marBottom w:val="0"/>
              <w:divBdr>
                <w:top w:val="none" w:sz="0" w:space="0" w:color="auto"/>
                <w:left w:val="none" w:sz="0" w:space="0" w:color="auto"/>
                <w:bottom w:val="none" w:sz="0" w:space="0" w:color="auto"/>
                <w:right w:val="none" w:sz="0" w:space="0" w:color="auto"/>
              </w:divBdr>
              <w:divsChild>
                <w:div w:id="1249271135">
                  <w:marLeft w:val="0"/>
                  <w:marRight w:val="0"/>
                  <w:marTop w:val="0"/>
                  <w:marBottom w:val="0"/>
                  <w:divBdr>
                    <w:top w:val="none" w:sz="0" w:space="0" w:color="auto"/>
                    <w:left w:val="none" w:sz="0" w:space="0" w:color="auto"/>
                    <w:bottom w:val="none" w:sz="0" w:space="0" w:color="auto"/>
                    <w:right w:val="none" w:sz="0" w:space="0" w:color="auto"/>
                  </w:divBdr>
                </w:div>
              </w:divsChild>
            </w:div>
            <w:div w:id="819271405">
              <w:marLeft w:val="0"/>
              <w:marRight w:val="0"/>
              <w:marTop w:val="0"/>
              <w:marBottom w:val="0"/>
              <w:divBdr>
                <w:top w:val="none" w:sz="0" w:space="0" w:color="auto"/>
                <w:left w:val="none" w:sz="0" w:space="0" w:color="auto"/>
                <w:bottom w:val="none" w:sz="0" w:space="0" w:color="auto"/>
                <w:right w:val="none" w:sz="0" w:space="0" w:color="auto"/>
              </w:divBdr>
              <w:divsChild>
                <w:div w:id="1826580538">
                  <w:marLeft w:val="0"/>
                  <w:marRight w:val="0"/>
                  <w:marTop w:val="0"/>
                  <w:marBottom w:val="0"/>
                  <w:divBdr>
                    <w:top w:val="none" w:sz="0" w:space="0" w:color="auto"/>
                    <w:left w:val="none" w:sz="0" w:space="0" w:color="auto"/>
                    <w:bottom w:val="none" w:sz="0" w:space="0" w:color="auto"/>
                    <w:right w:val="none" w:sz="0" w:space="0" w:color="auto"/>
                  </w:divBdr>
                </w:div>
              </w:divsChild>
            </w:div>
            <w:div w:id="821897562">
              <w:marLeft w:val="0"/>
              <w:marRight w:val="0"/>
              <w:marTop w:val="0"/>
              <w:marBottom w:val="0"/>
              <w:divBdr>
                <w:top w:val="none" w:sz="0" w:space="0" w:color="auto"/>
                <w:left w:val="none" w:sz="0" w:space="0" w:color="auto"/>
                <w:bottom w:val="none" w:sz="0" w:space="0" w:color="auto"/>
                <w:right w:val="none" w:sz="0" w:space="0" w:color="auto"/>
              </w:divBdr>
              <w:divsChild>
                <w:div w:id="211772251">
                  <w:marLeft w:val="0"/>
                  <w:marRight w:val="0"/>
                  <w:marTop w:val="0"/>
                  <w:marBottom w:val="0"/>
                  <w:divBdr>
                    <w:top w:val="none" w:sz="0" w:space="0" w:color="auto"/>
                    <w:left w:val="none" w:sz="0" w:space="0" w:color="auto"/>
                    <w:bottom w:val="none" w:sz="0" w:space="0" w:color="auto"/>
                    <w:right w:val="none" w:sz="0" w:space="0" w:color="auto"/>
                  </w:divBdr>
                </w:div>
              </w:divsChild>
            </w:div>
            <w:div w:id="832836806">
              <w:marLeft w:val="0"/>
              <w:marRight w:val="0"/>
              <w:marTop w:val="0"/>
              <w:marBottom w:val="0"/>
              <w:divBdr>
                <w:top w:val="none" w:sz="0" w:space="0" w:color="auto"/>
                <w:left w:val="none" w:sz="0" w:space="0" w:color="auto"/>
                <w:bottom w:val="none" w:sz="0" w:space="0" w:color="auto"/>
                <w:right w:val="none" w:sz="0" w:space="0" w:color="auto"/>
              </w:divBdr>
              <w:divsChild>
                <w:div w:id="1347711616">
                  <w:marLeft w:val="0"/>
                  <w:marRight w:val="0"/>
                  <w:marTop w:val="0"/>
                  <w:marBottom w:val="0"/>
                  <w:divBdr>
                    <w:top w:val="none" w:sz="0" w:space="0" w:color="auto"/>
                    <w:left w:val="none" w:sz="0" w:space="0" w:color="auto"/>
                    <w:bottom w:val="none" w:sz="0" w:space="0" w:color="auto"/>
                    <w:right w:val="none" w:sz="0" w:space="0" w:color="auto"/>
                  </w:divBdr>
                </w:div>
              </w:divsChild>
            </w:div>
            <w:div w:id="852453845">
              <w:marLeft w:val="0"/>
              <w:marRight w:val="0"/>
              <w:marTop w:val="0"/>
              <w:marBottom w:val="0"/>
              <w:divBdr>
                <w:top w:val="none" w:sz="0" w:space="0" w:color="auto"/>
                <w:left w:val="none" w:sz="0" w:space="0" w:color="auto"/>
                <w:bottom w:val="none" w:sz="0" w:space="0" w:color="auto"/>
                <w:right w:val="none" w:sz="0" w:space="0" w:color="auto"/>
              </w:divBdr>
              <w:divsChild>
                <w:div w:id="1951936870">
                  <w:marLeft w:val="0"/>
                  <w:marRight w:val="0"/>
                  <w:marTop w:val="0"/>
                  <w:marBottom w:val="0"/>
                  <w:divBdr>
                    <w:top w:val="none" w:sz="0" w:space="0" w:color="auto"/>
                    <w:left w:val="none" w:sz="0" w:space="0" w:color="auto"/>
                    <w:bottom w:val="none" w:sz="0" w:space="0" w:color="auto"/>
                    <w:right w:val="none" w:sz="0" w:space="0" w:color="auto"/>
                  </w:divBdr>
                </w:div>
              </w:divsChild>
            </w:div>
            <w:div w:id="906185062">
              <w:marLeft w:val="0"/>
              <w:marRight w:val="0"/>
              <w:marTop w:val="0"/>
              <w:marBottom w:val="0"/>
              <w:divBdr>
                <w:top w:val="none" w:sz="0" w:space="0" w:color="auto"/>
                <w:left w:val="none" w:sz="0" w:space="0" w:color="auto"/>
                <w:bottom w:val="none" w:sz="0" w:space="0" w:color="auto"/>
                <w:right w:val="none" w:sz="0" w:space="0" w:color="auto"/>
              </w:divBdr>
              <w:divsChild>
                <w:div w:id="149836644">
                  <w:marLeft w:val="0"/>
                  <w:marRight w:val="0"/>
                  <w:marTop w:val="0"/>
                  <w:marBottom w:val="0"/>
                  <w:divBdr>
                    <w:top w:val="none" w:sz="0" w:space="0" w:color="auto"/>
                    <w:left w:val="none" w:sz="0" w:space="0" w:color="auto"/>
                    <w:bottom w:val="none" w:sz="0" w:space="0" w:color="auto"/>
                    <w:right w:val="none" w:sz="0" w:space="0" w:color="auto"/>
                  </w:divBdr>
                </w:div>
              </w:divsChild>
            </w:div>
            <w:div w:id="1178927400">
              <w:marLeft w:val="0"/>
              <w:marRight w:val="0"/>
              <w:marTop w:val="0"/>
              <w:marBottom w:val="0"/>
              <w:divBdr>
                <w:top w:val="none" w:sz="0" w:space="0" w:color="auto"/>
                <w:left w:val="none" w:sz="0" w:space="0" w:color="auto"/>
                <w:bottom w:val="none" w:sz="0" w:space="0" w:color="auto"/>
                <w:right w:val="none" w:sz="0" w:space="0" w:color="auto"/>
              </w:divBdr>
              <w:divsChild>
                <w:div w:id="702705623">
                  <w:marLeft w:val="0"/>
                  <w:marRight w:val="0"/>
                  <w:marTop w:val="0"/>
                  <w:marBottom w:val="0"/>
                  <w:divBdr>
                    <w:top w:val="none" w:sz="0" w:space="0" w:color="auto"/>
                    <w:left w:val="none" w:sz="0" w:space="0" w:color="auto"/>
                    <w:bottom w:val="none" w:sz="0" w:space="0" w:color="auto"/>
                    <w:right w:val="none" w:sz="0" w:space="0" w:color="auto"/>
                  </w:divBdr>
                </w:div>
              </w:divsChild>
            </w:div>
            <w:div w:id="1614437843">
              <w:marLeft w:val="0"/>
              <w:marRight w:val="0"/>
              <w:marTop w:val="0"/>
              <w:marBottom w:val="0"/>
              <w:divBdr>
                <w:top w:val="none" w:sz="0" w:space="0" w:color="auto"/>
                <w:left w:val="none" w:sz="0" w:space="0" w:color="auto"/>
                <w:bottom w:val="none" w:sz="0" w:space="0" w:color="auto"/>
                <w:right w:val="none" w:sz="0" w:space="0" w:color="auto"/>
              </w:divBdr>
              <w:divsChild>
                <w:div w:id="32193553">
                  <w:marLeft w:val="0"/>
                  <w:marRight w:val="0"/>
                  <w:marTop w:val="0"/>
                  <w:marBottom w:val="0"/>
                  <w:divBdr>
                    <w:top w:val="none" w:sz="0" w:space="0" w:color="auto"/>
                    <w:left w:val="none" w:sz="0" w:space="0" w:color="auto"/>
                    <w:bottom w:val="none" w:sz="0" w:space="0" w:color="auto"/>
                    <w:right w:val="none" w:sz="0" w:space="0" w:color="auto"/>
                  </w:divBdr>
                </w:div>
              </w:divsChild>
            </w:div>
            <w:div w:id="1643805086">
              <w:marLeft w:val="0"/>
              <w:marRight w:val="0"/>
              <w:marTop w:val="0"/>
              <w:marBottom w:val="0"/>
              <w:divBdr>
                <w:top w:val="none" w:sz="0" w:space="0" w:color="auto"/>
                <w:left w:val="none" w:sz="0" w:space="0" w:color="auto"/>
                <w:bottom w:val="none" w:sz="0" w:space="0" w:color="auto"/>
                <w:right w:val="none" w:sz="0" w:space="0" w:color="auto"/>
              </w:divBdr>
              <w:divsChild>
                <w:div w:id="2090880892">
                  <w:marLeft w:val="0"/>
                  <w:marRight w:val="0"/>
                  <w:marTop w:val="0"/>
                  <w:marBottom w:val="0"/>
                  <w:divBdr>
                    <w:top w:val="none" w:sz="0" w:space="0" w:color="auto"/>
                    <w:left w:val="none" w:sz="0" w:space="0" w:color="auto"/>
                    <w:bottom w:val="none" w:sz="0" w:space="0" w:color="auto"/>
                    <w:right w:val="none" w:sz="0" w:space="0" w:color="auto"/>
                  </w:divBdr>
                </w:div>
              </w:divsChild>
            </w:div>
            <w:div w:id="1684547740">
              <w:marLeft w:val="0"/>
              <w:marRight w:val="0"/>
              <w:marTop w:val="0"/>
              <w:marBottom w:val="0"/>
              <w:divBdr>
                <w:top w:val="none" w:sz="0" w:space="0" w:color="auto"/>
                <w:left w:val="none" w:sz="0" w:space="0" w:color="auto"/>
                <w:bottom w:val="none" w:sz="0" w:space="0" w:color="auto"/>
                <w:right w:val="none" w:sz="0" w:space="0" w:color="auto"/>
              </w:divBdr>
              <w:divsChild>
                <w:div w:id="386760275">
                  <w:marLeft w:val="0"/>
                  <w:marRight w:val="0"/>
                  <w:marTop w:val="0"/>
                  <w:marBottom w:val="0"/>
                  <w:divBdr>
                    <w:top w:val="none" w:sz="0" w:space="0" w:color="auto"/>
                    <w:left w:val="none" w:sz="0" w:space="0" w:color="auto"/>
                    <w:bottom w:val="none" w:sz="0" w:space="0" w:color="auto"/>
                    <w:right w:val="none" w:sz="0" w:space="0" w:color="auto"/>
                  </w:divBdr>
                </w:div>
              </w:divsChild>
            </w:div>
            <w:div w:id="1770659184">
              <w:marLeft w:val="0"/>
              <w:marRight w:val="0"/>
              <w:marTop w:val="0"/>
              <w:marBottom w:val="0"/>
              <w:divBdr>
                <w:top w:val="none" w:sz="0" w:space="0" w:color="auto"/>
                <w:left w:val="none" w:sz="0" w:space="0" w:color="auto"/>
                <w:bottom w:val="none" w:sz="0" w:space="0" w:color="auto"/>
                <w:right w:val="none" w:sz="0" w:space="0" w:color="auto"/>
              </w:divBdr>
              <w:divsChild>
                <w:div w:id="1676297924">
                  <w:marLeft w:val="0"/>
                  <w:marRight w:val="0"/>
                  <w:marTop w:val="0"/>
                  <w:marBottom w:val="0"/>
                  <w:divBdr>
                    <w:top w:val="none" w:sz="0" w:space="0" w:color="auto"/>
                    <w:left w:val="none" w:sz="0" w:space="0" w:color="auto"/>
                    <w:bottom w:val="none" w:sz="0" w:space="0" w:color="auto"/>
                    <w:right w:val="none" w:sz="0" w:space="0" w:color="auto"/>
                  </w:divBdr>
                </w:div>
              </w:divsChild>
            </w:div>
            <w:div w:id="1856845001">
              <w:marLeft w:val="0"/>
              <w:marRight w:val="0"/>
              <w:marTop w:val="0"/>
              <w:marBottom w:val="0"/>
              <w:divBdr>
                <w:top w:val="none" w:sz="0" w:space="0" w:color="auto"/>
                <w:left w:val="none" w:sz="0" w:space="0" w:color="auto"/>
                <w:bottom w:val="none" w:sz="0" w:space="0" w:color="auto"/>
                <w:right w:val="none" w:sz="0" w:space="0" w:color="auto"/>
              </w:divBdr>
              <w:divsChild>
                <w:div w:id="1604722259">
                  <w:marLeft w:val="0"/>
                  <w:marRight w:val="0"/>
                  <w:marTop w:val="0"/>
                  <w:marBottom w:val="0"/>
                  <w:divBdr>
                    <w:top w:val="none" w:sz="0" w:space="0" w:color="auto"/>
                    <w:left w:val="none" w:sz="0" w:space="0" w:color="auto"/>
                    <w:bottom w:val="none" w:sz="0" w:space="0" w:color="auto"/>
                    <w:right w:val="none" w:sz="0" w:space="0" w:color="auto"/>
                  </w:divBdr>
                </w:div>
              </w:divsChild>
            </w:div>
            <w:div w:id="1996883352">
              <w:marLeft w:val="0"/>
              <w:marRight w:val="0"/>
              <w:marTop w:val="0"/>
              <w:marBottom w:val="0"/>
              <w:divBdr>
                <w:top w:val="none" w:sz="0" w:space="0" w:color="auto"/>
                <w:left w:val="none" w:sz="0" w:space="0" w:color="auto"/>
                <w:bottom w:val="none" w:sz="0" w:space="0" w:color="auto"/>
                <w:right w:val="none" w:sz="0" w:space="0" w:color="auto"/>
              </w:divBdr>
              <w:divsChild>
                <w:div w:id="156764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736441">
          <w:marLeft w:val="0"/>
          <w:marRight w:val="0"/>
          <w:marTop w:val="0"/>
          <w:marBottom w:val="0"/>
          <w:divBdr>
            <w:top w:val="none" w:sz="0" w:space="0" w:color="auto"/>
            <w:left w:val="none" w:sz="0" w:space="0" w:color="auto"/>
            <w:bottom w:val="none" w:sz="0" w:space="0" w:color="auto"/>
            <w:right w:val="none" w:sz="0" w:space="0" w:color="auto"/>
          </w:divBdr>
        </w:div>
        <w:div w:id="780611211">
          <w:marLeft w:val="0"/>
          <w:marRight w:val="0"/>
          <w:marTop w:val="0"/>
          <w:marBottom w:val="0"/>
          <w:divBdr>
            <w:top w:val="none" w:sz="0" w:space="0" w:color="auto"/>
            <w:left w:val="none" w:sz="0" w:space="0" w:color="auto"/>
            <w:bottom w:val="none" w:sz="0" w:space="0" w:color="auto"/>
            <w:right w:val="none" w:sz="0" w:space="0" w:color="auto"/>
          </w:divBdr>
        </w:div>
        <w:div w:id="1427190776">
          <w:marLeft w:val="0"/>
          <w:marRight w:val="0"/>
          <w:marTop w:val="0"/>
          <w:marBottom w:val="0"/>
          <w:divBdr>
            <w:top w:val="none" w:sz="0" w:space="0" w:color="auto"/>
            <w:left w:val="none" w:sz="0" w:space="0" w:color="auto"/>
            <w:bottom w:val="none" w:sz="0" w:space="0" w:color="auto"/>
            <w:right w:val="none" w:sz="0" w:space="0" w:color="auto"/>
          </w:divBdr>
        </w:div>
        <w:div w:id="1639990024">
          <w:marLeft w:val="0"/>
          <w:marRight w:val="0"/>
          <w:marTop w:val="0"/>
          <w:marBottom w:val="0"/>
          <w:divBdr>
            <w:top w:val="none" w:sz="0" w:space="0" w:color="auto"/>
            <w:left w:val="none" w:sz="0" w:space="0" w:color="auto"/>
            <w:bottom w:val="none" w:sz="0" w:space="0" w:color="auto"/>
            <w:right w:val="none" w:sz="0" w:space="0" w:color="auto"/>
          </w:divBdr>
        </w:div>
        <w:div w:id="2134250483">
          <w:marLeft w:val="0"/>
          <w:marRight w:val="0"/>
          <w:marTop w:val="0"/>
          <w:marBottom w:val="0"/>
          <w:divBdr>
            <w:top w:val="none" w:sz="0" w:space="0" w:color="auto"/>
            <w:left w:val="none" w:sz="0" w:space="0" w:color="auto"/>
            <w:bottom w:val="none" w:sz="0" w:space="0" w:color="auto"/>
            <w:right w:val="none" w:sz="0" w:space="0" w:color="auto"/>
          </w:divBdr>
        </w:div>
      </w:divsChild>
    </w:div>
    <w:div w:id="330105847">
      <w:bodyDiv w:val="1"/>
      <w:marLeft w:val="0"/>
      <w:marRight w:val="0"/>
      <w:marTop w:val="0"/>
      <w:marBottom w:val="0"/>
      <w:divBdr>
        <w:top w:val="none" w:sz="0" w:space="0" w:color="auto"/>
        <w:left w:val="none" w:sz="0" w:space="0" w:color="auto"/>
        <w:bottom w:val="none" w:sz="0" w:space="0" w:color="auto"/>
        <w:right w:val="none" w:sz="0" w:space="0" w:color="auto"/>
      </w:divBdr>
    </w:div>
    <w:div w:id="337007694">
      <w:bodyDiv w:val="1"/>
      <w:marLeft w:val="0"/>
      <w:marRight w:val="0"/>
      <w:marTop w:val="0"/>
      <w:marBottom w:val="0"/>
      <w:divBdr>
        <w:top w:val="none" w:sz="0" w:space="0" w:color="auto"/>
        <w:left w:val="none" w:sz="0" w:space="0" w:color="auto"/>
        <w:bottom w:val="none" w:sz="0" w:space="0" w:color="auto"/>
        <w:right w:val="none" w:sz="0" w:space="0" w:color="auto"/>
      </w:divBdr>
    </w:div>
    <w:div w:id="355547316">
      <w:bodyDiv w:val="1"/>
      <w:marLeft w:val="0"/>
      <w:marRight w:val="0"/>
      <w:marTop w:val="0"/>
      <w:marBottom w:val="0"/>
      <w:divBdr>
        <w:top w:val="none" w:sz="0" w:space="0" w:color="auto"/>
        <w:left w:val="none" w:sz="0" w:space="0" w:color="auto"/>
        <w:bottom w:val="none" w:sz="0" w:space="0" w:color="auto"/>
        <w:right w:val="none" w:sz="0" w:space="0" w:color="auto"/>
      </w:divBdr>
    </w:div>
    <w:div w:id="359015740">
      <w:bodyDiv w:val="1"/>
      <w:marLeft w:val="0"/>
      <w:marRight w:val="0"/>
      <w:marTop w:val="0"/>
      <w:marBottom w:val="0"/>
      <w:divBdr>
        <w:top w:val="none" w:sz="0" w:space="0" w:color="auto"/>
        <w:left w:val="none" w:sz="0" w:space="0" w:color="auto"/>
        <w:bottom w:val="none" w:sz="0" w:space="0" w:color="auto"/>
        <w:right w:val="none" w:sz="0" w:space="0" w:color="auto"/>
      </w:divBdr>
      <w:divsChild>
        <w:div w:id="77022124">
          <w:marLeft w:val="0"/>
          <w:marRight w:val="0"/>
          <w:marTop w:val="0"/>
          <w:marBottom w:val="0"/>
          <w:divBdr>
            <w:top w:val="none" w:sz="0" w:space="0" w:color="auto"/>
            <w:left w:val="none" w:sz="0" w:space="0" w:color="auto"/>
            <w:bottom w:val="none" w:sz="0" w:space="0" w:color="auto"/>
            <w:right w:val="none" w:sz="0" w:space="0" w:color="auto"/>
          </w:divBdr>
        </w:div>
        <w:div w:id="228730438">
          <w:marLeft w:val="0"/>
          <w:marRight w:val="0"/>
          <w:marTop w:val="0"/>
          <w:marBottom w:val="0"/>
          <w:divBdr>
            <w:top w:val="none" w:sz="0" w:space="0" w:color="auto"/>
            <w:left w:val="none" w:sz="0" w:space="0" w:color="auto"/>
            <w:bottom w:val="none" w:sz="0" w:space="0" w:color="auto"/>
            <w:right w:val="none" w:sz="0" w:space="0" w:color="auto"/>
          </w:divBdr>
        </w:div>
        <w:div w:id="618342706">
          <w:marLeft w:val="0"/>
          <w:marRight w:val="0"/>
          <w:marTop w:val="0"/>
          <w:marBottom w:val="0"/>
          <w:divBdr>
            <w:top w:val="none" w:sz="0" w:space="0" w:color="auto"/>
            <w:left w:val="none" w:sz="0" w:space="0" w:color="auto"/>
            <w:bottom w:val="none" w:sz="0" w:space="0" w:color="auto"/>
            <w:right w:val="none" w:sz="0" w:space="0" w:color="auto"/>
          </w:divBdr>
        </w:div>
        <w:div w:id="641615965">
          <w:marLeft w:val="0"/>
          <w:marRight w:val="0"/>
          <w:marTop w:val="0"/>
          <w:marBottom w:val="0"/>
          <w:divBdr>
            <w:top w:val="none" w:sz="0" w:space="0" w:color="auto"/>
            <w:left w:val="none" w:sz="0" w:space="0" w:color="auto"/>
            <w:bottom w:val="none" w:sz="0" w:space="0" w:color="auto"/>
            <w:right w:val="none" w:sz="0" w:space="0" w:color="auto"/>
          </w:divBdr>
        </w:div>
        <w:div w:id="681783529">
          <w:marLeft w:val="0"/>
          <w:marRight w:val="0"/>
          <w:marTop w:val="0"/>
          <w:marBottom w:val="0"/>
          <w:divBdr>
            <w:top w:val="none" w:sz="0" w:space="0" w:color="auto"/>
            <w:left w:val="none" w:sz="0" w:space="0" w:color="auto"/>
            <w:bottom w:val="none" w:sz="0" w:space="0" w:color="auto"/>
            <w:right w:val="none" w:sz="0" w:space="0" w:color="auto"/>
          </w:divBdr>
        </w:div>
        <w:div w:id="804547360">
          <w:marLeft w:val="0"/>
          <w:marRight w:val="0"/>
          <w:marTop w:val="0"/>
          <w:marBottom w:val="0"/>
          <w:divBdr>
            <w:top w:val="none" w:sz="0" w:space="0" w:color="auto"/>
            <w:left w:val="none" w:sz="0" w:space="0" w:color="auto"/>
            <w:bottom w:val="none" w:sz="0" w:space="0" w:color="auto"/>
            <w:right w:val="none" w:sz="0" w:space="0" w:color="auto"/>
          </w:divBdr>
        </w:div>
        <w:div w:id="1065684411">
          <w:marLeft w:val="0"/>
          <w:marRight w:val="0"/>
          <w:marTop w:val="0"/>
          <w:marBottom w:val="0"/>
          <w:divBdr>
            <w:top w:val="none" w:sz="0" w:space="0" w:color="auto"/>
            <w:left w:val="none" w:sz="0" w:space="0" w:color="auto"/>
            <w:bottom w:val="none" w:sz="0" w:space="0" w:color="auto"/>
            <w:right w:val="none" w:sz="0" w:space="0" w:color="auto"/>
          </w:divBdr>
        </w:div>
        <w:div w:id="1078789639">
          <w:marLeft w:val="0"/>
          <w:marRight w:val="0"/>
          <w:marTop w:val="0"/>
          <w:marBottom w:val="0"/>
          <w:divBdr>
            <w:top w:val="none" w:sz="0" w:space="0" w:color="auto"/>
            <w:left w:val="none" w:sz="0" w:space="0" w:color="auto"/>
            <w:bottom w:val="none" w:sz="0" w:space="0" w:color="auto"/>
            <w:right w:val="none" w:sz="0" w:space="0" w:color="auto"/>
          </w:divBdr>
        </w:div>
        <w:div w:id="1085540253">
          <w:marLeft w:val="0"/>
          <w:marRight w:val="0"/>
          <w:marTop w:val="0"/>
          <w:marBottom w:val="0"/>
          <w:divBdr>
            <w:top w:val="none" w:sz="0" w:space="0" w:color="auto"/>
            <w:left w:val="none" w:sz="0" w:space="0" w:color="auto"/>
            <w:bottom w:val="none" w:sz="0" w:space="0" w:color="auto"/>
            <w:right w:val="none" w:sz="0" w:space="0" w:color="auto"/>
          </w:divBdr>
        </w:div>
        <w:div w:id="1101102593">
          <w:marLeft w:val="0"/>
          <w:marRight w:val="0"/>
          <w:marTop w:val="0"/>
          <w:marBottom w:val="0"/>
          <w:divBdr>
            <w:top w:val="none" w:sz="0" w:space="0" w:color="auto"/>
            <w:left w:val="none" w:sz="0" w:space="0" w:color="auto"/>
            <w:bottom w:val="none" w:sz="0" w:space="0" w:color="auto"/>
            <w:right w:val="none" w:sz="0" w:space="0" w:color="auto"/>
          </w:divBdr>
        </w:div>
        <w:div w:id="1112551893">
          <w:marLeft w:val="0"/>
          <w:marRight w:val="0"/>
          <w:marTop w:val="0"/>
          <w:marBottom w:val="0"/>
          <w:divBdr>
            <w:top w:val="none" w:sz="0" w:space="0" w:color="auto"/>
            <w:left w:val="none" w:sz="0" w:space="0" w:color="auto"/>
            <w:bottom w:val="none" w:sz="0" w:space="0" w:color="auto"/>
            <w:right w:val="none" w:sz="0" w:space="0" w:color="auto"/>
          </w:divBdr>
        </w:div>
        <w:div w:id="1115976074">
          <w:marLeft w:val="0"/>
          <w:marRight w:val="0"/>
          <w:marTop w:val="0"/>
          <w:marBottom w:val="0"/>
          <w:divBdr>
            <w:top w:val="none" w:sz="0" w:space="0" w:color="auto"/>
            <w:left w:val="none" w:sz="0" w:space="0" w:color="auto"/>
            <w:bottom w:val="none" w:sz="0" w:space="0" w:color="auto"/>
            <w:right w:val="none" w:sz="0" w:space="0" w:color="auto"/>
          </w:divBdr>
        </w:div>
        <w:div w:id="1125853134">
          <w:marLeft w:val="0"/>
          <w:marRight w:val="0"/>
          <w:marTop w:val="0"/>
          <w:marBottom w:val="0"/>
          <w:divBdr>
            <w:top w:val="none" w:sz="0" w:space="0" w:color="auto"/>
            <w:left w:val="none" w:sz="0" w:space="0" w:color="auto"/>
            <w:bottom w:val="none" w:sz="0" w:space="0" w:color="auto"/>
            <w:right w:val="none" w:sz="0" w:space="0" w:color="auto"/>
          </w:divBdr>
        </w:div>
        <w:div w:id="1334841716">
          <w:marLeft w:val="0"/>
          <w:marRight w:val="0"/>
          <w:marTop w:val="0"/>
          <w:marBottom w:val="0"/>
          <w:divBdr>
            <w:top w:val="none" w:sz="0" w:space="0" w:color="auto"/>
            <w:left w:val="none" w:sz="0" w:space="0" w:color="auto"/>
            <w:bottom w:val="none" w:sz="0" w:space="0" w:color="auto"/>
            <w:right w:val="none" w:sz="0" w:space="0" w:color="auto"/>
          </w:divBdr>
        </w:div>
        <w:div w:id="1729302013">
          <w:marLeft w:val="0"/>
          <w:marRight w:val="0"/>
          <w:marTop w:val="0"/>
          <w:marBottom w:val="0"/>
          <w:divBdr>
            <w:top w:val="none" w:sz="0" w:space="0" w:color="auto"/>
            <w:left w:val="none" w:sz="0" w:space="0" w:color="auto"/>
            <w:bottom w:val="none" w:sz="0" w:space="0" w:color="auto"/>
            <w:right w:val="none" w:sz="0" w:space="0" w:color="auto"/>
          </w:divBdr>
        </w:div>
        <w:div w:id="1927765420">
          <w:marLeft w:val="0"/>
          <w:marRight w:val="0"/>
          <w:marTop w:val="0"/>
          <w:marBottom w:val="0"/>
          <w:divBdr>
            <w:top w:val="none" w:sz="0" w:space="0" w:color="auto"/>
            <w:left w:val="none" w:sz="0" w:space="0" w:color="auto"/>
            <w:bottom w:val="none" w:sz="0" w:space="0" w:color="auto"/>
            <w:right w:val="none" w:sz="0" w:space="0" w:color="auto"/>
          </w:divBdr>
        </w:div>
        <w:div w:id="2046563063">
          <w:marLeft w:val="0"/>
          <w:marRight w:val="0"/>
          <w:marTop w:val="0"/>
          <w:marBottom w:val="0"/>
          <w:divBdr>
            <w:top w:val="none" w:sz="0" w:space="0" w:color="auto"/>
            <w:left w:val="none" w:sz="0" w:space="0" w:color="auto"/>
            <w:bottom w:val="none" w:sz="0" w:space="0" w:color="auto"/>
            <w:right w:val="none" w:sz="0" w:space="0" w:color="auto"/>
          </w:divBdr>
        </w:div>
        <w:div w:id="2046754921">
          <w:marLeft w:val="0"/>
          <w:marRight w:val="0"/>
          <w:marTop w:val="0"/>
          <w:marBottom w:val="0"/>
          <w:divBdr>
            <w:top w:val="none" w:sz="0" w:space="0" w:color="auto"/>
            <w:left w:val="none" w:sz="0" w:space="0" w:color="auto"/>
            <w:bottom w:val="none" w:sz="0" w:space="0" w:color="auto"/>
            <w:right w:val="none" w:sz="0" w:space="0" w:color="auto"/>
          </w:divBdr>
        </w:div>
      </w:divsChild>
    </w:div>
    <w:div w:id="395200962">
      <w:bodyDiv w:val="1"/>
      <w:marLeft w:val="0"/>
      <w:marRight w:val="0"/>
      <w:marTop w:val="0"/>
      <w:marBottom w:val="0"/>
      <w:divBdr>
        <w:top w:val="none" w:sz="0" w:space="0" w:color="auto"/>
        <w:left w:val="none" w:sz="0" w:space="0" w:color="auto"/>
        <w:bottom w:val="none" w:sz="0" w:space="0" w:color="auto"/>
        <w:right w:val="none" w:sz="0" w:space="0" w:color="auto"/>
      </w:divBdr>
    </w:div>
    <w:div w:id="404496211">
      <w:bodyDiv w:val="1"/>
      <w:marLeft w:val="0"/>
      <w:marRight w:val="0"/>
      <w:marTop w:val="0"/>
      <w:marBottom w:val="0"/>
      <w:divBdr>
        <w:top w:val="none" w:sz="0" w:space="0" w:color="auto"/>
        <w:left w:val="none" w:sz="0" w:space="0" w:color="auto"/>
        <w:bottom w:val="none" w:sz="0" w:space="0" w:color="auto"/>
        <w:right w:val="none" w:sz="0" w:space="0" w:color="auto"/>
      </w:divBdr>
    </w:div>
    <w:div w:id="408699460">
      <w:bodyDiv w:val="1"/>
      <w:marLeft w:val="0"/>
      <w:marRight w:val="0"/>
      <w:marTop w:val="0"/>
      <w:marBottom w:val="0"/>
      <w:divBdr>
        <w:top w:val="none" w:sz="0" w:space="0" w:color="auto"/>
        <w:left w:val="none" w:sz="0" w:space="0" w:color="auto"/>
        <w:bottom w:val="none" w:sz="0" w:space="0" w:color="auto"/>
        <w:right w:val="none" w:sz="0" w:space="0" w:color="auto"/>
      </w:divBdr>
    </w:div>
    <w:div w:id="452678218">
      <w:bodyDiv w:val="1"/>
      <w:marLeft w:val="0"/>
      <w:marRight w:val="0"/>
      <w:marTop w:val="0"/>
      <w:marBottom w:val="0"/>
      <w:divBdr>
        <w:top w:val="none" w:sz="0" w:space="0" w:color="auto"/>
        <w:left w:val="none" w:sz="0" w:space="0" w:color="auto"/>
        <w:bottom w:val="none" w:sz="0" w:space="0" w:color="auto"/>
        <w:right w:val="none" w:sz="0" w:space="0" w:color="auto"/>
      </w:divBdr>
    </w:div>
    <w:div w:id="488326217">
      <w:bodyDiv w:val="1"/>
      <w:marLeft w:val="0"/>
      <w:marRight w:val="0"/>
      <w:marTop w:val="0"/>
      <w:marBottom w:val="0"/>
      <w:divBdr>
        <w:top w:val="none" w:sz="0" w:space="0" w:color="auto"/>
        <w:left w:val="none" w:sz="0" w:space="0" w:color="auto"/>
        <w:bottom w:val="none" w:sz="0" w:space="0" w:color="auto"/>
        <w:right w:val="none" w:sz="0" w:space="0" w:color="auto"/>
      </w:divBdr>
    </w:div>
    <w:div w:id="490610015">
      <w:bodyDiv w:val="1"/>
      <w:marLeft w:val="0"/>
      <w:marRight w:val="0"/>
      <w:marTop w:val="0"/>
      <w:marBottom w:val="0"/>
      <w:divBdr>
        <w:top w:val="none" w:sz="0" w:space="0" w:color="auto"/>
        <w:left w:val="none" w:sz="0" w:space="0" w:color="auto"/>
        <w:bottom w:val="none" w:sz="0" w:space="0" w:color="auto"/>
        <w:right w:val="none" w:sz="0" w:space="0" w:color="auto"/>
      </w:divBdr>
    </w:div>
    <w:div w:id="503009532">
      <w:bodyDiv w:val="1"/>
      <w:marLeft w:val="0"/>
      <w:marRight w:val="0"/>
      <w:marTop w:val="0"/>
      <w:marBottom w:val="0"/>
      <w:divBdr>
        <w:top w:val="none" w:sz="0" w:space="0" w:color="auto"/>
        <w:left w:val="none" w:sz="0" w:space="0" w:color="auto"/>
        <w:bottom w:val="none" w:sz="0" w:space="0" w:color="auto"/>
        <w:right w:val="none" w:sz="0" w:space="0" w:color="auto"/>
      </w:divBdr>
      <w:divsChild>
        <w:div w:id="987830948">
          <w:marLeft w:val="0"/>
          <w:marRight w:val="0"/>
          <w:marTop w:val="0"/>
          <w:marBottom w:val="0"/>
          <w:divBdr>
            <w:top w:val="none" w:sz="0" w:space="0" w:color="auto"/>
            <w:left w:val="none" w:sz="0" w:space="0" w:color="auto"/>
            <w:bottom w:val="none" w:sz="0" w:space="0" w:color="auto"/>
            <w:right w:val="none" w:sz="0" w:space="0" w:color="auto"/>
          </w:divBdr>
          <w:divsChild>
            <w:div w:id="12779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6042">
      <w:bodyDiv w:val="1"/>
      <w:marLeft w:val="0"/>
      <w:marRight w:val="0"/>
      <w:marTop w:val="0"/>
      <w:marBottom w:val="0"/>
      <w:divBdr>
        <w:top w:val="none" w:sz="0" w:space="0" w:color="auto"/>
        <w:left w:val="none" w:sz="0" w:space="0" w:color="auto"/>
        <w:bottom w:val="none" w:sz="0" w:space="0" w:color="auto"/>
        <w:right w:val="none" w:sz="0" w:space="0" w:color="auto"/>
      </w:divBdr>
    </w:div>
    <w:div w:id="535001505">
      <w:bodyDiv w:val="1"/>
      <w:marLeft w:val="0"/>
      <w:marRight w:val="0"/>
      <w:marTop w:val="0"/>
      <w:marBottom w:val="0"/>
      <w:divBdr>
        <w:top w:val="none" w:sz="0" w:space="0" w:color="auto"/>
        <w:left w:val="none" w:sz="0" w:space="0" w:color="auto"/>
        <w:bottom w:val="none" w:sz="0" w:space="0" w:color="auto"/>
        <w:right w:val="none" w:sz="0" w:space="0" w:color="auto"/>
      </w:divBdr>
    </w:div>
    <w:div w:id="545072748">
      <w:bodyDiv w:val="1"/>
      <w:marLeft w:val="0"/>
      <w:marRight w:val="0"/>
      <w:marTop w:val="0"/>
      <w:marBottom w:val="0"/>
      <w:divBdr>
        <w:top w:val="none" w:sz="0" w:space="0" w:color="auto"/>
        <w:left w:val="none" w:sz="0" w:space="0" w:color="auto"/>
        <w:bottom w:val="none" w:sz="0" w:space="0" w:color="auto"/>
        <w:right w:val="none" w:sz="0" w:space="0" w:color="auto"/>
      </w:divBdr>
    </w:div>
    <w:div w:id="547767938">
      <w:bodyDiv w:val="1"/>
      <w:marLeft w:val="0"/>
      <w:marRight w:val="0"/>
      <w:marTop w:val="0"/>
      <w:marBottom w:val="0"/>
      <w:divBdr>
        <w:top w:val="none" w:sz="0" w:space="0" w:color="auto"/>
        <w:left w:val="none" w:sz="0" w:space="0" w:color="auto"/>
        <w:bottom w:val="none" w:sz="0" w:space="0" w:color="auto"/>
        <w:right w:val="none" w:sz="0" w:space="0" w:color="auto"/>
      </w:divBdr>
      <w:divsChild>
        <w:div w:id="476797502">
          <w:marLeft w:val="0"/>
          <w:marRight w:val="0"/>
          <w:marTop w:val="0"/>
          <w:marBottom w:val="0"/>
          <w:divBdr>
            <w:top w:val="none" w:sz="0" w:space="0" w:color="auto"/>
            <w:left w:val="none" w:sz="0" w:space="0" w:color="auto"/>
            <w:bottom w:val="none" w:sz="0" w:space="0" w:color="auto"/>
            <w:right w:val="none" w:sz="0" w:space="0" w:color="auto"/>
          </w:divBdr>
          <w:divsChild>
            <w:div w:id="4626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84053">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586960449">
      <w:bodyDiv w:val="1"/>
      <w:marLeft w:val="0"/>
      <w:marRight w:val="0"/>
      <w:marTop w:val="0"/>
      <w:marBottom w:val="0"/>
      <w:divBdr>
        <w:top w:val="none" w:sz="0" w:space="0" w:color="auto"/>
        <w:left w:val="none" w:sz="0" w:space="0" w:color="auto"/>
        <w:bottom w:val="none" w:sz="0" w:space="0" w:color="auto"/>
        <w:right w:val="none" w:sz="0" w:space="0" w:color="auto"/>
      </w:divBdr>
    </w:div>
    <w:div w:id="594368652">
      <w:bodyDiv w:val="1"/>
      <w:marLeft w:val="0"/>
      <w:marRight w:val="0"/>
      <w:marTop w:val="0"/>
      <w:marBottom w:val="0"/>
      <w:divBdr>
        <w:top w:val="none" w:sz="0" w:space="0" w:color="auto"/>
        <w:left w:val="none" w:sz="0" w:space="0" w:color="auto"/>
        <w:bottom w:val="none" w:sz="0" w:space="0" w:color="auto"/>
        <w:right w:val="none" w:sz="0" w:space="0" w:color="auto"/>
      </w:divBdr>
    </w:div>
    <w:div w:id="615796165">
      <w:bodyDiv w:val="1"/>
      <w:marLeft w:val="0"/>
      <w:marRight w:val="0"/>
      <w:marTop w:val="0"/>
      <w:marBottom w:val="0"/>
      <w:divBdr>
        <w:top w:val="none" w:sz="0" w:space="0" w:color="auto"/>
        <w:left w:val="none" w:sz="0" w:space="0" w:color="auto"/>
        <w:bottom w:val="none" w:sz="0" w:space="0" w:color="auto"/>
        <w:right w:val="none" w:sz="0" w:space="0" w:color="auto"/>
      </w:divBdr>
    </w:div>
    <w:div w:id="620651846">
      <w:bodyDiv w:val="1"/>
      <w:marLeft w:val="0"/>
      <w:marRight w:val="0"/>
      <w:marTop w:val="0"/>
      <w:marBottom w:val="0"/>
      <w:divBdr>
        <w:top w:val="none" w:sz="0" w:space="0" w:color="auto"/>
        <w:left w:val="none" w:sz="0" w:space="0" w:color="auto"/>
        <w:bottom w:val="none" w:sz="0" w:space="0" w:color="auto"/>
        <w:right w:val="none" w:sz="0" w:space="0" w:color="auto"/>
      </w:divBdr>
    </w:div>
    <w:div w:id="625703495">
      <w:bodyDiv w:val="1"/>
      <w:marLeft w:val="0"/>
      <w:marRight w:val="0"/>
      <w:marTop w:val="0"/>
      <w:marBottom w:val="0"/>
      <w:divBdr>
        <w:top w:val="none" w:sz="0" w:space="0" w:color="auto"/>
        <w:left w:val="none" w:sz="0" w:space="0" w:color="auto"/>
        <w:bottom w:val="none" w:sz="0" w:space="0" w:color="auto"/>
        <w:right w:val="none" w:sz="0" w:space="0" w:color="auto"/>
      </w:divBdr>
    </w:div>
    <w:div w:id="635306168">
      <w:bodyDiv w:val="1"/>
      <w:marLeft w:val="0"/>
      <w:marRight w:val="0"/>
      <w:marTop w:val="0"/>
      <w:marBottom w:val="0"/>
      <w:divBdr>
        <w:top w:val="none" w:sz="0" w:space="0" w:color="auto"/>
        <w:left w:val="none" w:sz="0" w:space="0" w:color="auto"/>
        <w:bottom w:val="none" w:sz="0" w:space="0" w:color="auto"/>
        <w:right w:val="none" w:sz="0" w:space="0" w:color="auto"/>
      </w:divBdr>
      <w:divsChild>
        <w:div w:id="86074458">
          <w:marLeft w:val="0"/>
          <w:marRight w:val="0"/>
          <w:marTop w:val="0"/>
          <w:marBottom w:val="0"/>
          <w:divBdr>
            <w:top w:val="none" w:sz="0" w:space="0" w:color="auto"/>
            <w:left w:val="none" w:sz="0" w:space="0" w:color="auto"/>
            <w:bottom w:val="none" w:sz="0" w:space="0" w:color="auto"/>
            <w:right w:val="none" w:sz="0" w:space="0" w:color="auto"/>
          </w:divBdr>
          <w:divsChild>
            <w:div w:id="1422871477">
              <w:marLeft w:val="0"/>
              <w:marRight w:val="0"/>
              <w:marTop w:val="0"/>
              <w:marBottom w:val="0"/>
              <w:divBdr>
                <w:top w:val="none" w:sz="0" w:space="0" w:color="auto"/>
                <w:left w:val="none" w:sz="0" w:space="0" w:color="auto"/>
                <w:bottom w:val="none" w:sz="0" w:space="0" w:color="auto"/>
                <w:right w:val="none" w:sz="0" w:space="0" w:color="auto"/>
              </w:divBdr>
            </w:div>
          </w:divsChild>
        </w:div>
        <w:div w:id="101150098">
          <w:marLeft w:val="0"/>
          <w:marRight w:val="0"/>
          <w:marTop w:val="0"/>
          <w:marBottom w:val="0"/>
          <w:divBdr>
            <w:top w:val="none" w:sz="0" w:space="0" w:color="auto"/>
            <w:left w:val="none" w:sz="0" w:space="0" w:color="auto"/>
            <w:bottom w:val="none" w:sz="0" w:space="0" w:color="auto"/>
            <w:right w:val="none" w:sz="0" w:space="0" w:color="auto"/>
          </w:divBdr>
          <w:divsChild>
            <w:div w:id="1916043126">
              <w:marLeft w:val="0"/>
              <w:marRight w:val="0"/>
              <w:marTop w:val="0"/>
              <w:marBottom w:val="0"/>
              <w:divBdr>
                <w:top w:val="none" w:sz="0" w:space="0" w:color="auto"/>
                <w:left w:val="none" w:sz="0" w:space="0" w:color="auto"/>
                <w:bottom w:val="none" w:sz="0" w:space="0" w:color="auto"/>
                <w:right w:val="none" w:sz="0" w:space="0" w:color="auto"/>
              </w:divBdr>
            </w:div>
          </w:divsChild>
        </w:div>
        <w:div w:id="161089937">
          <w:marLeft w:val="0"/>
          <w:marRight w:val="0"/>
          <w:marTop w:val="0"/>
          <w:marBottom w:val="0"/>
          <w:divBdr>
            <w:top w:val="none" w:sz="0" w:space="0" w:color="auto"/>
            <w:left w:val="none" w:sz="0" w:space="0" w:color="auto"/>
            <w:bottom w:val="none" w:sz="0" w:space="0" w:color="auto"/>
            <w:right w:val="none" w:sz="0" w:space="0" w:color="auto"/>
          </w:divBdr>
          <w:divsChild>
            <w:div w:id="1920166469">
              <w:marLeft w:val="0"/>
              <w:marRight w:val="0"/>
              <w:marTop w:val="0"/>
              <w:marBottom w:val="0"/>
              <w:divBdr>
                <w:top w:val="none" w:sz="0" w:space="0" w:color="auto"/>
                <w:left w:val="none" w:sz="0" w:space="0" w:color="auto"/>
                <w:bottom w:val="none" w:sz="0" w:space="0" w:color="auto"/>
                <w:right w:val="none" w:sz="0" w:space="0" w:color="auto"/>
              </w:divBdr>
            </w:div>
          </w:divsChild>
        </w:div>
        <w:div w:id="490489038">
          <w:marLeft w:val="0"/>
          <w:marRight w:val="0"/>
          <w:marTop w:val="0"/>
          <w:marBottom w:val="0"/>
          <w:divBdr>
            <w:top w:val="none" w:sz="0" w:space="0" w:color="auto"/>
            <w:left w:val="none" w:sz="0" w:space="0" w:color="auto"/>
            <w:bottom w:val="none" w:sz="0" w:space="0" w:color="auto"/>
            <w:right w:val="none" w:sz="0" w:space="0" w:color="auto"/>
          </w:divBdr>
          <w:divsChild>
            <w:div w:id="775831107">
              <w:marLeft w:val="0"/>
              <w:marRight w:val="0"/>
              <w:marTop w:val="0"/>
              <w:marBottom w:val="0"/>
              <w:divBdr>
                <w:top w:val="none" w:sz="0" w:space="0" w:color="auto"/>
                <w:left w:val="none" w:sz="0" w:space="0" w:color="auto"/>
                <w:bottom w:val="none" w:sz="0" w:space="0" w:color="auto"/>
                <w:right w:val="none" w:sz="0" w:space="0" w:color="auto"/>
              </w:divBdr>
            </w:div>
          </w:divsChild>
        </w:div>
        <w:div w:id="574826643">
          <w:marLeft w:val="0"/>
          <w:marRight w:val="0"/>
          <w:marTop w:val="0"/>
          <w:marBottom w:val="0"/>
          <w:divBdr>
            <w:top w:val="none" w:sz="0" w:space="0" w:color="auto"/>
            <w:left w:val="none" w:sz="0" w:space="0" w:color="auto"/>
            <w:bottom w:val="none" w:sz="0" w:space="0" w:color="auto"/>
            <w:right w:val="none" w:sz="0" w:space="0" w:color="auto"/>
          </w:divBdr>
          <w:divsChild>
            <w:div w:id="938491065">
              <w:marLeft w:val="0"/>
              <w:marRight w:val="0"/>
              <w:marTop w:val="0"/>
              <w:marBottom w:val="0"/>
              <w:divBdr>
                <w:top w:val="none" w:sz="0" w:space="0" w:color="auto"/>
                <w:left w:val="none" w:sz="0" w:space="0" w:color="auto"/>
                <w:bottom w:val="none" w:sz="0" w:space="0" w:color="auto"/>
                <w:right w:val="none" w:sz="0" w:space="0" w:color="auto"/>
              </w:divBdr>
            </w:div>
          </w:divsChild>
        </w:div>
        <w:div w:id="632249316">
          <w:marLeft w:val="0"/>
          <w:marRight w:val="0"/>
          <w:marTop w:val="0"/>
          <w:marBottom w:val="0"/>
          <w:divBdr>
            <w:top w:val="none" w:sz="0" w:space="0" w:color="auto"/>
            <w:left w:val="none" w:sz="0" w:space="0" w:color="auto"/>
            <w:bottom w:val="none" w:sz="0" w:space="0" w:color="auto"/>
            <w:right w:val="none" w:sz="0" w:space="0" w:color="auto"/>
          </w:divBdr>
          <w:divsChild>
            <w:div w:id="301153622">
              <w:marLeft w:val="0"/>
              <w:marRight w:val="0"/>
              <w:marTop w:val="0"/>
              <w:marBottom w:val="0"/>
              <w:divBdr>
                <w:top w:val="none" w:sz="0" w:space="0" w:color="auto"/>
                <w:left w:val="none" w:sz="0" w:space="0" w:color="auto"/>
                <w:bottom w:val="none" w:sz="0" w:space="0" w:color="auto"/>
                <w:right w:val="none" w:sz="0" w:space="0" w:color="auto"/>
              </w:divBdr>
            </w:div>
          </w:divsChild>
        </w:div>
        <w:div w:id="690836051">
          <w:marLeft w:val="0"/>
          <w:marRight w:val="0"/>
          <w:marTop w:val="0"/>
          <w:marBottom w:val="0"/>
          <w:divBdr>
            <w:top w:val="none" w:sz="0" w:space="0" w:color="auto"/>
            <w:left w:val="none" w:sz="0" w:space="0" w:color="auto"/>
            <w:bottom w:val="none" w:sz="0" w:space="0" w:color="auto"/>
            <w:right w:val="none" w:sz="0" w:space="0" w:color="auto"/>
          </w:divBdr>
          <w:divsChild>
            <w:div w:id="834880861">
              <w:marLeft w:val="0"/>
              <w:marRight w:val="0"/>
              <w:marTop w:val="0"/>
              <w:marBottom w:val="0"/>
              <w:divBdr>
                <w:top w:val="none" w:sz="0" w:space="0" w:color="auto"/>
                <w:left w:val="none" w:sz="0" w:space="0" w:color="auto"/>
                <w:bottom w:val="none" w:sz="0" w:space="0" w:color="auto"/>
                <w:right w:val="none" w:sz="0" w:space="0" w:color="auto"/>
              </w:divBdr>
            </w:div>
          </w:divsChild>
        </w:div>
        <w:div w:id="727722681">
          <w:marLeft w:val="0"/>
          <w:marRight w:val="0"/>
          <w:marTop w:val="0"/>
          <w:marBottom w:val="0"/>
          <w:divBdr>
            <w:top w:val="none" w:sz="0" w:space="0" w:color="auto"/>
            <w:left w:val="none" w:sz="0" w:space="0" w:color="auto"/>
            <w:bottom w:val="none" w:sz="0" w:space="0" w:color="auto"/>
            <w:right w:val="none" w:sz="0" w:space="0" w:color="auto"/>
          </w:divBdr>
          <w:divsChild>
            <w:div w:id="1231497974">
              <w:marLeft w:val="0"/>
              <w:marRight w:val="0"/>
              <w:marTop w:val="0"/>
              <w:marBottom w:val="0"/>
              <w:divBdr>
                <w:top w:val="none" w:sz="0" w:space="0" w:color="auto"/>
                <w:left w:val="none" w:sz="0" w:space="0" w:color="auto"/>
                <w:bottom w:val="none" w:sz="0" w:space="0" w:color="auto"/>
                <w:right w:val="none" w:sz="0" w:space="0" w:color="auto"/>
              </w:divBdr>
            </w:div>
          </w:divsChild>
        </w:div>
        <w:div w:id="735787968">
          <w:marLeft w:val="0"/>
          <w:marRight w:val="0"/>
          <w:marTop w:val="0"/>
          <w:marBottom w:val="0"/>
          <w:divBdr>
            <w:top w:val="none" w:sz="0" w:space="0" w:color="auto"/>
            <w:left w:val="none" w:sz="0" w:space="0" w:color="auto"/>
            <w:bottom w:val="none" w:sz="0" w:space="0" w:color="auto"/>
            <w:right w:val="none" w:sz="0" w:space="0" w:color="auto"/>
          </w:divBdr>
          <w:divsChild>
            <w:div w:id="1266689471">
              <w:marLeft w:val="0"/>
              <w:marRight w:val="0"/>
              <w:marTop w:val="0"/>
              <w:marBottom w:val="0"/>
              <w:divBdr>
                <w:top w:val="none" w:sz="0" w:space="0" w:color="auto"/>
                <w:left w:val="none" w:sz="0" w:space="0" w:color="auto"/>
                <w:bottom w:val="none" w:sz="0" w:space="0" w:color="auto"/>
                <w:right w:val="none" w:sz="0" w:space="0" w:color="auto"/>
              </w:divBdr>
            </w:div>
          </w:divsChild>
        </w:div>
        <w:div w:id="745765203">
          <w:marLeft w:val="0"/>
          <w:marRight w:val="0"/>
          <w:marTop w:val="0"/>
          <w:marBottom w:val="0"/>
          <w:divBdr>
            <w:top w:val="none" w:sz="0" w:space="0" w:color="auto"/>
            <w:left w:val="none" w:sz="0" w:space="0" w:color="auto"/>
            <w:bottom w:val="none" w:sz="0" w:space="0" w:color="auto"/>
            <w:right w:val="none" w:sz="0" w:space="0" w:color="auto"/>
          </w:divBdr>
          <w:divsChild>
            <w:div w:id="1620718059">
              <w:marLeft w:val="0"/>
              <w:marRight w:val="0"/>
              <w:marTop w:val="0"/>
              <w:marBottom w:val="0"/>
              <w:divBdr>
                <w:top w:val="none" w:sz="0" w:space="0" w:color="auto"/>
                <w:left w:val="none" w:sz="0" w:space="0" w:color="auto"/>
                <w:bottom w:val="none" w:sz="0" w:space="0" w:color="auto"/>
                <w:right w:val="none" w:sz="0" w:space="0" w:color="auto"/>
              </w:divBdr>
            </w:div>
          </w:divsChild>
        </w:div>
        <w:div w:id="755979609">
          <w:marLeft w:val="0"/>
          <w:marRight w:val="0"/>
          <w:marTop w:val="0"/>
          <w:marBottom w:val="0"/>
          <w:divBdr>
            <w:top w:val="none" w:sz="0" w:space="0" w:color="auto"/>
            <w:left w:val="none" w:sz="0" w:space="0" w:color="auto"/>
            <w:bottom w:val="none" w:sz="0" w:space="0" w:color="auto"/>
            <w:right w:val="none" w:sz="0" w:space="0" w:color="auto"/>
          </w:divBdr>
          <w:divsChild>
            <w:div w:id="1736513422">
              <w:marLeft w:val="0"/>
              <w:marRight w:val="0"/>
              <w:marTop w:val="0"/>
              <w:marBottom w:val="0"/>
              <w:divBdr>
                <w:top w:val="none" w:sz="0" w:space="0" w:color="auto"/>
                <w:left w:val="none" w:sz="0" w:space="0" w:color="auto"/>
                <w:bottom w:val="none" w:sz="0" w:space="0" w:color="auto"/>
                <w:right w:val="none" w:sz="0" w:space="0" w:color="auto"/>
              </w:divBdr>
            </w:div>
          </w:divsChild>
        </w:div>
        <w:div w:id="884176449">
          <w:marLeft w:val="0"/>
          <w:marRight w:val="0"/>
          <w:marTop w:val="0"/>
          <w:marBottom w:val="0"/>
          <w:divBdr>
            <w:top w:val="none" w:sz="0" w:space="0" w:color="auto"/>
            <w:left w:val="none" w:sz="0" w:space="0" w:color="auto"/>
            <w:bottom w:val="none" w:sz="0" w:space="0" w:color="auto"/>
            <w:right w:val="none" w:sz="0" w:space="0" w:color="auto"/>
          </w:divBdr>
          <w:divsChild>
            <w:div w:id="539973019">
              <w:marLeft w:val="0"/>
              <w:marRight w:val="0"/>
              <w:marTop w:val="0"/>
              <w:marBottom w:val="0"/>
              <w:divBdr>
                <w:top w:val="none" w:sz="0" w:space="0" w:color="auto"/>
                <w:left w:val="none" w:sz="0" w:space="0" w:color="auto"/>
                <w:bottom w:val="none" w:sz="0" w:space="0" w:color="auto"/>
                <w:right w:val="none" w:sz="0" w:space="0" w:color="auto"/>
              </w:divBdr>
            </w:div>
          </w:divsChild>
        </w:div>
        <w:div w:id="893854600">
          <w:marLeft w:val="0"/>
          <w:marRight w:val="0"/>
          <w:marTop w:val="0"/>
          <w:marBottom w:val="0"/>
          <w:divBdr>
            <w:top w:val="none" w:sz="0" w:space="0" w:color="auto"/>
            <w:left w:val="none" w:sz="0" w:space="0" w:color="auto"/>
            <w:bottom w:val="none" w:sz="0" w:space="0" w:color="auto"/>
            <w:right w:val="none" w:sz="0" w:space="0" w:color="auto"/>
          </w:divBdr>
          <w:divsChild>
            <w:div w:id="1033455806">
              <w:marLeft w:val="0"/>
              <w:marRight w:val="0"/>
              <w:marTop w:val="0"/>
              <w:marBottom w:val="0"/>
              <w:divBdr>
                <w:top w:val="none" w:sz="0" w:space="0" w:color="auto"/>
                <w:left w:val="none" w:sz="0" w:space="0" w:color="auto"/>
                <w:bottom w:val="none" w:sz="0" w:space="0" w:color="auto"/>
                <w:right w:val="none" w:sz="0" w:space="0" w:color="auto"/>
              </w:divBdr>
            </w:div>
          </w:divsChild>
        </w:div>
        <w:div w:id="924652055">
          <w:marLeft w:val="0"/>
          <w:marRight w:val="0"/>
          <w:marTop w:val="0"/>
          <w:marBottom w:val="0"/>
          <w:divBdr>
            <w:top w:val="none" w:sz="0" w:space="0" w:color="auto"/>
            <w:left w:val="none" w:sz="0" w:space="0" w:color="auto"/>
            <w:bottom w:val="none" w:sz="0" w:space="0" w:color="auto"/>
            <w:right w:val="none" w:sz="0" w:space="0" w:color="auto"/>
          </w:divBdr>
          <w:divsChild>
            <w:div w:id="1283419232">
              <w:marLeft w:val="0"/>
              <w:marRight w:val="0"/>
              <w:marTop w:val="0"/>
              <w:marBottom w:val="0"/>
              <w:divBdr>
                <w:top w:val="none" w:sz="0" w:space="0" w:color="auto"/>
                <w:left w:val="none" w:sz="0" w:space="0" w:color="auto"/>
                <w:bottom w:val="none" w:sz="0" w:space="0" w:color="auto"/>
                <w:right w:val="none" w:sz="0" w:space="0" w:color="auto"/>
              </w:divBdr>
            </w:div>
          </w:divsChild>
        </w:div>
        <w:div w:id="964625007">
          <w:marLeft w:val="0"/>
          <w:marRight w:val="0"/>
          <w:marTop w:val="0"/>
          <w:marBottom w:val="0"/>
          <w:divBdr>
            <w:top w:val="none" w:sz="0" w:space="0" w:color="auto"/>
            <w:left w:val="none" w:sz="0" w:space="0" w:color="auto"/>
            <w:bottom w:val="none" w:sz="0" w:space="0" w:color="auto"/>
            <w:right w:val="none" w:sz="0" w:space="0" w:color="auto"/>
          </w:divBdr>
          <w:divsChild>
            <w:div w:id="2060545550">
              <w:marLeft w:val="0"/>
              <w:marRight w:val="0"/>
              <w:marTop w:val="0"/>
              <w:marBottom w:val="0"/>
              <w:divBdr>
                <w:top w:val="none" w:sz="0" w:space="0" w:color="auto"/>
                <w:left w:val="none" w:sz="0" w:space="0" w:color="auto"/>
                <w:bottom w:val="none" w:sz="0" w:space="0" w:color="auto"/>
                <w:right w:val="none" w:sz="0" w:space="0" w:color="auto"/>
              </w:divBdr>
            </w:div>
          </w:divsChild>
        </w:div>
        <w:div w:id="1048988223">
          <w:marLeft w:val="0"/>
          <w:marRight w:val="0"/>
          <w:marTop w:val="0"/>
          <w:marBottom w:val="0"/>
          <w:divBdr>
            <w:top w:val="none" w:sz="0" w:space="0" w:color="auto"/>
            <w:left w:val="none" w:sz="0" w:space="0" w:color="auto"/>
            <w:bottom w:val="none" w:sz="0" w:space="0" w:color="auto"/>
            <w:right w:val="none" w:sz="0" w:space="0" w:color="auto"/>
          </w:divBdr>
          <w:divsChild>
            <w:div w:id="1074858620">
              <w:marLeft w:val="0"/>
              <w:marRight w:val="0"/>
              <w:marTop w:val="0"/>
              <w:marBottom w:val="0"/>
              <w:divBdr>
                <w:top w:val="none" w:sz="0" w:space="0" w:color="auto"/>
                <w:left w:val="none" w:sz="0" w:space="0" w:color="auto"/>
                <w:bottom w:val="none" w:sz="0" w:space="0" w:color="auto"/>
                <w:right w:val="none" w:sz="0" w:space="0" w:color="auto"/>
              </w:divBdr>
            </w:div>
          </w:divsChild>
        </w:div>
        <w:div w:id="1052729814">
          <w:marLeft w:val="0"/>
          <w:marRight w:val="0"/>
          <w:marTop w:val="0"/>
          <w:marBottom w:val="0"/>
          <w:divBdr>
            <w:top w:val="none" w:sz="0" w:space="0" w:color="auto"/>
            <w:left w:val="none" w:sz="0" w:space="0" w:color="auto"/>
            <w:bottom w:val="none" w:sz="0" w:space="0" w:color="auto"/>
            <w:right w:val="none" w:sz="0" w:space="0" w:color="auto"/>
          </w:divBdr>
          <w:divsChild>
            <w:div w:id="1588923521">
              <w:marLeft w:val="0"/>
              <w:marRight w:val="0"/>
              <w:marTop w:val="0"/>
              <w:marBottom w:val="0"/>
              <w:divBdr>
                <w:top w:val="none" w:sz="0" w:space="0" w:color="auto"/>
                <w:left w:val="none" w:sz="0" w:space="0" w:color="auto"/>
                <w:bottom w:val="none" w:sz="0" w:space="0" w:color="auto"/>
                <w:right w:val="none" w:sz="0" w:space="0" w:color="auto"/>
              </w:divBdr>
            </w:div>
          </w:divsChild>
        </w:div>
        <w:div w:id="1077090285">
          <w:marLeft w:val="0"/>
          <w:marRight w:val="0"/>
          <w:marTop w:val="0"/>
          <w:marBottom w:val="0"/>
          <w:divBdr>
            <w:top w:val="none" w:sz="0" w:space="0" w:color="auto"/>
            <w:left w:val="none" w:sz="0" w:space="0" w:color="auto"/>
            <w:bottom w:val="none" w:sz="0" w:space="0" w:color="auto"/>
            <w:right w:val="none" w:sz="0" w:space="0" w:color="auto"/>
          </w:divBdr>
          <w:divsChild>
            <w:div w:id="466975080">
              <w:marLeft w:val="0"/>
              <w:marRight w:val="0"/>
              <w:marTop w:val="0"/>
              <w:marBottom w:val="0"/>
              <w:divBdr>
                <w:top w:val="none" w:sz="0" w:space="0" w:color="auto"/>
                <w:left w:val="none" w:sz="0" w:space="0" w:color="auto"/>
                <w:bottom w:val="none" w:sz="0" w:space="0" w:color="auto"/>
                <w:right w:val="none" w:sz="0" w:space="0" w:color="auto"/>
              </w:divBdr>
            </w:div>
          </w:divsChild>
        </w:div>
        <w:div w:id="1222398750">
          <w:marLeft w:val="0"/>
          <w:marRight w:val="0"/>
          <w:marTop w:val="0"/>
          <w:marBottom w:val="0"/>
          <w:divBdr>
            <w:top w:val="none" w:sz="0" w:space="0" w:color="auto"/>
            <w:left w:val="none" w:sz="0" w:space="0" w:color="auto"/>
            <w:bottom w:val="none" w:sz="0" w:space="0" w:color="auto"/>
            <w:right w:val="none" w:sz="0" w:space="0" w:color="auto"/>
          </w:divBdr>
          <w:divsChild>
            <w:div w:id="518811788">
              <w:marLeft w:val="0"/>
              <w:marRight w:val="0"/>
              <w:marTop w:val="0"/>
              <w:marBottom w:val="0"/>
              <w:divBdr>
                <w:top w:val="none" w:sz="0" w:space="0" w:color="auto"/>
                <w:left w:val="none" w:sz="0" w:space="0" w:color="auto"/>
                <w:bottom w:val="none" w:sz="0" w:space="0" w:color="auto"/>
                <w:right w:val="none" w:sz="0" w:space="0" w:color="auto"/>
              </w:divBdr>
            </w:div>
          </w:divsChild>
        </w:div>
        <w:div w:id="1269893625">
          <w:marLeft w:val="0"/>
          <w:marRight w:val="0"/>
          <w:marTop w:val="0"/>
          <w:marBottom w:val="0"/>
          <w:divBdr>
            <w:top w:val="none" w:sz="0" w:space="0" w:color="auto"/>
            <w:left w:val="none" w:sz="0" w:space="0" w:color="auto"/>
            <w:bottom w:val="none" w:sz="0" w:space="0" w:color="auto"/>
            <w:right w:val="none" w:sz="0" w:space="0" w:color="auto"/>
          </w:divBdr>
          <w:divsChild>
            <w:div w:id="935794344">
              <w:marLeft w:val="0"/>
              <w:marRight w:val="0"/>
              <w:marTop w:val="0"/>
              <w:marBottom w:val="0"/>
              <w:divBdr>
                <w:top w:val="none" w:sz="0" w:space="0" w:color="auto"/>
                <w:left w:val="none" w:sz="0" w:space="0" w:color="auto"/>
                <w:bottom w:val="none" w:sz="0" w:space="0" w:color="auto"/>
                <w:right w:val="none" w:sz="0" w:space="0" w:color="auto"/>
              </w:divBdr>
            </w:div>
          </w:divsChild>
        </w:div>
        <w:div w:id="1439520870">
          <w:marLeft w:val="0"/>
          <w:marRight w:val="0"/>
          <w:marTop w:val="0"/>
          <w:marBottom w:val="0"/>
          <w:divBdr>
            <w:top w:val="none" w:sz="0" w:space="0" w:color="auto"/>
            <w:left w:val="none" w:sz="0" w:space="0" w:color="auto"/>
            <w:bottom w:val="none" w:sz="0" w:space="0" w:color="auto"/>
            <w:right w:val="none" w:sz="0" w:space="0" w:color="auto"/>
          </w:divBdr>
          <w:divsChild>
            <w:div w:id="123430194">
              <w:marLeft w:val="0"/>
              <w:marRight w:val="0"/>
              <w:marTop w:val="0"/>
              <w:marBottom w:val="0"/>
              <w:divBdr>
                <w:top w:val="none" w:sz="0" w:space="0" w:color="auto"/>
                <w:left w:val="none" w:sz="0" w:space="0" w:color="auto"/>
                <w:bottom w:val="none" w:sz="0" w:space="0" w:color="auto"/>
                <w:right w:val="none" w:sz="0" w:space="0" w:color="auto"/>
              </w:divBdr>
            </w:div>
          </w:divsChild>
        </w:div>
        <w:div w:id="1448355694">
          <w:marLeft w:val="0"/>
          <w:marRight w:val="0"/>
          <w:marTop w:val="0"/>
          <w:marBottom w:val="0"/>
          <w:divBdr>
            <w:top w:val="none" w:sz="0" w:space="0" w:color="auto"/>
            <w:left w:val="none" w:sz="0" w:space="0" w:color="auto"/>
            <w:bottom w:val="none" w:sz="0" w:space="0" w:color="auto"/>
            <w:right w:val="none" w:sz="0" w:space="0" w:color="auto"/>
          </w:divBdr>
          <w:divsChild>
            <w:div w:id="1696344663">
              <w:marLeft w:val="0"/>
              <w:marRight w:val="0"/>
              <w:marTop w:val="0"/>
              <w:marBottom w:val="0"/>
              <w:divBdr>
                <w:top w:val="none" w:sz="0" w:space="0" w:color="auto"/>
                <w:left w:val="none" w:sz="0" w:space="0" w:color="auto"/>
                <w:bottom w:val="none" w:sz="0" w:space="0" w:color="auto"/>
                <w:right w:val="none" w:sz="0" w:space="0" w:color="auto"/>
              </w:divBdr>
            </w:div>
          </w:divsChild>
        </w:div>
        <w:div w:id="1691026481">
          <w:marLeft w:val="0"/>
          <w:marRight w:val="0"/>
          <w:marTop w:val="0"/>
          <w:marBottom w:val="0"/>
          <w:divBdr>
            <w:top w:val="none" w:sz="0" w:space="0" w:color="auto"/>
            <w:left w:val="none" w:sz="0" w:space="0" w:color="auto"/>
            <w:bottom w:val="none" w:sz="0" w:space="0" w:color="auto"/>
            <w:right w:val="none" w:sz="0" w:space="0" w:color="auto"/>
          </w:divBdr>
          <w:divsChild>
            <w:div w:id="1519927089">
              <w:marLeft w:val="0"/>
              <w:marRight w:val="0"/>
              <w:marTop w:val="0"/>
              <w:marBottom w:val="0"/>
              <w:divBdr>
                <w:top w:val="none" w:sz="0" w:space="0" w:color="auto"/>
                <w:left w:val="none" w:sz="0" w:space="0" w:color="auto"/>
                <w:bottom w:val="none" w:sz="0" w:space="0" w:color="auto"/>
                <w:right w:val="none" w:sz="0" w:space="0" w:color="auto"/>
              </w:divBdr>
            </w:div>
          </w:divsChild>
        </w:div>
        <w:div w:id="1708792349">
          <w:marLeft w:val="0"/>
          <w:marRight w:val="0"/>
          <w:marTop w:val="0"/>
          <w:marBottom w:val="0"/>
          <w:divBdr>
            <w:top w:val="none" w:sz="0" w:space="0" w:color="auto"/>
            <w:left w:val="none" w:sz="0" w:space="0" w:color="auto"/>
            <w:bottom w:val="none" w:sz="0" w:space="0" w:color="auto"/>
            <w:right w:val="none" w:sz="0" w:space="0" w:color="auto"/>
          </w:divBdr>
          <w:divsChild>
            <w:div w:id="892153335">
              <w:marLeft w:val="0"/>
              <w:marRight w:val="0"/>
              <w:marTop w:val="0"/>
              <w:marBottom w:val="0"/>
              <w:divBdr>
                <w:top w:val="none" w:sz="0" w:space="0" w:color="auto"/>
                <w:left w:val="none" w:sz="0" w:space="0" w:color="auto"/>
                <w:bottom w:val="none" w:sz="0" w:space="0" w:color="auto"/>
                <w:right w:val="none" w:sz="0" w:space="0" w:color="auto"/>
              </w:divBdr>
            </w:div>
          </w:divsChild>
        </w:div>
        <w:div w:id="1810051834">
          <w:marLeft w:val="0"/>
          <w:marRight w:val="0"/>
          <w:marTop w:val="0"/>
          <w:marBottom w:val="0"/>
          <w:divBdr>
            <w:top w:val="none" w:sz="0" w:space="0" w:color="auto"/>
            <w:left w:val="none" w:sz="0" w:space="0" w:color="auto"/>
            <w:bottom w:val="none" w:sz="0" w:space="0" w:color="auto"/>
            <w:right w:val="none" w:sz="0" w:space="0" w:color="auto"/>
          </w:divBdr>
          <w:divsChild>
            <w:div w:id="1485925223">
              <w:marLeft w:val="0"/>
              <w:marRight w:val="0"/>
              <w:marTop w:val="0"/>
              <w:marBottom w:val="0"/>
              <w:divBdr>
                <w:top w:val="none" w:sz="0" w:space="0" w:color="auto"/>
                <w:left w:val="none" w:sz="0" w:space="0" w:color="auto"/>
                <w:bottom w:val="none" w:sz="0" w:space="0" w:color="auto"/>
                <w:right w:val="none" w:sz="0" w:space="0" w:color="auto"/>
              </w:divBdr>
            </w:div>
          </w:divsChild>
        </w:div>
        <w:div w:id="1869297702">
          <w:marLeft w:val="0"/>
          <w:marRight w:val="0"/>
          <w:marTop w:val="0"/>
          <w:marBottom w:val="0"/>
          <w:divBdr>
            <w:top w:val="none" w:sz="0" w:space="0" w:color="auto"/>
            <w:left w:val="none" w:sz="0" w:space="0" w:color="auto"/>
            <w:bottom w:val="none" w:sz="0" w:space="0" w:color="auto"/>
            <w:right w:val="none" w:sz="0" w:space="0" w:color="auto"/>
          </w:divBdr>
          <w:divsChild>
            <w:div w:id="1033075567">
              <w:marLeft w:val="0"/>
              <w:marRight w:val="0"/>
              <w:marTop w:val="0"/>
              <w:marBottom w:val="0"/>
              <w:divBdr>
                <w:top w:val="none" w:sz="0" w:space="0" w:color="auto"/>
                <w:left w:val="none" w:sz="0" w:space="0" w:color="auto"/>
                <w:bottom w:val="none" w:sz="0" w:space="0" w:color="auto"/>
                <w:right w:val="none" w:sz="0" w:space="0" w:color="auto"/>
              </w:divBdr>
            </w:div>
          </w:divsChild>
        </w:div>
        <w:div w:id="1963072079">
          <w:marLeft w:val="0"/>
          <w:marRight w:val="0"/>
          <w:marTop w:val="0"/>
          <w:marBottom w:val="0"/>
          <w:divBdr>
            <w:top w:val="none" w:sz="0" w:space="0" w:color="auto"/>
            <w:left w:val="none" w:sz="0" w:space="0" w:color="auto"/>
            <w:bottom w:val="none" w:sz="0" w:space="0" w:color="auto"/>
            <w:right w:val="none" w:sz="0" w:space="0" w:color="auto"/>
          </w:divBdr>
          <w:divsChild>
            <w:div w:id="83886363">
              <w:marLeft w:val="0"/>
              <w:marRight w:val="0"/>
              <w:marTop w:val="0"/>
              <w:marBottom w:val="0"/>
              <w:divBdr>
                <w:top w:val="none" w:sz="0" w:space="0" w:color="auto"/>
                <w:left w:val="none" w:sz="0" w:space="0" w:color="auto"/>
                <w:bottom w:val="none" w:sz="0" w:space="0" w:color="auto"/>
                <w:right w:val="none" w:sz="0" w:space="0" w:color="auto"/>
              </w:divBdr>
            </w:div>
          </w:divsChild>
        </w:div>
        <w:div w:id="1964574702">
          <w:marLeft w:val="0"/>
          <w:marRight w:val="0"/>
          <w:marTop w:val="0"/>
          <w:marBottom w:val="0"/>
          <w:divBdr>
            <w:top w:val="none" w:sz="0" w:space="0" w:color="auto"/>
            <w:left w:val="none" w:sz="0" w:space="0" w:color="auto"/>
            <w:bottom w:val="none" w:sz="0" w:space="0" w:color="auto"/>
            <w:right w:val="none" w:sz="0" w:space="0" w:color="auto"/>
          </w:divBdr>
          <w:divsChild>
            <w:div w:id="1286892438">
              <w:marLeft w:val="0"/>
              <w:marRight w:val="0"/>
              <w:marTop w:val="0"/>
              <w:marBottom w:val="0"/>
              <w:divBdr>
                <w:top w:val="none" w:sz="0" w:space="0" w:color="auto"/>
                <w:left w:val="none" w:sz="0" w:space="0" w:color="auto"/>
                <w:bottom w:val="none" w:sz="0" w:space="0" w:color="auto"/>
                <w:right w:val="none" w:sz="0" w:space="0" w:color="auto"/>
              </w:divBdr>
            </w:div>
          </w:divsChild>
        </w:div>
        <w:div w:id="2086032632">
          <w:marLeft w:val="0"/>
          <w:marRight w:val="0"/>
          <w:marTop w:val="0"/>
          <w:marBottom w:val="0"/>
          <w:divBdr>
            <w:top w:val="none" w:sz="0" w:space="0" w:color="auto"/>
            <w:left w:val="none" w:sz="0" w:space="0" w:color="auto"/>
            <w:bottom w:val="none" w:sz="0" w:space="0" w:color="auto"/>
            <w:right w:val="none" w:sz="0" w:space="0" w:color="auto"/>
          </w:divBdr>
          <w:divsChild>
            <w:div w:id="880628421">
              <w:marLeft w:val="0"/>
              <w:marRight w:val="0"/>
              <w:marTop w:val="0"/>
              <w:marBottom w:val="0"/>
              <w:divBdr>
                <w:top w:val="none" w:sz="0" w:space="0" w:color="auto"/>
                <w:left w:val="none" w:sz="0" w:space="0" w:color="auto"/>
                <w:bottom w:val="none" w:sz="0" w:space="0" w:color="auto"/>
                <w:right w:val="none" w:sz="0" w:space="0" w:color="auto"/>
              </w:divBdr>
            </w:div>
          </w:divsChild>
        </w:div>
        <w:div w:id="2146317217">
          <w:marLeft w:val="0"/>
          <w:marRight w:val="0"/>
          <w:marTop w:val="0"/>
          <w:marBottom w:val="0"/>
          <w:divBdr>
            <w:top w:val="none" w:sz="0" w:space="0" w:color="auto"/>
            <w:left w:val="none" w:sz="0" w:space="0" w:color="auto"/>
            <w:bottom w:val="none" w:sz="0" w:space="0" w:color="auto"/>
            <w:right w:val="none" w:sz="0" w:space="0" w:color="auto"/>
          </w:divBdr>
          <w:divsChild>
            <w:div w:id="142922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909970">
      <w:bodyDiv w:val="1"/>
      <w:marLeft w:val="0"/>
      <w:marRight w:val="0"/>
      <w:marTop w:val="0"/>
      <w:marBottom w:val="0"/>
      <w:divBdr>
        <w:top w:val="none" w:sz="0" w:space="0" w:color="auto"/>
        <w:left w:val="none" w:sz="0" w:space="0" w:color="auto"/>
        <w:bottom w:val="none" w:sz="0" w:space="0" w:color="auto"/>
        <w:right w:val="none" w:sz="0" w:space="0" w:color="auto"/>
      </w:divBdr>
    </w:div>
    <w:div w:id="682321384">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01397417">
      <w:bodyDiv w:val="1"/>
      <w:marLeft w:val="0"/>
      <w:marRight w:val="0"/>
      <w:marTop w:val="0"/>
      <w:marBottom w:val="0"/>
      <w:divBdr>
        <w:top w:val="none" w:sz="0" w:space="0" w:color="auto"/>
        <w:left w:val="none" w:sz="0" w:space="0" w:color="auto"/>
        <w:bottom w:val="none" w:sz="0" w:space="0" w:color="auto"/>
        <w:right w:val="none" w:sz="0" w:space="0" w:color="auto"/>
      </w:divBdr>
    </w:div>
    <w:div w:id="707529206">
      <w:bodyDiv w:val="1"/>
      <w:marLeft w:val="0"/>
      <w:marRight w:val="0"/>
      <w:marTop w:val="0"/>
      <w:marBottom w:val="0"/>
      <w:divBdr>
        <w:top w:val="none" w:sz="0" w:space="0" w:color="auto"/>
        <w:left w:val="none" w:sz="0" w:space="0" w:color="auto"/>
        <w:bottom w:val="none" w:sz="0" w:space="0" w:color="auto"/>
        <w:right w:val="none" w:sz="0" w:space="0" w:color="auto"/>
      </w:divBdr>
    </w:div>
    <w:div w:id="743842116">
      <w:bodyDiv w:val="1"/>
      <w:marLeft w:val="0"/>
      <w:marRight w:val="0"/>
      <w:marTop w:val="0"/>
      <w:marBottom w:val="0"/>
      <w:divBdr>
        <w:top w:val="none" w:sz="0" w:space="0" w:color="auto"/>
        <w:left w:val="none" w:sz="0" w:space="0" w:color="auto"/>
        <w:bottom w:val="none" w:sz="0" w:space="0" w:color="auto"/>
        <w:right w:val="none" w:sz="0" w:space="0" w:color="auto"/>
      </w:divBdr>
    </w:div>
    <w:div w:id="750934127">
      <w:bodyDiv w:val="1"/>
      <w:marLeft w:val="0"/>
      <w:marRight w:val="0"/>
      <w:marTop w:val="0"/>
      <w:marBottom w:val="0"/>
      <w:divBdr>
        <w:top w:val="none" w:sz="0" w:space="0" w:color="auto"/>
        <w:left w:val="none" w:sz="0" w:space="0" w:color="auto"/>
        <w:bottom w:val="none" w:sz="0" w:space="0" w:color="auto"/>
        <w:right w:val="none" w:sz="0" w:space="0" w:color="auto"/>
      </w:divBdr>
    </w:div>
    <w:div w:id="783497219">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6725832">
      <w:bodyDiv w:val="1"/>
      <w:marLeft w:val="0"/>
      <w:marRight w:val="0"/>
      <w:marTop w:val="0"/>
      <w:marBottom w:val="0"/>
      <w:divBdr>
        <w:top w:val="none" w:sz="0" w:space="0" w:color="auto"/>
        <w:left w:val="none" w:sz="0" w:space="0" w:color="auto"/>
        <w:bottom w:val="none" w:sz="0" w:space="0" w:color="auto"/>
        <w:right w:val="none" w:sz="0" w:space="0" w:color="auto"/>
      </w:divBdr>
    </w:div>
    <w:div w:id="821240789">
      <w:bodyDiv w:val="1"/>
      <w:marLeft w:val="0"/>
      <w:marRight w:val="0"/>
      <w:marTop w:val="0"/>
      <w:marBottom w:val="0"/>
      <w:divBdr>
        <w:top w:val="none" w:sz="0" w:space="0" w:color="auto"/>
        <w:left w:val="none" w:sz="0" w:space="0" w:color="auto"/>
        <w:bottom w:val="none" w:sz="0" w:space="0" w:color="auto"/>
        <w:right w:val="none" w:sz="0" w:space="0" w:color="auto"/>
      </w:divBdr>
      <w:divsChild>
        <w:div w:id="122619469">
          <w:marLeft w:val="0"/>
          <w:marRight w:val="0"/>
          <w:marTop w:val="0"/>
          <w:marBottom w:val="0"/>
          <w:divBdr>
            <w:top w:val="none" w:sz="0" w:space="0" w:color="auto"/>
            <w:left w:val="none" w:sz="0" w:space="0" w:color="auto"/>
            <w:bottom w:val="none" w:sz="0" w:space="0" w:color="auto"/>
            <w:right w:val="none" w:sz="0" w:space="0" w:color="auto"/>
          </w:divBdr>
          <w:divsChild>
            <w:div w:id="196715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43975820">
      <w:bodyDiv w:val="1"/>
      <w:marLeft w:val="0"/>
      <w:marRight w:val="0"/>
      <w:marTop w:val="0"/>
      <w:marBottom w:val="0"/>
      <w:divBdr>
        <w:top w:val="none" w:sz="0" w:space="0" w:color="auto"/>
        <w:left w:val="none" w:sz="0" w:space="0" w:color="auto"/>
        <w:bottom w:val="none" w:sz="0" w:space="0" w:color="auto"/>
        <w:right w:val="none" w:sz="0" w:space="0" w:color="auto"/>
      </w:divBdr>
    </w:div>
    <w:div w:id="880020973">
      <w:bodyDiv w:val="1"/>
      <w:marLeft w:val="0"/>
      <w:marRight w:val="0"/>
      <w:marTop w:val="0"/>
      <w:marBottom w:val="0"/>
      <w:divBdr>
        <w:top w:val="none" w:sz="0" w:space="0" w:color="auto"/>
        <w:left w:val="none" w:sz="0" w:space="0" w:color="auto"/>
        <w:bottom w:val="none" w:sz="0" w:space="0" w:color="auto"/>
        <w:right w:val="none" w:sz="0" w:space="0" w:color="auto"/>
      </w:divBdr>
      <w:divsChild>
        <w:div w:id="1442265744">
          <w:marLeft w:val="0"/>
          <w:marRight w:val="0"/>
          <w:marTop w:val="0"/>
          <w:marBottom w:val="0"/>
          <w:divBdr>
            <w:top w:val="none" w:sz="0" w:space="0" w:color="auto"/>
            <w:left w:val="none" w:sz="0" w:space="0" w:color="auto"/>
            <w:bottom w:val="none" w:sz="0" w:space="0" w:color="auto"/>
            <w:right w:val="none" w:sz="0" w:space="0" w:color="auto"/>
          </w:divBdr>
          <w:divsChild>
            <w:div w:id="1910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1283">
      <w:bodyDiv w:val="1"/>
      <w:marLeft w:val="0"/>
      <w:marRight w:val="0"/>
      <w:marTop w:val="0"/>
      <w:marBottom w:val="0"/>
      <w:divBdr>
        <w:top w:val="none" w:sz="0" w:space="0" w:color="auto"/>
        <w:left w:val="none" w:sz="0" w:space="0" w:color="auto"/>
        <w:bottom w:val="none" w:sz="0" w:space="0" w:color="auto"/>
        <w:right w:val="none" w:sz="0" w:space="0" w:color="auto"/>
      </w:divBdr>
    </w:div>
    <w:div w:id="929970844">
      <w:bodyDiv w:val="1"/>
      <w:marLeft w:val="0"/>
      <w:marRight w:val="0"/>
      <w:marTop w:val="0"/>
      <w:marBottom w:val="0"/>
      <w:divBdr>
        <w:top w:val="none" w:sz="0" w:space="0" w:color="auto"/>
        <w:left w:val="none" w:sz="0" w:space="0" w:color="auto"/>
        <w:bottom w:val="none" w:sz="0" w:space="0" w:color="auto"/>
        <w:right w:val="none" w:sz="0" w:space="0" w:color="auto"/>
      </w:divBdr>
    </w:div>
    <w:div w:id="955677581">
      <w:bodyDiv w:val="1"/>
      <w:marLeft w:val="0"/>
      <w:marRight w:val="0"/>
      <w:marTop w:val="0"/>
      <w:marBottom w:val="0"/>
      <w:divBdr>
        <w:top w:val="none" w:sz="0" w:space="0" w:color="auto"/>
        <w:left w:val="none" w:sz="0" w:space="0" w:color="auto"/>
        <w:bottom w:val="none" w:sz="0" w:space="0" w:color="auto"/>
        <w:right w:val="none" w:sz="0" w:space="0" w:color="auto"/>
      </w:divBdr>
    </w:div>
    <w:div w:id="976648659">
      <w:bodyDiv w:val="1"/>
      <w:marLeft w:val="0"/>
      <w:marRight w:val="0"/>
      <w:marTop w:val="0"/>
      <w:marBottom w:val="0"/>
      <w:divBdr>
        <w:top w:val="none" w:sz="0" w:space="0" w:color="auto"/>
        <w:left w:val="none" w:sz="0" w:space="0" w:color="auto"/>
        <w:bottom w:val="none" w:sz="0" w:space="0" w:color="auto"/>
        <w:right w:val="none" w:sz="0" w:space="0" w:color="auto"/>
      </w:divBdr>
    </w:div>
    <w:div w:id="1056052147">
      <w:bodyDiv w:val="1"/>
      <w:marLeft w:val="0"/>
      <w:marRight w:val="0"/>
      <w:marTop w:val="0"/>
      <w:marBottom w:val="0"/>
      <w:divBdr>
        <w:top w:val="none" w:sz="0" w:space="0" w:color="auto"/>
        <w:left w:val="none" w:sz="0" w:space="0" w:color="auto"/>
        <w:bottom w:val="none" w:sz="0" w:space="0" w:color="auto"/>
        <w:right w:val="none" w:sz="0" w:space="0" w:color="auto"/>
      </w:divBdr>
    </w:div>
    <w:div w:id="1058826267">
      <w:bodyDiv w:val="1"/>
      <w:marLeft w:val="0"/>
      <w:marRight w:val="0"/>
      <w:marTop w:val="0"/>
      <w:marBottom w:val="0"/>
      <w:divBdr>
        <w:top w:val="none" w:sz="0" w:space="0" w:color="auto"/>
        <w:left w:val="none" w:sz="0" w:space="0" w:color="auto"/>
        <w:bottom w:val="none" w:sz="0" w:space="0" w:color="auto"/>
        <w:right w:val="none" w:sz="0" w:space="0" w:color="auto"/>
      </w:divBdr>
      <w:divsChild>
        <w:div w:id="664935818">
          <w:marLeft w:val="0"/>
          <w:marRight w:val="0"/>
          <w:marTop w:val="0"/>
          <w:marBottom w:val="0"/>
          <w:divBdr>
            <w:top w:val="none" w:sz="0" w:space="0" w:color="auto"/>
            <w:left w:val="none" w:sz="0" w:space="0" w:color="auto"/>
            <w:bottom w:val="none" w:sz="0" w:space="0" w:color="auto"/>
            <w:right w:val="none" w:sz="0" w:space="0" w:color="auto"/>
          </w:divBdr>
          <w:divsChild>
            <w:div w:id="117167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75697">
      <w:bodyDiv w:val="1"/>
      <w:marLeft w:val="0"/>
      <w:marRight w:val="0"/>
      <w:marTop w:val="0"/>
      <w:marBottom w:val="0"/>
      <w:divBdr>
        <w:top w:val="none" w:sz="0" w:space="0" w:color="auto"/>
        <w:left w:val="none" w:sz="0" w:space="0" w:color="auto"/>
        <w:bottom w:val="none" w:sz="0" w:space="0" w:color="auto"/>
        <w:right w:val="none" w:sz="0" w:space="0" w:color="auto"/>
      </w:divBdr>
      <w:divsChild>
        <w:div w:id="1798327623">
          <w:marLeft w:val="0"/>
          <w:marRight w:val="0"/>
          <w:marTop w:val="0"/>
          <w:marBottom w:val="0"/>
          <w:divBdr>
            <w:top w:val="none" w:sz="0" w:space="0" w:color="auto"/>
            <w:left w:val="none" w:sz="0" w:space="0" w:color="auto"/>
            <w:bottom w:val="none" w:sz="0" w:space="0" w:color="auto"/>
            <w:right w:val="none" w:sz="0" w:space="0" w:color="auto"/>
          </w:divBdr>
          <w:divsChild>
            <w:div w:id="1432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027703">
      <w:bodyDiv w:val="1"/>
      <w:marLeft w:val="0"/>
      <w:marRight w:val="0"/>
      <w:marTop w:val="0"/>
      <w:marBottom w:val="0"/>
      <w:divBdr>
        <w:top w:val="none" w:sz="0" w:space="0" w:color="auto"/>
        <w:left w:val="none" w:sz="0" w:space="0" w:color="auto"/>
        <w:bottom w:val="none" w:sz="0" w:space="0" w:color="auto"/>
        <w:right w:val="none" w:sz="0" w:space="0" w:color="auto"/>
      </w:divBdr>
      <w:divsChild>
        <w:div w:id="955403738">
          <w:marLeft w:val="0"/>
          <w:marRight w:val="0"/>
          <w:marTop w:val="0"/>
          <w:marBottom w:val="0"/>
          <w:divBdr>
            <w:top w:val="none" w:sz="0" w:space="0" w:color="auto"/>
            <w:left w:val="none" w:sz="0" w:space="0" w:color="auto"/>
            <w:bottom w:val="none" w:sz="0" w:space="0" w:color="auto"/>
            <w:right w:val="none" w:sz="0" w:space="0" w:color="auto"/>
          </w:divBdr>
          <w:divsChild>
            <w:div w:id="205495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09080273">
      <w:bodyDiv w:val="1"/>
      <w:marLeft w:val="0"/>
      <w:marRight w:val="0"/>
      <w:marTop w:val="0"/>
      <w:marBottom w:val="0"/>
      <w:divBdr>
        <w:top w:val="none" w:sz="0" w:space="0" w:color="auto"/>
        <w:left w:val="none" w:sz="0" w:space="0" w:color="auto"/>
        <w:bottom w:val="none" w:sz="0" w:space="0" w:color="auto"/>
        <w:right w:val="none" w:sz="0" w:space="0" w:color="auto"/>
      </w:divBdr>
      <w:divsChild>
        <w:div w:id="2035492591">
          <w:marLeft w:val="0"/>
          <w:marRight w:val="0"/>
          <w:marTop w:val="0"/>
          <w:marBottom w:val="0"/>
          <w:divBdr>
            <w:top w:val="none" w:sz="0" w:space="0" w:color="auto"/>
            <w:left w:val="none" w:sz="0" w:space="0" w:color="auto"/>
            <w:bottom w:val="none" w:sz="0" w:space="0" w:color="auto"/>
            <w:right w:val="none" w:sz="0" w:space="0" w:color="auto"/>
          </w:divBdr>
          <w:divsChild>
            <w:div w:id="57208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507">
      <w:bodyDiv w:val="1"/>
      <w:marLeft w:val="0"/>
      <w:marRight w:val="0"/>
      <w:marTop w:val="0"/>
      <w:marBottom w:val="0"/>
      <w:divBdr>
        <w:top w:val="none" w:sz="0" w:space="0" w:color="auto"/>
        <w:left w:val="none" w:sz="0" w:space="0" w:color="auto"/>
        <w:bottom w:val="none" w:sz="0" w:space="0" w:color="auto"/>
        <w:right w:val="none" w:sz="0" w:space="0" w:color="auto"/>
      </w:divBdr>
    </w:div>
    <w:div w:id="1159924736">
      <w:bodyDiv w:val="1"/>
      <w:marLeft w:val="0"/>
      <w:marRight w:val="0"/>
      <w:marTop w:val="0"/>
      <w:marBottom w:val="0"/>
      <w:divBdr>
        <w:top w:val="none" w:sz="0" w:space="0" w:color="auto"/>
        <w:left w:val="none" w:sz="0" w:space="0" w:color="auto"/>
        <w:bottom w:val="none" w:sz="0" w:space="0" w:color="auto"/>
        <w:right w:val="none" w:sz="0" w:space="0" w:color="auto"/>
      </w:divBdr>
      <w:divsChild>
        <w:div w:id="28532731">
          <w:marLeft w:val="-75"/>
          <w:marRight w:val="0"/>
          <w:marTop w:val="30"/>
          <w:marBottom w:val="30"/>
          <w:divBdr>
            <w:top w:val="none" w:sz="0" w:space="0" w:color="auto"/>
            <w:left w:val="none" w:sz="0" w:space="0" w:color="auto"/>
            <w:bottom w:val="none" w:sz="0" w:space="0" w:color="auto"/>
            <w:right w:val="none" w:sz="0" w:space="0" w:color="auto"/>
          </w:divBdr>
          <w:divsChild>
            <w:div w:id="22631251">
              <w:marLeft w:val="0"/>
              <w:marRight w:val="0"/>
              <w:marTop w:val="0"/>
              <w:marBottom w:val="0"/>
              <w:divBdr>
                <w:top w:val="none" w:sz="0" w:space="0" w:color="auto"/>
                <w:left w:val="none" w:sz="0" w:space="0" w:color="auto"/>
                <w:bottom w:val="none" w:sz="0" w:space="0" w:color="auto"/>
                <w:right w:val="none" w:sz="0" w:space="0" w:color="auto"/>
              </w:divBdr>
              <w:divsChild>
                <w:div w:id="448089550">
                  <w:marLeft w:val="0"/>
                  <w:marRight w:val="0"/>
                  <w:marTop w:val="0"/>
                  <w:marBottom w:val="0"/>
                  <w:divBdr>
                    <w:top w:val="none" w:sz="0" w:space="0" w:color="auto"/>
                    <w:left w:val="none" w:sz="0" w:space="0" w:color="auto"/>
                    <w:bottom w:val="none" w:sz="0" w:space="0" w:color="auto"/>
                    <w:right w:val="none" w:sz="0" w:space="0" w:color="auto"/>
                  </w:divBdr>
                </w:div>
              </w:divsChild>
            </w:div>
            <w:div w:id="321932078">
              <w:marLeft w:val="0"/>
              <w:marRight w:val="0"/>
              <w:marTop w:val="0"/>
              <w:marBottom w:val="0"/>
              <w:divBdr>
                <w:top w:val="none" w:sz="0" w:space="0" w:color="auto"/>
                <w:left w:val="none" w:sz="0" w:space="0" w:color="auto"/>
                <w:bottom w:val="none" w:sz="0" w:space="0" w:color="auto"/>
                <w:right w:val="none" w:sz="0" w:space="0" w:color="auto"/>
              </w:divBdr>
              <w:divsChild>
                <w:div w:id="590314021">
                  <w:marLeft w:val="0"/>
                  <w:marRight w:val="0"/>
                  <w:marTop w:val="0"/>
                  <w:marBottom w:val="0"/>
                  <w:divBdr>
                    <w:top w:val="none" w:sz="0" w:space="0" w:color="auto"/>
                    <w:left w:val="none" w:sz="0" w:space="0" w:color="auto"/>
                    <w:bottom w:val="none" w:sz="0" w:space="0" w:color="auto"/>
                    <w:right w:val="none" w:sz="0" w:space="0" w:color="auto"/>
                  </w:divBdr>
                </w:div>
              </w:divsChild>
            </w:div>
            <w:div w:id="333652361">
              <w:marLeft w:val="0"/>
              <w:marRight w:val="0"/>
              <w:marTop w:val="0"/>
              <w:marBottom w:val="0"/>
              <w:divBdr>
                <w:top w:val="none" w:sz="0" w:space="0" w:color="auto"/>
                <w:left w:val="none" w:sz="0" w:space="0" w:color="auto"/>
                <w:bottom w:val="none" w:sz="0" w:space="0" w:color="auto"/>
                <w:right w:val="none" w:sz="0" w:space="0" w:color="auto"/>
              </w:divBdr>
              <w:divsChild>
                <w:div w:id="952789614">
                  <w:marLeft w:val="0"/>
                  <w:marRight w:val="0"/>
                  <w:marTop w:val="0"/>
                  <w:marBottom w:val="0"/>
                  <w:divBdr>
                    <w:top w:val="none" w:sz="0" w:space="0" w:color="auto"/>
                    <w:left w:val="none" w:sz="0" w:space="0" w:color="auto"/>
                    <w:bottom w:val="none" w:sz="0" w:space="0" w:color="auto"/>
                    <w:right w:val="none" w:sz="0" w:space="0" w:color="auto"/>
                  </w:divBdr>
                </w:div>
              </w:divsChild>
            </w:div>
            <w:div w:id="333925208">
              <w:marLeft w:val="0"/>
              <w:marRight w:val="0"/>
              <w:marTop w:val="0"/>
              <w:marBottom w:val="0"/>
              <w:divBdr>
                <w:top w:val="none" w:sz="0" w:space="0" w:color="auto"/>
                <w:left w:val="none" w:sz="0" w:space="0" w:color="auto"/>
                <w:bottom w:val="none" w:sz="0" w:space="0" w:color="auto"/>
                <w:right w:val="none" w:sz="0" w:space="0" w:color="auto"/>
              </w:divBdr>
              <w:divsChild>
                <w:div w:id="461731091">
                  <w:marLeft w:val="0"/>
                  <w:marRight w:val="0"/>
                  <w:marTop w:val="0"/>
                  <w:marBottom w:val="0"/>
                  <w:divBdr>
                    <w:top w:val="none" w:sz="0" w:space="0" w:color="auto"/>
                    <w:left w:val="none" w:sz="0" w:space="0" w:color="auto"/>
                    <w:bottom w:val="none" w:sz="0" w:space="0" w:color="auto"/>
                    <w:right w:val="none" w:sz="0" w:space="0" w:color="auto"/>
                  </w:divBdr>
                </w:div>
              </w:divsChild>
            </w:div>
            <w:div w:id="400107007">
              <w:marLeft w:val="0"/>
              <w:marRight w:val="0"/>
              <w:marTop w:val="0"/>
              <w:marBottom w:val="0"/>
              <w:divBdr>
                <w:top w:val="none" w:sz="0" w:space="0" w:color="auto"/>
                <w:left w:val="none" w:sz="0" w:space="0" w:color="auto"/>
                <w:bottom w:val="none" w:sz="0" w:space="0" w:color="auto"/>
                <w:right w:val="none" w:sz="0" w:space="0" w:color="auto"/>
              </w:divBdr>
              <w:divsChild>
                <w:div w:id="474101781">
                  <w:marLeft w:val="0"/>
                  <w:marRight w:val="0"/>
                  <w:marTop w:val="0"/>
                  <w:marBottom w:val="0"/>
                  <w:divBdr>
                    <w:top w:val="none" w:sz="0" w:space="0" w:color="auto"/>
                    <w:left w:val="none" w:sz="0" w:space="0" w:color="auto"/>
                    <w:bottom w:val="none" w:sz="0" w:space="0" w:color="auto"/>
                    <w:right w:val="none" w:sz="0" w:space="0" w:color="auto"/>
                  </w:divBdr>
                </w:div>
              </w:divsChild>
            </w:div>
            <w:div w:id="668286514">
              <w:marLeft w:val="0"/>
              <w:marRight w:val="0"/>
              <w:marTop w:val="0"/>
              <w:marBottom w:val="0"/>
              <w:divBdr>
                <w:top w:val="none" w:sz="0" w:space="0" w:color="auto"/>
                <w:left w:val="none" w:sz="0" w:space="0" w:color="auto"/>
                <w:bottom w:val="none" w:sz="0" w:space="0" w:color="auto"/>
                <w:right w:val="none" w:sz="0" w:space="0" w:color="auto"/>
              </w:divBdr>
              <w:divsChild>
                <w:div w:id="1815366532">
                  <w:marLeft w:val="0"/>
                  <w:marRight w:val="0"/>
                  <w:marTop w:val="0"/>
                  <w:marBottom w:val="0"/>
                  <w:divBdr>
                    <w:top w:val="none" w:sz="0" w:space="0" w:color="auto"/>
                    <w:left w:val="none" w:sz="0" w:space="0" w:color="auto"/>
                    <w:bottom w:val="none" w:sz="0" w:space="0" w:color="auto"/>
                    <w:right w:val="none" w:sz="0" w:space="0" w:color="auto"/>
                  </w:divBdr>
                </w:div>
              </w:divsChild>
            </w:div>
            <w:div w:id="810173605">
              <w:marLeft w:val="0"/>
              <w:marRight w:val="0"/>
              <w:marTop w:val="0"/>
              <w:marBottom w:val="0"/>
              <w:divBdr>
                <w:top w:val="none" w:sz="0" w:space="0" w:color="auto"/>
                <w:left w:val="none" w:sz="0" w:space="0" w:color="auto"/>
                <w:bottom w:val="none" w:sz="0" w:space="0" w:color="auto"/>
                <w:right w:val="none" w:sz="0" w:space="0" w:color="auto"/>
              </w:divBdr>
              <w:divsChild>
                <w:div w:id="471484205">
                  <w:marLeft w:val="0"/>
                  <w:marRight w:val="0"/>
                  <w:marTop w:val="0"/>
                  <w:marBottom w:val="0"/>
                  <w:divBdr>
                    <w:top w:val="none" w:sz="0" w:space="0" w:color="auto"/>
                    <w:left w:val="none" w:sz="0" w:space="0" w:color="auto"/>
                    <w:bottom w:val="none" w:sz="0" w:space="0" w:color="auto"/>
                    <w:right w:val="none" w:sz="0" w:space="0" w:color="auto"/>
                  </w:divBdr>
                </w:div>
              </w:divsChild>
            </w:div>
            <w:div w:id="867570848">
              <w:marLeft w:val="0"/>
              <w:marRight w:val="0"/>
              <w:marTop w:val="0"/>
              <w:marBottom w:val="0"/>
              <w:divBdr>
                <w:top w:val="none" w:sz="0" w:space="0" w:color="auto"/>
                <w:left w:val="none" w:sz="0" w:space="0" w:color="auto"/>
                <w:bottom w:val="none" w:sz="0" w:space="0" w:color="auto"/>
                <w:right w:val="none" w:sz="0" w:space="0" w:color="auto"/>
              </w:divBdr>
              <w:divsChild>
                <w:div w:id="2125731472">
                  <w:marLeft w:val="0"/>
                  <w:marRight w:val="0"/>
                  <w:marTop w:val="0"/>
                  <w:marBottom w:val="0"/>
                  <w:divBdr>
                    <w:top w:val="none" w:sz="0" w:space="0" w:color="auto"/>
                    <w:left w:val="none" w:sz="0" w:space="0" w:color="auto"/>
                    <w:bottom w:val="none" w:sz="0" w:space="0" w:color="auto"/>
                    <w:right w:val="none" w:sz="0" w:space="0" w:color="auto"/>
                  </w:divBdr>
                </w:div>
              </w:divsChild>
            </w:div>
            <w:div w:id="949630831">
              <w:marLeft w:val="0"/>
              <w:marRight w:val="0"/>
              <w:marTop w:val="0"/>
              <w:marBottom w:val="0"/>
              <w:divBdr>
                <w:top w:val="none" w:sz="0" w:space="0" w:color="auto"/>
                <w:left w:val="none" w:sz="0" w:space="0" w:color="auto"/>
                <w:bottom w:val="none" w:sz="0" w:space="0" w:color="auto"/>
                <w:right w:val="none" w:sz="0" w:space="0" w:color="auto"/>
              </w:divBdr>
              <w:divsChild>
                <w:div w:id="1638342893">
                  <w:marLeft w:val="0"/>
                  <w:marRight w:val="0"/>
                  <w:marTop w:val="0"/>
                  <w:marBottom w:val="0"/>
                  <w:divBdr>
                    <w:top w:val="none" w:sz="0" w:space="0" w:color="auto"/>
                    <w:left w:val="none" w:sz="0" w:space="0" w:color="auto"/>
                    <w:bottom w:val="none" w:sz="0" w:space="0" w:color="auto"/>
                    <w:right w:val="none" w:sz="0" w:space="0" w:color="auto"/>
                  </w:divBdr>
                </w:div>
              </w:divsChild>
            </w:div>
            <w:div w:id="953170318">
              <w:marLeft w:val="0"/>
              <w:marRight w:val="0"/>
              <w:marTop w:val="0"/>
              <w:marBottom w:val="0"/>
              <w:divBdr>
                <w:top w:val="none" w:sz="0" w:space="0" w:color="auto"/>
                <w:left w:val="none" w:sz="0" w:space="0" w:color="auto"/>
                <w:bottom w:val="none" w:sz="0" w:space="0" w:color="auto"/>
                <w:right w:val="none" w:sz="0" w:space="0" w:color="auto"/>
              </w:divBdr>
              <w:divsChild>
                <w:div w:id="995186982">
                  <w:marLeft w:val="0"/>
                  <w:marRight w:val="0"/>
                  <w:marTop w:val="0"/>
                  <w:marBottom w:val="0"/>
                  <w:divBdr>
                    <w:top w:val="none" w:sz="0" w:space="0" w:color="auto"/>
                    <w:left w:val="none" w:sz="0" w:space="0" w:color="auto"/>
                    <w:bottom w:val="none" w:sz="0" w:space="0" w:color="auto"/>
                    <w:right w:val="none" w:sz="0" w:space="0" w:color="auto"/>
                  </w:divBdr>
                </w:div>
              </w:divsChild>
            </w:div>
            <w:div w:id="978800688">
              <w:marLeft w:val="0"/>
              <w:marRight w:val="0"/>
              <w:marTop w:val="0"/>
              <w:marBottom w:val="0"/>
              <w:divBdr>
                <w:top w:val="none" w:sz="0" w:space="0" w:color="auto"/>
                <w:left w:val="none" w:sz="0" w:space="0" w:color="auto"/>
                <w:bottom w:val="none" w:sz="0" w:space="0" w:color="auto"/>
                <w:right w:val="none" w:sz="0" w:space="0" w:color="auto"/>
              </w:divBdr>
              <w:divsChild>
                <w:div w:id="1690449538">
                  <w:marLeft w:val="0"/>
                  <w:marRight w:val="0"/>
                  <w:marTop w:val="0"/>
                  <w:marBottom w:val="0"/>
                  <w:divBdr>
                    <w:top w:val="none" w:sz="0" w:space="0" w:color="auto"/>
                    <w:left w:val="none" w:sz="0" w:space="0" w:color="auto"/>
                    <w:bottom w:val="none" w:sz="0" w:space="0" w:color="auto"/>
                    <w:right w:val="none" w:sz="0" w:space="0" w:color="auto"/>
                  </w:divBdr>
                </w:div>
              </w:divsChild>
            </w:div>
            <w:div w:id="995260654">
              <w:marLeft w:val="0"/>
              <w:marRight w:val="0"/>
              <w:marTop w:val="0"/>
              <w:marBottom w:val="0"/>
              <w:divBdr>
                <w:top w:val="none" w:sz="0" w:space="0" w:color="auto"/>
                <w:left w:val="none" w:sz="0" w:space="0" w:color="auto"/>
                <w:bottom w:val="none" w:sz="0" w:space="0" w:color="auto"/>
                <w:right w:val="none" w:sz="0" w:space="0" w:color="auto"/>
              </w:divBdr>
              <w:divsChild>
                <w:div w:id="1309553219">
                  <w:marLeft w:val="0"/>
                  <w:marRight w:val="0"/>
                  <w:marTop w:val="0"/>
                  <w:marBottom w:val="0"/>
                  <w:divBdr>
                    <w:top w:val="none" w:sz="0" w:space="0" w:color="auto"/>
                    <w:left w:val="none" w:sz="0" w:space="0" w:color="auto"/>
                    <w:bottom w:val="none" w:sz="0" w:space="0" w:color="auto"/>
                    <w:right w:val="none" w:sz="0" w:space="0" w:color="auto"/>
                  </w:divBdr>
                </w:div>
              </w:divsChild>
            </w:div>
            <w:div w:id="1056780888">
              <w:marLeft w:val="0"/>
              <w:marRight w:val="0"/>
              <w:marTop w:val="0"/>
              <w:marBottom w:val="0"/>
              <w:divBdr>
                <w:top w:val="none" w:sz="0" w:space="0" w:color="auto"/>
                <w:left w:val="none" w:sz="0" w:space="0" w:color="auto"/>
                <w:bottom w:val="none" w:sz="0" w:space="0" w:color="auto"/>
                <w:right w:val="none" w:sz="0" w:space="0" w:color="auto"/>
              </w:divBdr>
              <w:divsChild>
                <w:div w:id="75441239">
                  <w:marLeft w:val="0"/>
                  <w:marRight w:val="0"/>
                  <w:marTop w:val="0"/>
                  <w:marBottom w:val="0"/>
                  <w:divBdr>
                    <w:top w:val="none" w:sz="0" w:space="0" w:color="auto"/>
                    <w:left w:val="none" w:sz="0" w:space="0" w:color="auto"/>
                    <w:bottom w:val="none" w:sz="0" w:space="0" w:color="auto"/>
                    <w:right w:val="none" w:sz="0" w:space="0" w:color="auto"/>
                  </w:divBdr>
                </w:div>
              </w:divsChild>
            </w:div>
            <w:div w:id="1071539123">
              <w:marLeft w:val="0"/>
              <w:marRight w:val="0"/>
              <w:marTop w:val="0"/>
              <w:marBottom w:val="0"/>
              <w:divBdr>
                <w:top w:val="none" w:sz="0" w:space="0" w:color="auto"/>
                <w:left w:val="none" w:sz="0" w:space="0" w:color="auto"/>
                <w:bottom w:val="none" w:sz="0" w:space="0" w:color="auto"/>
                <w:right w:val="none" w:sz="0" w:space="0" w:color="auto"/>
              </w:divBdr>
              <w:divsChild>
                <w:div w:id="926576626">
                  <w:marLeft w:val="0"/>
                  <w:marRight w:val="0"/>
                  <w:marTop w:val="0"/>
                  <w:marBottom w:val="0"/>
                  <w:divBdr>
                    <w:top w:val="none" w:sz="0" w:space="0" w:color="auto"/>
                    <w:left w:val="none" w:sz="0" w:space="0" w:color="auto"/>
                    <w:bottom w:val="none" w:sz="0" w:space="0" w:color="auto"/>
                    <w:right w:val="none" w:sz="0" w:space="0" w:color="auto"/>
                  </w:divBdr>
                </w:div>
              </w:divsChild>
            </w:div>
            <w:div w:id="1073165380">
              <w:marLeft w:val="0"/>
              <w:marRight w:val="0"/>
              <w:marTop w:val="0"/>
              <w:marBottom w:val="0"/>
              <w:divBdr>
                <w:top w:val="none" w:sz="0" w:space="0" w:color="auto"/>
                <w:left w:val="none" w:sz="0" w:space="0" w:color="auto"/>
                <w:bottom w:val="none" w:sz="0" w:space="0" w:color="auto"/>
                <w:right w:val="none" w:sz="0" w:space="0" w:color="auto"/>
              </w:divBdr>
              <w:divsChild>
                <w:div w:id="90054877">
                  <w:marLeft w:val="0"/>
                  <w:marRight w:val="0"/>
                  <w:marTop w:val="0"/>
                  <w:marBottom w:val="0"/>
                  <w:divBdr>
                    <w:top w:val="none" w:sz="0" w:space="0" w:color="auto"/>
                    <w:left w:val="none" w:sz="0" w:space="0" w:color="auto"/>
                    <w:bottom w:val="none" w:sz="0" w:space="0" w:color="auto"/>
                    <w:right w:val="none" w:sz="0" w:space="0" w:color="auto"/>
                  </w:divBdr>
                </w:div>
              </w:divsChild>
            </w:div>
            <w:div w:id="1120339151">
              <w:marLeft w:val="0"/>
              <w:marRight w:val="0"/>
              <w:marTop w:val="0"/>
              <w:marBottom w:val="0"/>
              <w:divBdr>
                <w:top w:val="none" w:sz="0" w:space="0" w:color="auto"/>
                <w:left w:val="none" w:sz="0" w:space="0" w:color="auto"/>
                <w:bottom w:val="none" w:sz="0" w:space="0" w:color="auto"/>
                <w:right w:val="none" w:sz="0" w:space="0" w:color="auto"/>
              </w:divBdr>
              <w:divsChild>
                <w:div w:id="1440366848">
                  <w:marLeft w:val="0"/>
                  <w:marRight w:val="0"/>
                  <w:marTop w:val="0"/>
                  <w:marBottom w:val="0"/>
                  <w:divBdr>
                    <w:top w:val="none" w:sz="0" w:space="0" w:color="auto"/>
                    <w:left w:val="none" w:sz="0" w:space="0" w:color="auto"/>
                    <w:bottom w:val="none" w:sz="0" w:space="0" w:color="auto"/>
                    <w:right w:val="none" w:sz="0" w:space="0" w:color="auto"/>
                  </w:divBdr>
                </w:div>
              </w:divsChild>
            </w:div>
            <w:div w:id="1122455190">
              <w:marLeft w:val="0"/>
              <w:marRight w:val="0"/>
              <w:marTop w:val="0"/>
              <w:marBottom w:val="0"/>
              <w:divBdr>
                <w:top w:val="none" w:sz="0" w:space="0" w:color="auto"/>
                <w:left w:val="none" w:sz="0" w:space="0" w:color="auto"/>
                <w:bottom w:val="none" w:sz="0" w:space="0" w:color="auto"/>
                <w:right w:val="none" w:sz="0" w:space="0" w:color="auto"/>
              </w:divBdr>
              <w:divsChild>
                <w:div w:id="289096547">
                  <w:marLeft w:val="0"/>
                  <w:marRight w:val="0"/>
                  <w:marTop w:val="0"/>
                  <w:marBottom w:val="0"/>
                  <w:divBdr>
                    <w:top w:val="none" w:sz="0" w:space="0" w:color="auto"/>
                    <w:left w:val="none" w:sz="0" w:space="0" w:color="auto"/>
                    <w:bottom w:val="none" w:sz="0" w:space="0" w:color="auto"/>
                    <w:right w:val="none" w:sz="0" w:space="0" w:color="auto"/>
                  </w:divBdr>
                </w:div>
              </w:divsChild>
            </w:div>
            <w:div w:id="1154177027">
              <w:marLeft w:val="0"/>
              <w:marRight w:val="0"/>
              <w:marTop w:val="0"/>
              <w:marBottom w:val="0"/>
              <w:divBdr>
                <w:top w:val="none" w:sz="0" w:space="0" w:color="auto"/>
                <w:left w:val="none" w:sz="0" w:space="0" w:color="auto"/>
                <w:bottom w:val="none" w:sz="0" w:space="0" w:color="auto"/>
                <w:right w:val="none" w:sz="0" w:space="0" w:color="auto"/>
              </w:divBdr>
              <w:divsChild>
                <w:div w:id="888299648">
                  <w:marLeft w:val="0"/>
                  <w:marRight w:val="0"/>
                  <w:marTop w:val="0"/>
                  <w:marBottom w:val="0"/>
                  <w:divBdr>
                    <w:top w:val="none" w:sz="0" w:space="0" w:color="auto"/>
                    <w:left w:val="none" w:sz="0" w:space="0" w:color="auto"/>
                    <w:bottom w:val="none" w:sz="0" w:space="0" w:color="auto"/>
                    <w:right w:val="none" w:sz="0" w:space="0" w:color="auto"/>
                  </w:divBdr>
                </w:div>
              </w:divsChild>
            </w:div>
            <w:div w:id="1193881189">
              <w:marLeft w:val="0"/>
              <w:marRight w:val="0"/>
              <w:marTop w:val="0"/>
              <w:marBottom w:val="0"/>
              <w:divBdr>
                <w:top w:val="none" w:sz="0" w:space="0" w:color="auto"/>
                <w:left w:val="none" w:sz="0" w:space="0" w:color="auto"/>
                <w:bottom w:val="none" w:sz="0" w:space="0" w:color="auto"/>
                <w:right w:val="none" w:sz="0" w:space="0" w:color="auto"/>
              </w:divBdr>
              <w:divsChild>
                <w:div w:id="916208172">
                  <w:marLeft w:val="0"/>
                  <w:marRight w:val="0"/>
                  <w:marTop w:val="0"/>
                  <w:marBottom w:val="0"/>
                  <w:divBdr>
                    <w:top w:val="none" w:sz="0" w:space="0" w:color="auto"/>
                    <w:left w:val="none" w:sz="0" w:space="0" w:color="auto"/>
                    <w:bottom w:val="none" w:sz="0" w:space="0" w:color="auto"/>
                    <w:right w:val="none" w:sz="0" w:space="0" w:color="auto"/>
                  </w:divBdr>
                </w:div>
              </w:divsChild>
            </w:div>
            <w:div w:id="1201090715">
              <w:marLeft w:val="0"/>
              <w:marRight w:val="0"/>
              <w:marTop w:val="0"/>
              <w:marBottom w:val="0"/>
              <w:divBdr>
                <w:top w:val="none" w:sz="0" w:space="0" w:color="auto"/>
                <w:left w:val="none" w:sz="0" w:space="0" w:color="auto"/>
                <w:bottom w:val="none" w:sz="0" w:space="0" w:color="auto"/>
                <w:right w:val="none" w:sz="0" w:space="0" w:color="auto"/>
              </w:divBdr>
              <w:divsChild>
                <w:div w:id="84304658">
                  <w:marLeft w:val="0"/>
                  <w:marRight w:val="0"/>
                  <w:marTop w:val="0"/>
                  <w:marBottom w:val="0"/>
                  <w:divBdr>
                    <w:top w:val="none" w:sz="0" w:space="0" w:color="auto"/>
                    <w:left w:val="none" w:sz="0" w:space="0" w:color="auto"/>
                    <w:bottom w:val="none" w:sz="0" w:space="0" w:color="auto"/>
                    <w:right w:val="none" w:sz="0" w:space="0" w:color="auto"/>
                  </w:divBdr>
                </w:div>
              </w:divsChild>
            </w:div>
            <w:div w:id="1250240258">
              <w:marLeft w:val="0"/>
              <w:marRight w:val="0"/>
              <w:marTop w:val="0"/>
              <w:marBottom w:val="0"/>
              <w:divBdr>
                <w:top w:val="none" w:sz="0" w:space="0" w:color="auto"/>
                <w:left w:val="none" w:sz="0" w:space="0" w:color="auto"/>
                <w:bottom w:val="none" w:sz="0" w:space="0" w:color="auto"/>
                <w:right w:val="none" w:sz="0" w:space="0" w:color="auto"/>
              </w:divBdr>
              <w:divsChild>
                <w:div w:id="953366233">
                  <w:marLeft w:val="0"/>
                  <w:marRight w:val="0"/>
                  <w:marTop w:val="0"/>
                  <w:marBottom w:val="0"/>
                  <w:divBdr>
                    <w:top w:val="none" w:sz="0" w:space="0" w:color="auto"/>
                    <w:left w:val="none" w:sz="0" w:space="0" w:color="auto"/>
                    <w:bottom w:val="none" w:sz="0" w:space="0" w:color="auto"/>
                    <w:right w:val="none" w:sz="0" w:space="0" w:color="auto"/>
                  </w:divBdr>
                </w:div>
              </w:divsChild>
            </w:div>
            <w:div w:id="1289628556">
              <w:marLeft w:val="0"/>
              <w:marRight w:val="0"/>
              <w:marTop w:val="0"/>
              <w:marBottom w:val="0"/>
              <w:divBdr>
                <w:top w:val="none" w:sz="0" w:space="0" w:color="auto"/>
                <w:left w:val="none" w:sz="0" w:space="0" w:color="auto"/>
                <w:bottom w:val="none" w:sz="0" w:space="0" w:color="auto"/>
                <w:right w:val="none" w:sz="0" w:space="0" w:color="auto"/>
              </w:divBdr>
              <w:divsChild>
                <w:div w:id="1773284484">
                  <w:marLeft w:val="0"/>
                  <w:marRight w:val="0"/>
                  <w:marTop w:val="0"/>
                  <w:marBottom w:val="0"/>
                  <w:divBdr>
                    <w:top w:val="none" w:sz="0" w:space="0" w:color="auto"/>
                    <w:left w:val="none" w:sz="0" w:space="0" w:color="auto"/>
                    <w:bottom w:val="none" w:sz="0" w:space="0" w:color="auto"/>
                    <w:right w:val="none" w:sz="0" w:space="0" w:color="auto"/>
                  </w:divBdr>
                </w:div>
              </w:divsChild>
            </w:div>
            <w:div w:id="1486898104">
              <w:marLeft w:val="0"/>
              <w:marRight w:val="0"/>
              <w:marTop w:val="0"/>
              <w:marBottom w:val="0"/>
              <w:divBdr>
                <w:top w:val="none" w:sz="0" w:space="0" w:color="auto"/>
                <w:left w:val="none" w:sz="0" w:space="0" w:color="auto"/>
                <w:bottom w:val="none" w:sz="0" w:space="0" w:color="auto"/>
                <w:right w:val="none" w:sz="0" w:space="0" w:color="auto"/>
              </w:divBdr>
              <w:divsChild>
                <w:div w:id="1090857128">
                  <w:marLeft w:val="0"/>
                  <w:marRight w:val="0"/>
                  <w:marTop w:val="0"/>
                  <w:marBottom w:val="0"/>
                  <w:divBdr>
                    <w:top w:val="none" w:sz="0" w:space="0" w:color="auto"/>
                    <w:left w:val="none" w:sz="0" w:space="0" w:color="auto"/>
                    <w:bottom w:val="none" w:sz="0" w:space="0" w:color="auto"/>
                    <w:right w:val="none" w:sz="0" w:space="0" w:color="auto"/>
                  </w:divBdr>
                </w:div>
              </w:divsChild>
            </w:div>
            <w:div w:id="1611159147">
              <w:marLeft w:val="0"/>
              <w:marRight w:val="0"/>
              <w:marTop w:val="0"/>
              <w:marBottom w:val="0"/>
              <w:divBdr>
                <w:top w:val="none" w:sz="0" w:space="0" w:color="auto"/>
                <w:left w:val="none" w:sz="0" w:space="0" w:color="auto"/>
                <w:bottom w:val="none" w:sz="0" w:space="0" w:color="auto"/>
                <w:right w:val="none" w:sz="0" w:space="0" w:color="auto"/>
              </w:divBdr>
              <w:divsChild>
                <w:div w:id="626351246">
                  <w:marLeft w:val="0"/>
                  <w:marRight w:val="0"/>
                  <w:marTop w:val="0"/>
                  <w:marBottom w:val="0"/>
                  <w:divBdr>
                    <w:top w:val="none" w:sz="0" w:space="0" w:color="auto"/>
                    <w:left w:val="none" w:sz="0" w:space="0" w:color="auto"/>
                    <w:bottom w:val="none" w:sz="0" w:space="0" w:color="auto"/>
                    <w:right w:val="none" w:sz="0" w:space="0" w:color="auto"/>
                  </w:divBdr>
                </w:div>
              </w:divsChild>
            </w:div>
            <w:div w:id="1652126980">
              <w:marLeft w:val="0"/>
              <w:marRight w:val="0"/>
              <w:marTop w:val="0"/>
              <w:marBottom w:val="0"/>
              <w:divBdr>
                <w:top w:val="none" w:sz="0" w:space="0" w:color="auto"/>
                <w:left w:val="none" w:sz="0" w:space="0" w:color="auto"/>
                <w:bottom w:val="none" w:sz="0" w:space="0" w:color="auto"/>
                <w:right w:val="none" w:sz="0" w:space="0" w:color="auto"/>
              </w:divBdr>
              <w:divsChild>
                <w:div w:id="2054690446">
                  <w:marLeft w:val="0"/>
                  <w:marRight w:val="0"/>
                  <w:marTop w:val="0"/>
                  <w:marBottom w:val="0"/>
                  <w:divBdr>
                    <w:top w:val="none" w:sz="0" w:space="0" w:color="auto"/>
                    <w:left w:val="none" w:sz="0" w:space="0" w:color="auto"/>
                    <w:bottom w:val="none" w:sz="0" w:space="0" w:color="auto"/>
                    <w:right w:val="none" w:sz="0" w:space="0" w:color="auto"/>
                  </w:divBdr>
                </w:div>
              </w:divsChild>
            </w:div>
            <w:div w:id="1839148209">
              <w:marLeft w:val="0"/>
              <w:marRight w:val="0"/>
              <w:marTop w:val="0"/>
              <w:marBottom w:val="0"/>
              <w:divBdr>
                <w:top w:val="none" w:sz="0" w:space="0" w:color="auto"/>
                <w:left w:val="none" w:sz="0" w:space="0" w:color="auto"/>
                <w:bottom w:val="none" w:sz="0" w:space="0" w:color="auto"/>
                <w:right w:val="none" w:sz="0" w:space="0" w:color="auto"/>
              </w:divBdr>
              <w:divsChild>
                <w:div w:id="310210357">
                  <w:marLeft w:val="0"/>
                  <w:marRight w:val="0"/>
                  <w:marTop w:val="0"/>
                  <w:marBottom w:val="0"/>
                  <w:divBdr>
                    <w:top w:val="none" w:sz="0" w:space="0" w:color="auto"/>
                    <w:left w:val="none" w:sz="0" w:space="0" w:color="auto"/>
                    <w:bottom w:val="none" w:sz="0" w:space="0" w:color="auto"/>
                    <w:right w:val="none" w:sz="0" w:space="0" w:color="auto"/>
                  </w:divBdr>
                </w:div>
              </w:divsChild>
            </w:div>
            <w:div w:id="1920409472">
              <w:marLeft w:val="0"/>
              <w:marRight w:val="0"/>
              <w:marTop w:val="0"/>
              <w:marBottom w:val="0"/>
              <w:divBdr>
                <w:top w:val="none" w:sz="0" w:space="0" w:color="auto"/>
                <w:left w:val="none" w:sz="0" w:space="0" w:color="auto"/>
                <w:bottom w:val="none" w:sz="0" w:space="0" w:color="auto"/>
                <w:right w:val="none" w:sz="0" w:space="0" w:color="auto"/>
              </w:divBdr>
              <w:divsChild>
                <w:div w:id="1006904192">
                  <w:marLeft w:val="0"/>
                  <w:marRight w:val="0"/>
                  <w:marTop w:val="0"/>
                  <w:marBottom w:val="0"/>
                  <w:divBdr>
                    <w:top w:val="none" w:sz="0" w:space="0" w:color="auto"/>
                    <w:left w:val="none" w:sz="0" w:space="0" w:color="auto"/>
                    <w:bottom w:val="none" w:sz="0" w:space="0" w:color="auto"/>
                    <w:right w:val="none" w:sz="0" w:space="0" w:color="auto"/>
                  </w:divBdr>
                </w:div>
              </w:divsChild>
            </w:div>
            <w:div w:id="2016762848">
              <w:marLeft w:val="0"/>
              <w:marRight w:val="0"/>
              <w:marTop w:val="0"/>
              <w:marBottom w:val="0"/>
              <w:divBdr>
                <w:top w:val="none" w:sz="0" w:space="0" w:color="auto"/>
                <w:left w:val="none" w:sz="0" w:space="0" w:color="auto"/>
                <w:bottom w:val="none" w:sz="0" w:space="0" w:color="auto"/>
                <w:right w:val="none" w:sz="0" w:space="0" w:color="auto"/>
              </w:divBdr>
              <w:divsChild>
                <w:div w:id="1910575422">
                  <w:marLeft w:val="0"/>
                  <w:marRight w:val="0"/>
                  <w:marTop w:val="0"/>
                  <w:marBottom w:val="0"/>
                  <w:divBdr>
                    <w:top w:val="none" w:sz="0" w:space="0" w:color="auto"/>
                    <w:left w:val="none" w:sz="0" w:space="0" w:color="auto"/>
                    <w:bottom w:val="none" w:sz="0" w:space="0" w:color="auto"/>
                    <w:right w:val="none" w:sz="0" w:space="0" w:color="auto"/>
                  </w:divBdr>
                </w:div>
              </w:divsChild>
            </w:div>
            <w:div w:id="2086417115">
              <w:marLeft w:val="0"/>
              <w:marRight w:val="0"/>
              <w:marTop w:val="0"/>
              <w:marBottom w:val="0"/>
              <w:divBdr>
                <w:top w:val="none" w:sz="0" w:space="0" w:color="auto"/>
                <w:left w:val="none" w:sz="0" w:space="0" w:color="auto"/>
                <w:bottom w:val="none" w:sz="0" w:space="0" w:color="auto"/>
                <w:right w:val="none" w:sz="0" w:space="0" w:color="auto"/>
              </w:divBdr>
              <w:divsChild>
                <w:div w:id="344134243">
                  <w:marLeft w:val="0"/>
                  <w:marRight w:val="0"/>
                  <w:marTop w:val="0"/>
                  <w:marBottom w:val="0"/>
                  <w:divBdr>
                    <w:top w:val="none" w:sz="0" w:space="0" w:color="auto"/>
                    <w:left w:val="none" w:sz="0" w:space="0" w:color="auto"/>
                    <w:bottom w:val="none" w:sz="0" w:space="0" w:color="auto"/>
                    <w:right w:val="none" w:sz="0" w:space="0" w:color="auto"/>
                  </w:divBdr>
                </w:div>
              </w:divsChild>
            </w:div>
            <w:div w:id="2132161291">
              <w:marLeft w:val="0"/>
              <w:marRight w:val="0"/>
              <w:marTop w:val="0"/>
              <w:marBottom w:val="0"/>
              <w:divBdr>
                <w:top w:val="none" w:sz="0" w:space="0" w:color="auto"/>
                <w:left w:val="none" w:sz="0" w:space="0" w:color="auto"/>
                <w:bottom w:val="none" w:sz="0" w:space="0" w:color="auto"/>
                <w:right w:val="none" w:sz="0" w:space="0" w:color="auto"/>
              </w:divBdr>
              <w:divsChild>
                <w:div w:id="489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8323">
          <w:marLeft w:val="0"/>
          <w:marRight w:val="0"/>
          <w:marTop w:val="0"/>
          <w:marBottom w:val="0"/>
          <w:divBdr>
            <w:top w:val="none" w:sz="0" w:space="0" w:color="auto"/>
            <w:left w:val="none" w:sz="0" w:space="0" w:color="auto"/>
            <w:bottom w:val="none" w:sz="0" w:space="0" w:color="auto"/>
            <w:right w:val="none" w:sz="0" w:space="0" w:color="auto"/>
          </w:divBdr>
        </w:div>
        <w:div w:id="669330020">
          <w:marLeft w:val="0"/>
          <w:marRight w:val="0"/>
          <w:marTop w:val="0"/>
          <w:marBottom w:val="0"/>
          <w:divBdr>
            <w:top w:val="none" w:sz="0" w:space="0" w:color="auto"/>
            <w:left w:val="none" w:sz="0" w:space="0" w:color="auto"/>
            <w:bottom w:val="none" w:sz="0" w:space="0" w:color="auto"/>
            <w:right w:val="none" w:sz="0" w:space="0" w:color="auto"/>
          </w:divBdr>
        </w:div>
        <w:div w:id="800928281">
          <w:marLeft w:val="0"/>
          <w:marRight w:val="0"/>
          <w:marTop w:val="0"/>
          <w:marBottom w:val="0"/>
          <w:divBdr>
            <w:top w:val="none" w:sz="0" w:space="0" w:color="auto"/>
            <w:left w:val="none" w:sz="0" w:space="0" w:color="auto"/>
            <w:bottom w:val="none" w:sz="0" w:space="0" w:color="auto"/>
            <w:right w:val="none" w:sz="0" w:space="0" w:color="auto"/>
          </w:divBdr>
        </w:div>
        <w:div w:id="1200439120">
          <w:marLeft w:val="0"/>
          <w:marRight w:val="0"/>
          <w:marTop w:val="0"/>
          <w:marBottom w:val="0"/>
          <w:divBdr>
            <w:top w:val="none" w:sz="0" w:space="0" w:color="auto"/>
            <w:left w:val="none" w:sz="0" w:space="0" w:color="auto"/>
            <w:bottom w:val="none" w:sz="0" w:space="0" w:color="auto"/>
            <w:right w:val="none" w:sz="0" w:space="0" w:color="auto"/>
          </w:divBdr>
        </w:div>
        <w:div w:id="1934898333">
          <w:marLeft w:val="0"/>
          <w:marRight w:val="0"/>
          <w:marTop w:val="0"/>
          <w:marBottom w:val="0"/>
          <w:divBdr>
            <w:top w:val="none" w:sz="0" w:space="0" w:color="auto"/>
            <w:left w:val="none" w:sz="0" w:space="0" w:color="auto"/>
            <w:bottom w:val="none" w:sz="0" w:space="0" w:color="auto"/>
            <w:right w:val="none" w:sz="0" w:space="0" w:color="auto"/>
          </w:divBdr>
        </w:div>
        <w:div w:id="1961300517">
          <w:marLeft w:val="0"/>
          <w:marRight w:val="0"/>
          <w:marTop w:val="0"/>
          <w:marBottom w:val="0"/>
          <w:divBdr>
            <w:top w:val="none" w:sz="0" w:space="0" w:color="auto"/>
            <w:left w:val="none" w:sz="0" w:space="0" w:color="auto"/>
            <w:bottom w:val="none" w:sz="0" w:space="0" w:color="auto"/>
            <w:right w:val="none" w:sz="0" w:space="0" w:color="auto"/>
          </w:divBdr>
        </w:div>
        <w:div w:id="2033797005">
          <w:marLeft w:val="0"/>
          <w:marRight w:val="0"/>
          <w:marTop w:val="0"/>
          <w:marBottom w:val="0"/>
          <w:divBdr>
            <w:top w:val="none" w:sz="0" w:space="0" w:color="auto"/>
            <w:left w:val="none" w:sz="0" w:space="0" w:color="auto"/>
            <w:bottom w:val="none" w:sz="0" w:space="0" w:color="auto"/>
            <w:right w:val="none" w:sz="0" w:space="0" w:color="auto"/>
          </w:divBdr>
        </w:div>
        <w:div w:id="2114132695">
          <w:marLeft w:val="0"/>
          <w:marRight w:val="0"/>
          <w:marTop w:val="0"/>
          <w:marBottom w:val="0"/>
          <w:divBdr>
            <w:top w:val="none" w:sz="0" w:space="0" w:color="auto"/>
            <w:left w:val="none" w:sz="0" w:space="0" w:color="auto"/>
            <w:bottom w:val="none" w:sz="0" w:space="0" w:color="auto"/>
            <w:right w:val="none" w:sz="0" w:space="0" w:color="auto"/>
          </w:divBdr>
        </w:div>
      </w:divsChild>
    </w:div>
    <w:div w:id="1179001928">
      <w:bodyDiv w:val="1"/>
      <w:marLeft w:val="0"/>
      <w:marRight w:val="0"/>
      <w:marTop w:val="0"/>
      <w:marBottom w:val="0"/>
      <w:divBdr>
        <w:top w:val="none" w:sz="0" w:space="0" w:color="auto"/>
        <w:left w:val="none" w:sz="0" w:space="0" w:color="auto"/>
        <w:bottom w:val="none" w:sz="0" w:space="0" w:color="auto"/>
        <w:right w:val="none" w:sz="0" w:space="0" w:color="auto"/>
      </w:divBdr>
      <w:divsChild>
        <w:div w:id="76098888">
          <w:marLeft w:val="0"/>
          <w:marRight w:val="0"/>
          <w:marTop w:val="0"/>
          <w:marBottom w:val="0"/>
          <w:divBdr>
            <w:top w:val="none" w:sz="0" w:space="0" w:color="auto"/>
            <w:left w:val="none" w:sz="0" w:space="0" w:color="auto"/>
            <w:bottom w:val="none" w:sz="0" w:space="0" w:color="auto"/>
            <w:right w:val="none" w:sz="0" w:space="0" w:color="auto"/>
          </w:divBdr>
          <w:divsChild>
            <w:div w:id="63383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76034">
      <w:bodyDiv w:val="1"/>
      <w:marLeft w:val="0"/>
      <w:marRight w:val="0"/>
      <w:marTop w:val="0"/>
      <w:marBottom w:val="0"/>
      <w:divBdr>
        <w:top w:val="none" w:sz="0" w:space="0" w:color="auto"/>
        <w:left w:val="none" w:sz="0" w:space="0" w:color="auto"/>
        <w:bottom w:val="none" w:sz="0" w:space="0" w:color="auto"/>
        <w:right w:val="none" w:sz="0" w:space="0" w:color="auto"/>
      </w:divBdr>
      <w:divsChild>
        <w:div w:id="199979418">
          <w:marLeft w:val="0"/>
          <w:marRight w:val="0"/>
          <w:marTop w:val="0"/>
          <w:marBottom w:val="0"/>
          <w:divBdr>
            <w:top w:val="none" w:sz="0" w:space="0" w:color="auto"/>
            <w:left w:val="none" w:sz="0" w:space="0" w:color="auto"/>
            <w:bottom w:val="none" w:sz="0" w:space="0" w:color="auto"/>
            <w:right w:val="none" w:sz="0" w:space="0" w:color="auto"/>
          </w:divBdr>
          <w:divsChild>
            <w:div w:id="111983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94648">
      <w:bodyDiv w:val="1"/>
      <w:marLeft w:val="0"/>
      <w:marRight w:val="0"/>
      <w:marTop w:val="0"/>
      <w:marBottom w:val="0"/>
      <w:divBdr>
        <w:top w:val="none" w:sz="0" w:space="0" w:color="auto"/>
        <w:left w:val="none" w:sz="0" w:space="0" w:color="auto"/>
        <w:bottom w:val="none" w:sz="0" w:space="0" w:color="auto"/>
        <w:right w:val="none" w:sz="0" w:space="0" w:color="auto"/>
      </w:divBdr>
    </w:div>
    <w:div w:id="1251431111">
      <w:bodyDiv w:val="1"/>
      <w:marLeft w:val="0"/>
      <w:marRight w:val="0"/>
      <w:marTop w:val="0"/>
      <w:marBottom w:val="0"/>
      <w:divBdr>
        <w:top w:val="none" w:sz="0" w:space="0" w:color="auto"/>
        <w:left w:val="none" w:sz="0" w:space="0" w:color="auto"/>
        <w:bottom w:val="none" w:sz="0" w:space="0" w:color="auto"/>
        <w:right w:val="none" w:sz="0" w:space="0" w:color="auto"/>
      </w:divBdr>
    </w:div>
    <w:div w:id="1292712267">
      <w:bodyDiv w:val="1"/>
      <w:marLeft w:val="0"/>
      <w:marRight w:val="0"/>
      <w:marTop w:val="0"/>
      <w:marBottom w:val="0"/>
      <w:divBdr>
        <w:top w:val="none" w:sz="0" w:space="0" w:color="auto"/>
        <w:left w:val="none" w:sz="0" w:space="0" w:color="auto"/>
        <w:bottom w:val="none" w:sz="0" w:space="0" w:color="auto"/>
        <w:right w:val="none" w:sz="0" w:space="0" w:color="auto"/>
      </w:divBdr>
    </w:div>
    <w:div w:id="1332097827">
      <w:bodyDiv w:val="1"/>
      <w:marLeft w:val="0"/>
      <w:marRight w:val="0"/>
      <w:marTop w:val="0"/>
      <w:marBottom w:val="0"/>
      <w:divBdr>
        <w:top w:val="none" w:sz="0" w:space="0" w:color="auto"/>
        <w:left w:val="none" w:sz="0" w:space="0" w:color="auto"/>
        <w:bottom w:val="none" w:sz="0" w:space="0" w:color="auto"/>
        <w:right w:val="none" w:sz="0" w:space="0" w:color="auto"/>
      </w:divBdr>
    </w:div>
    <w:div w:id="1347170784">
      <w:bodyDiv w:val="1"/>
      <w:marLeft w:val="0"/>
      <w:marRight w:val="0"/>
      <w:marTop w:val="0"/>
      <w:marBottom w:val="0"/>
      <w:divBdr>
        <w:top w:val="none" w:sz="0" w:space="0" w:color="auto"/>
        <w:left w:val="none" w:sz="0" w:space="0" w:color="auto"/>
        <w:bottom w:val="none" w:sz="0" w:space="0" w:color="auto"/>
        <w:right w:val="none" w:sz="0" w:space="0" w:color="auto"/>
      </w:divBdr>
    </w:div>
    <w:div w:id="1378041834">
      <w:bodyDiv w:val="1"/>
      <w:marLeft w:val="0"/>
      <w:marRight w:val="0"/>
      <w:marTop w:val="0"/>
      <w:marBottom w:val="0"/>
      <w:divBdr>
        <w:top w:val="none" w:sz="0" w:space="0" w:color="auto"/>
        <w:left w:val="none" w:sz="0" w:space="0" w:color="auto"/>
        <w:bottom w:val="none" w:sz="0" w:space="0" w:color="auto"/>
        <w:right w:val="none" w:sz="0" w:space="0" w:color="auto"/>
      </w:divBdr>
    </w:div>
    <w:div w:id="1380206371">
      <w:bodyDiv w:val="1"/>
      <w:marLeft w:val="0"/>
      <w:marRight w:val="0"/>
      <w:marTop w:val="0"/>
      <w:marBottom w:val="0"/>
      <w:divBdr>
        <w:top w:val="none" w:sz="0" w:space="0" w:color="auto"/>
        <w:left w:val="none" w:sz="0" w:space="0" w:color="auto"/>
        <w:bottom w:val="none" w:sz="0" w:space="0" w:color="auto"/>
        <w:right w:val="none" w:sz="0" w:space="0" w:color="auto"/>
      </w:divBdr>
      <w:divsChild>
        <w:div w:id="145781146">
          <w:marLeft w:val="0"/>
          <w:marRight w:val="0"/>
          <w:marTop w:val="0"/>
          <w:marBottom w:val="0"/>
          <w:divBdr>
            <w:top w:val="none" w:sz="0" w:space="0" w:color="auto"/>
            <w:left w:val="none" w:sz="0" w:space="0" w:color="auto"/>
            <w:bottom w:val="none" w:sz="0" w:space="0" w:color="auto"/>
            <w:right w:val="none" w:sz="0" w:space="0" w:color="auto"/>
          </w:divBdr>
          <w:divsChild>
            <w:div w:id="208602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7703">
      <w:bodyDiv w:val="1"/>
      <w:marLeft w:val="0"/>
      <w:marRight w:val="0"/>
      <w:marTop w:val="0"/>
      <w:marBottom w:val="0"/>
      <w:divBdr>
        <w:top w:val="none" w:sz="0" w:space="0" w:color="auto"/>
        <w:left w:val="none" w:sz="0" w:space="0" w:color="auto"/>
        <w:bottom w:val="none" w:sz="0" w:space="0" w:color="auto"/>
        <w:right w:val="none" w:sz="0" w:space="0" w:color="auto"/>
      </w:divBdr>
    </w:div>
    <w:div w:id="1395280253">
      <w:bodyDiv w:val="1"/>
      <w:marLeft w:val="0"/>
      <w:marRight w:val="0"/>
      <w:marTop w:val="0"/>
      <w:marBottom w:val="0"/>
      <w:divBdr>
        <w:top w:val="none" w:sz="0" w:space="0" w:color="auto"/>
        <w:left w:val="none" w:sz="0" w:space="0" w:color="auto"/>
        <w:bottom w:val="none" w:sz="0" w:space="0" w:color="auto"/>
        <w:right w:val="none" w:sz="0" w:space="0" w:color="auto"/>
      </w:divBdr>
    </w:div>
    <w:div w:id="1397124566">
      <w:bodyDiv w:val="1"/>
      <w:marLeft w:val="0"/>
      <w:marRight w:val="0"/>
      <w:marTop w:val="0"/>
      <w:marBottom w:val="0"/>
      <w:divBdr>
        <w:top w:val="none" w:sz="0" w:space="0" w:color="auto"/>
        <w:left w:val="none" w:sz="0" w:space="0" w:color="auto"/>
        <w:bottom w:val="none" w:sz="0" w:space="0" w:color="auto"/>
        <w:right w:val="none" w:sz="0" w:space="0" w:color="auto"/>
      </w:divBdr>
    </w:div>
    <w:div w:id="1402751387">
      <w:bodyDiv w:val="1"/>
      <w:marLeft w:val="0"/>
      <w:marRight w:val="0"/>
      <w:marTop w:val="0"/>
      <w:marBottom w:val="0"/>
      <w:divBdr>
        <w:top w:val="none" w:sz="0" w:space="0" w:color="auto"/>
        <w:left w:val="none" w:sz="0" w:space="0" w:color="auto"/>
        <w:bottom w:val="none" w:sz="0" w:space="0" w:color="auto"/>
        <w:right w:val="none" w:sz="0" w:space="0" w:color="auto"/>
      </w:divBdr>
    </w:div>
    <w:div w:id="1408767089">
      <w:bodyDiv w:val="1"/>
      <w:marLeft w:val="0"/>
      <w:marRight w:val="0"/>
      <w:marTop w:val="0"/>
      <w:marBottom w:val="0"/>
      <w:divBdr>
        <w:top w:val="none" w:sz="0" w:space="0" w:color="auto"/>
        <w:left w:val="none" w:sz="0" w:space="0" w:color="auto"/>
        <w:bottom w:val="none" w:sz="0" w:space="0" w:color="auto"/>
        <w:right w:val="none" w:sz="0" w:space="0" w:color="auto"/>
      </w:divBdr>
    </w:div>
    <w:div w:id="1438209708">
      <w:bodyDiv w:val="1"/>
      <w:marLeft w:val="0"/>
      <w:marRight w:val="0"/>
      <w:marTop w:val="0"/>
      <w:marBottom w:val="0"/>
      <w:divBdr>
        <w:top w:val="none" w:sz="0" w:space="0" w:color="auto"/>
        <w:left w:val="none" w:sz="0" w:space="0" w:color="auto"/>
        <w:bottom w:val="none" w:sz="0" w:space="0" w:color="auto"/>
        <w:right w:val="none" w:sz="0" w:space="0" w:color="auto"/>
      </w:divBdr>
    </w:div>
    <w:div w:id="1451321169">
      <w:bodyDiv w:val="1"/>
      <w:marLeft w:val="0"/>
      <w:marRight w:val="0"/>
      <w:marTop w:val="0"/>
      <w:marBottom w:val="0"/>
      <w:divBdr>
        <w:top w:val="none" w:sz="0" w:space="0" w:color="auto"/>
        <w:left w:val="none" w:sz="0" w:space="0" w:color="auto"/>
        <w:bottom w:val="none" w:sz="0" w:space="0" w:color="auto"/>
        <w:right w:val="none" w:sz="0" w:space="0" w:color="auto"/>
      </w:divBdr>
    </w:div>
    <w:div w:id="1464345490">
      <w:bodyDiv w:val="1"/>
      <w:marLeft w:val="0"/>
      <w:marRight w:val="0"/>
      <w:marTop w:val="0"/>
      <w:marBottom w:val="0"/>
      <w:divBdr>
        <w:top w:val="none" w:sz="0" w:space="0" w:color="auto"/>
        <w:left w:val="none" w:sz="0" w:space="0" w:color="auto"/>
        <w:bottom w:val="none" w:sz="0" w:space="0" w:color="auto"/>
        <w:right w:val="none" w:sz="0" w:space="0" w:color="auto"/>
      </w:divBdr>
      <w:divsChild>
        <w:div w:id="1425301329">
          <w:marLeft w:val="0"/>
          <w:marRight w:val="0"/>
          <w:marTop w:val="0"/>
          <w:marBottom w:val="0"/>
          <w:divBdr>
            <w:top w:val="none" w:sz="0" w:space="0" w:color="auto"/>
            <w:left w:val="none" w:sz="0" w:space="0" w:color="auto"/>
            <w:bottom w:val="none" w:sz="0" w:space="0" w:color="auto"/>
            <w:right w:val="none" w:sz="0" w:space="0" w:color="auto"/>
          </w:divBdr>
          <w:divsChild>
            <w:div w:id="2801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75338">
      <w:bodyDiv w:val="1"/>
      <w:marLeft w:val="0"/>
      <w:marRight w:val="0"/>
      <w:marTop w:val="0"/>
      <w:marBottom w:val="0"/>
      <w:divBdr>
        <w:top w:val="none" w:sz="0" w:space="0" w:color="auto"/>
        <w:left w:val="none" w:sz="0" w:space="0" w:color="auto"/>
        <w:bottom w:val="none" w:sz="0" w:space="0" w:color="auto"/>
        <w:right w:val="none" w:sz="0" w:space="0" w:color="auto"/>
      </w:divBdr>
    </w:div>
    <w:div w:id="1500583362">
      <w:bodyDiv w:val="1"/>
      <w:marLeft w:val="0"/>
      <w:marRight w:val="0"/>
      <w:marTop w:val="0"/>
      <w:marBottom w:val="0"/>
      <w:divBdr>
        <w:top w:val="none" w:sz="0" w:space="0" w:color="auto"/>
        <w:left w:val="none" w:sz="0" w:space="0" w:color="auto"/>
        <w:bottom w:val="none" w:sz="0" w:space="0" w:color="auto"/>
        <w:right w:val="none" w:sz="0" w:space="0" w:color="auto"/>
      </w:divBdr>
    </w:div>
    <w:div w:id="1509759531">
      <w:bodyDiv w:val="1"/>
      <w:marLeft w:val="0"/>
      <w:marRight w:val="0"/>
      <w:marTop w:val="0"/>
      <w:marBottom w:val="0"/>
      <w:divBdr>
        <w:top w:val="none" w:sz="0" w:space="0" w:color="auto"/>
        <w:left w:val="none" w:sz="0" w:space="0" w:color="auto"/>
        <w:bottom w:val="none" w:sz="0" w:space="0" w:color="auto"/>
        <w:right w:val="none" w:sz="0" w:space="0" w:color="auto"/>
      </w:divBdr>
    </w:div>
    <w:div w:id="1534920094">
      <w:bodyDiv w:val="1"/>
      <w:marLeft w:val="0"/>
      <w:marRight w:val="0"/>
      <w:marTop w:val="0"/>
      <w:marBottom w:val="0"/>
      <w:divBdr>
        <w:top w:val="none" w:sz="0" w:space="0" w:color="auto"/>
        <w:left w:val="none" w:sz="0" w:space="0" w:color="auto"/>
        <w:bottom w:val="none" w:sz="0" w:space="0" w:color="auto"/>
        <w:right w:val="none" w:sz="0" w:space="0" w:color="auto"/>
      </w:divBdr>
    </w:div>
    <w:div w:id="1552040707">
      <w:bodyDiv w:val="1"/>
      <w:marLeft w:val="0"/>
      <w:marRight w:val="0"/>
      <w:marTop w:val="0"/>
      <w:marBottom w:val="0"/>
      <w:divBdr>
        <w:top w:val="none" w:sz="0" w:space="0" w:color="auto"/>
        <w:left w:val="none" w:sz="0" w:space="0" w:color="auto"/>
        <w:bottom w:val="none" w:sz="0" w:space="0" w:color="auto"/>
        <w:right w:val="none" w:sz="0" w:space="0" w:color="auto"/>
      </w:divBdr>
    </w:div>
    <w:div w:id="1572689074">
      <w:bodyDiv w:val="1"/>
      <w:marLeft w:val="0"/>
      <w:marRight w:val="0"/>
      <w:marTop w:val="0"/>
      <w:marBottom w:val="0"/>
      <w:divBdr>
        <w:top w:val="none" w:sz="0" w:space="0" w:color="auto"/>
        <w:left w:val="none" w:sz="0" w:space="0" w:color="auto"/>
        <w:bottom w:val="none" w:sz="0" w:space="0" w:color="auto"/>
        <w:right w:val="none" w:sz="0" w:space="0" w:color="auto"/>
      </w:divBdr>
    </w:div>
    <w:div w:id="1584875803">
      <w:bodyDiv w:val="1"/>
      <w:marLeft w:val="0"/>
      <w:marRight w:val="0"/>
      <w:marTop w:val="0"/>
      <w:marBottom w:val="0"/>
      <w:divBdr>
        <w:top w:val="none" w:sz="0" w:space="0" w:color="auto"/>
        <w:left w:val="none" w:sz="0" w:space="0" w:color="auto"/>
        <w:bottom w:val="none" w:sz="0" w:space="0" w:color="auto"/>
        <w:right w:val="none" w:sz="0" w:space="0" w:color="auto"/>
      </w:divBdr>
    </w:div>
    <w:div w:id="1591620967">
      <w:bodyDiv w:val="1"/>
      <w:marLeft w:val="0"/>
      <w:marRight w:val="0"/>
      <w:marTop w:val="0"/>
      <w:marBottom w:val="0"/>
      <w:divBdr>
        <w:top w:val="none" w:sz="0" w:space="0" w:color="auto"/>
        <w:left w:val="none" w:sz="0" w:space="0" w:color="auto"/>
        <w:bottom w:val="none" w:sz="0" w:space="0" w:color="auto"/>
        <w:right w:val="none" w:sz="0" w:space="0" w:color="auto"/>
      </w:divBdr>
      <w:divsChild>
        <w:div w:id="1311324840">
          <w:marLeft w:val="0"/>
          <w:marRight w:val="0"/>
          <w:marTop w:val="0"/>
          <w:marBottom w:val="0"/>
          <w:divBdr>
            <w:top w:val="none" w:sz="0" w:space="0" w:color="auto"/>
            <w:left w:val="none" w:sz="0" w:space="0" w:color="auto"/>
            <w:bottom w:val="none" w:sz="0" w:space="0" w:color="auto"/>
            <w:right w:val="none" w:sz="0" w:space="0" w:color="auto"/>
          </w:divBdr>
          <w:divsChild>
            <w:div w:id="212175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95831">
      <w:bodyDiv w:val="1"/>
      <w:marLeft w:val="0"/>
      <w:marRight w:val="0"/>
      <w:marTop w:val="0"/>
      <w:marBottom w:val="0"/>
      <w:divBdr>
        <w:top w:val="none" w:sz="0" w:space="0" w:color="auto"/>
        <w:left w:val="none" w:sz="0" w:space="0" w:color="auto"/>
        <w:bottom w:val="none" w:sz="0" w:space="0" w:color="auto"/>
        <w:right w:val="none" w:sz="0" w:space="0" w:color="auto"/>
      </w:divBdr>
      <w:divsChild>
        <w:div w:id="2050954120">
          <w:marLeft w:val="0"/>
          <w:marRight w:val="0"/>
          <w:marTop w:val="0"/>
          <w:marBottom w:val="0"/>
          <w:divBdr>
            <w:top w:val="none" w:sz="0" w:space="0" w:color="auto"/>
            <w:left w:val="none" w:sz="0" w:space="0" w:color="auto"/>
            <w:bottom w:val="none" w:sz="0" w:space="0" w:color="auto"/>
            <w:right w:val="none" w:sz="0" w:space="0" w:color="auto"/>
          </w:divBdr>
          <w:divsChild>
            <w:div w:id="4696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62157">
      <w:bodyDiv w:val="1"/>
      <w:marLeft w:val="0"/>
      <w:marRight w:val="0"/>
      <w:marTop w:val="0"/>
      <w:marBottom w:val="0"/>
      <w:divBdr>
        <w:top w:val="none" w:sz="0" w:space="0" w:color="auto"/>
        <w:left w:val="none" w:sz="0" w:space="0" w:color="auto"/>
        <w:bottom w:val="none" w:sz="0" w:space="0" w:color="auto"/>
        <w:right w:val="none" w:sz="0" w:space="0" w:color="auto"/>
      </w:divBdr>
      <w:divsChild>
        <w:div w:id="2096895947">
          <w:marLeft w:val="0"/>
          <w:marRight w:val="0"/>
          <w:marTop w:val="0"/>
          <w:marBottom w:val="0"/>
          <w:divBdr>
            <w:top w:val="none" w:sz="0" w:space="0" w:color="auto"/>
            <w:left w:val="none" w:sz="0" w:space="0" w:color="auto"/>
            <w:bottom w:val="none" w:sz="0" w:space="0" w:color="auto"/>
            <w:right w:val="none" w:sz="0" w:space="0" w:color="auto"/>
          </w:divBdr>
          <w:divsChild>
            <w:div w:id="137654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88471">
      <w:bodyDiv w:val="1"/>
      <w:marLeft w:val="0"/>
      <w:marRight w:val="0"/>
      <w:marTop w:val="0"/>
      <w:marBottom w:val="0"/>
      <w:divBdr>
        <w:top w:val="none" w:sz="0" w:space="0" w:color="auto"/>
        <w:left w:val="none" w:sz="0" w:space="0" w:color="auto"/>
        <w:bottom w:val="none" w:sz="0" w:space="0" w:color="auto"/>
        <w:right w:val="none" w:sz="0" w:space="0" w:color="auto"/>
      </w:divBdr>
    </w:div>
    <w:div w:id="1693871826">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15039800">
      <w:bodyDiv w:val="1"/>
      <w:marLeft w:val="0"/>
      <w:marRight w:val="0"/>
      <w:marTop w:val="0"/>
      <w:marBottom w:val="0"/>
      <w:divBdr>
        <w:top w:val="none" w:sz="0" w:space="0" w:color="auto"/>
        <w:left w:val="none" w:sz="0" w:space="0" w:color="auto"/>
        <w:bottom w:val="none" w:sz="0" w:space="0" w:color="auto"/>
        <w:right w:val="none" w:sz="0" w:space="0" w:color="auto"/>
      </w:divBdr>
      <w:divsChild>
        <w:div w:id="790241748">
          <w:marLeft w:val="0"/>
          <w:marRight w:val="0"/>
          <w:marTop w:val="0"/>
          <w:marBottom w:val="0"/>
          <w:divBdr>
            <w:top w:val="none" w:sz="0" w:space="0" w:color="auto"/>
            <w:left w:val="none" w:sz="0" w:space="0" w:color="auto"/>
            <w:bottom w:val="none" w:sz="0" w:space="0" w:color="auto"/>
            <w:right w:val="none" w:sz="0" w:space="0" w:color="auto"/>
          </w:divBdr>
          <w:divsChild>
            <w:div w:id="64913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017103">
      <w:bodyDiv w:val="1"/>
      <w:marLeft w:val="0"/>
      <w:marRight w:val="0"/>
      <w:marTop w:val="0"/>
      <w:marBottom w:val="0"/>
      <w:divBdr>
        <w:top w:val="none" w:sz="0" w:space="0" w:color="auto"/>
        <w:left w:val="none" w:sz="0" w:space="0" w:color="auto"/>
        <w:bottom w:val="none" w:sz="0" w:space="0" w:color="auto"/>
        <w:right w:val="none" w:sz="0" w:space="0" w:color="auto"/>
      </w:divBdr>
    </w:div>
    <w:div w:id="1756322039">
      <w:bodyDiv w:val="1"/>
      <w:marLeft w:val="0"/>
      <w:marRight w:val="0"/>
      <w:marTop w:val="0"/>
      <w:marBottom w:val="0"/>
      <w:divBdr>
        <w:top w:val="none" w:sz="0" w:space="0" w:color="auto"/>
        <w:left w:val="none" w:sz="0" w:space="0" w:color="auto"/>
        <w:bottom w:val="none" w:sz="0" w:space="0" w:color="auto"/>
        <w:right w:val="none" w:sz="0" w:space="0" w:color="auto"/>
      </w:divBdr>
    </w:div>
    <w:div w:id="1829858797">
      <w:bodyDiv w:val="1"/>
      <w:marLeft w:val="0"/>
      <w:marRight w:val="0"/>
      <w:marTop w:val="0"/>
      <w:marBottom w:val="0"/>
      <w:divBdr>
        <w:top w:val="none" w:sz="0" w:space="0" w:color="auto"/>
        <w:left w:val="none" w:sz="0" w:space="0" w:color="auto"/>
        <w:bottom w:val="none" w:sz="0" w:space="0" w:color="auto"/>
        <w:right w:val="none" w:sz="0" w:space="0" w:color="auto"/>
      </w:divBdr>
      <w:divsChild>
        <w:div w:id="57871283">
          <w:marLeft w:val="0"/>
          <w:marRight w:val="0"/>
          <w:marTop w:val="0"/>
          <w:marBottom w:val="0"/>
          <w:divBdr>
            <w:top w:val="none" w:sz="0" w:space="0" w:color="auto"/>
            <w:left w:val="none" w:sz="0" w:space="0" w:color="auto"/>
            <w:bottom w:val="none" w:sz="0" w:space="0" w:color="auto"/>
            <w:right w:val="none" w:sz="0" w:space="0" w:color="auto"/>
          </w:divBdr>
          <w:divsChild>
            <w:div w:id="1245997410">
              <w:marLeft w:val="0"/>
              <w:marRight w:val="0"/>
              <w:marTop w:val="0"/>
              <w:marBottom w:val="0"/>
              <w:divBdr>
                <w:top w:val="none" w:sz="0" w:space="0" w:color="auto"/>
                <w:left w:val="none" w:sz="0" w:space="0" w:color="auto"/>
                <w:bottom w:val="none" w:sz="0" w:space="0" w:color="auto"/>
                <w:right w:val="none" w:sz="0" w:space="0" w:color="auto"/>
              </w:divBdr>
            </w:div>
          </w:divsChild>
        </w:div>
        <w:div w:id="70929484">
          <w:marLeft w:val="0"/>
          <w:marRight w:val="0"/>
          <w:marTop w:val="0"/>
          <w:marBottom w:val="0"/>
          <w:divBdr>
            <w:top w:val="none" w:sz="0" w:space="0" w:color="auto"/>
            <w:left w:val="none" w:sz="0" w:space="0" w:color="auto"/>
            <w:bottom w:val="none" w:sz="0" w:space="0" w:color="auto"/>
            <w:right w:val="none" w:sz="0" w:space="0" w:color="auto"/>
          </w:divBdr>
          <w:divsChild>
            <w:div w:id="1003627262">
              <w:marLeft w:val="0"/>
              <w:marRight w:val="0"/>
              <w:marTop w:val="0"/>
              <w:marBottom w:val="0"/>
              <w:divBdr>
                <w:top w:val="none" w:sz="0" w:space="0" w:color="auto"/>
                <w:left w:val="none" w:sz="0" w:space="0" w:color="auto"/>
                <w:bottom w:val="none" w:sz="0" w:space="0" w:color="auto"/>
                <w:right w:val="none" w:sz="0" w:space="0" w:color="auto"/>
              </w:divBdr>
            </w:div>
          </w:divsChild>
        </w:div>
        <w:div w:id="85082164">
          <w:marLeft w:val="0"/>
          <w:marRight w:val="0"/>
          <w:marTop w:val="0"/>
          <w:marBottom w:val="0"/>
          <w:divBdr>
            <w:top w:val="none" w:sz="0" w:space="0" w:color="auto"/>
            <w:left w:val="none" w:sz="0" w:space="0" w:color="auto"/>
            <w:bottom w:val="none" w:sz="0" w:space="0" w:color="auto"/>
            <w:right w:val="none" w:sz="0" w:space="0" w:color="auto"/>
          </w:divBdr>
          <w:divsChild>
            <w:div w:id="1816023319">
              <w:marLeft w:val="0"/>
              <w:marRight w:val="0"/>
              <w:marTop w:val="0"/>
              <w:marBottom w:val="0"/>
              <w:divBdr>
                <w:top w:val="none" w:sz="0" w:space="0" w:color="auto"/>
                <w:left w:val="none" w:sz="0" w:space="0" w:color="auto"/>
                <w:bottom w:val="none" w:sz="0" w:space="0" w:color="auto"/>
                <w:right w:val="none" w:sz="0" w:space="0" w:color="auto"/>
              </w:divBdr>
            </w:div>
          </w:divsChild>
        </w:div>
        <w:div w:id="550583518">
          <w:marLeft w:val="0"/>
          <w:marRight w:val="0"/>
          <w:marTop w:val="0"/>
          <w:marBottom w:val="0"/>
          <w:divBdr>
            <w:top w:val="none" w:sz="0" w:space="0" w:color="auto"/>
            <w:left w:val="none" w:sz="0" w:space="0" w:color="auto"/>
            <w:bottom w:val="none" w:sz="0" w:space="0" w:color="auto"/>
            <w:right w:val="none" w:sz="0" w:space="0" w:color="auto"/>
          </w:divBdr>
          <w:divsChild>
            <w:div w:id="411705123">
              <w:marLeft w:val="0"/>
              <w:marRight w:val="0"/>
              <w:marTop w:val="0"/>
              <w:marBottom w:val="0"/>
              <w:divBdr>
                <w:top w:val="none" w:sz="0" w:space="0" w:color="auto"/>
                <w:left w:val="none" w:sz="0" w:space="0" w:color="auto"/>
                <w:bottom w:val="none" w:sz="0" w:space="0" w:color="auto"/>
                <w:right w:val="none" w:sz="0" w:space="0" w:color="auto"/>
              </w:divBdr>
            </w:div>
          </w:divsChild>
        </w:div>
        <w:div w:id="592519841">
          <w:marLeft w:val="0"/>
          <w:marRight w:val="0"/>
          <w:marTop w:val="0"/>
          <w:marBottom w:val="0"/>
          <w:divBdr>
            <w:top w:val="none" w:sz="0" w:space="0" w:color="auto"/>
            <w:left w:val="none" w:sz="0" w:space="0" w:color="auto"/>
            <w:bottom w:val="none" w:sz="0" w:space="0" w:color="auto"/>
            <w:right w:val="none" w:sz="0" w:space="0" w:color="auto"/>
          </w:divBdr>
          <w:divsChild>
            <w:div w:id="605577841">
              <w:marLeft w:val="0"/>
              <w:marRight w:val="0"/>
              <w:marTop w:val="0"/>
              <w:marBottom w:val="0"/>
              <w:divBdr>
                <w:top w:val="none" w:sz="0" w:space="0" w:color="auto"/>
                <w:left w:val="none" w:sz="0" w:space="0" w:color="auto"/>
                <w:bottom w:val="none" w:sz="0" w:space="0" w:color="auto"/>
                <w:right w:val="none" w:sz="0" w:space="0" w:color="auto"/>
              </w:divBdr>
            </w:div>
          </w:divsChild>
        </w:div>
        <w:div w:id="615410304">
          <w:marLeft w:val="0"/>
          <w:marRight w:val="0"/>
          <w:marTop w:val="0"/>
          <w:marBottom w:val="0"/>
          <w:divBdr>
            <w:top w:val="none" w:sz="0" w:space="0" w:color="auto"/>
            <w:left w:val="none" w:sz="0" w:space="0" w:color="auto"/>
            <w:bottom w:val="none" w:sz="0" w:space="0" w:color="auto"/>
            <w:right w:val="none" w:sz="0" w:space="0" w:color="auto"/>
          </w:divBdr>
          <w:divsChild>
            <w:div w:id="993725121">
              <w:marLeft w:val="0"/>
              <w:marRight w:val="0"/>
              <w:marTop w:val="0"/>
              <w:marBottom w:val="0"/>
              <w:divBdr>
                <w:top w:val="none" w:sz="0" w:space="0" w:color="auto"/>
                <w:left w:val="none" w:sz="0" w:space="0" w:color="auto"/>
                <w:bottom w:val="none" w:sz="0" w:space="0" w:color="auto"/>
                <w:right w:val="none" w:sz="0" w:space="0" w:color="auto"/>
              </w:divBdr>
            </w:div>
          </w:divsChild>
        </w:div>
        <w:div w:id="670907792">
          <w:marLeft w:val="0"/>
          <w:marRight w:val="0"/>
          <w:marTop w:val="0"/>
          <w:marBottom w:val="0"/>
          <w:divBdr>
            <w:top w:val="none" w:sz="0" w:space="0" w:color="auto"/>
            <w:left w:val="none" w:sz="0" w:space="0" w:color="auto"/>
            <w:bottom w:val="none" w:sz="0" w:space="0" w:color="auto"/>
            <w:right w:val="none" w:sz="0" w:space="0" w:color="auto"/>
          </w:divBdr>
          <w:divsChild>
            <w:div w:id="31150427">
              <w:marLeft w:val="0"/>
              <w:marRight w:val="0"/>
              <w:marTop w:val="0"/>
              <w:marBottom w:val="0"/>
              <w:divBdr>
                <w:top w:val="none" w:sz="0" w:space="0" w:color="auto"/>
                <w:left w:val="none" w:sz="0" w:space="0" w:color="auto"/>
                <w:bottom w:val="none" w:sz="0" w:space="0" w:color="auto"/>
                <w:right w:val="none" w:sz="0" w:space="0" w:color="auto"/>
              </w:divBdr>
            </w:div>
          </w:divsChild>
        </w:div>
        <w:div w:id="677121009">
          <w:marLeft w:val="0"/>
          <w:marRight w:val="0"/>
          <w:marTop w:val="0"/>
          <w:marBottom w:val="0"/>
          <w:divBdr>
            <w:top w:val="none" w:sz="0" w:space="0" w:color="auto"/>
            <w:left w:val="none" w:sz="0" w:space="0" w:color="auto"/>
            <w:bottom w:val="none" w:sz="0" w:space="0" w:color="auto"/>
            <w:right w:val="none" w:sz="0" w:space="0" w:color="auto"/>
          </w:divBdr>
          <w:divsChild>
            <w:div w:id="717776647">
              <w:marLeft w:val="0"/>
              <w:marRight w:val="0"/>
              <w:marTop w:val="0"/>
              <w:marBottom w:val="0"/>
              <w:divBdr>
                <w:top w:val="none" w:sz="0" w:space="0" w:color="auto"/>
                <w:left w:val="none" w:sz="0" w:space="0" w:color="auto"/>
                <w:bottom w:val="none" w:sz="0" w:space="0" w:color="auto"/>
                <w:right w:val="none" w:sz="0" w:space="0" w:color="auto"/>
              </w:divBdr>
            </w:div>
          </w:divsChild>
        </w:div>
        <w:div w:id="786436383">
          <w:marLeft w:val="0"/>
          <w:marRight w:val="0"/>
          <w:marTop w:val="0"/>
          <w:marBottom w:val="0"/>
          <w:divBdr>
            <w:top w:val="none" w:sz="0" w:space="0" w:color="auto"/>
            <w:left w:val="none" w:sz="0" w:space="0" w:color="auto"/>
            <w:bottom w:val="none" w:sz="0" w:space="0" w:color="auto"/>
            <w:right w:val="none" w:sz="0" w:space="0" w:color="auto"/>
          </w:divBdr>
          <w:divsChild>
            <w:div w:id="1384065555">
              <w:marLeft w:val="0"/>
              <w:marRight w:val="0"/>
              <w:marTop w:val="0"/>
              <w:marBottom w:val="0"/>
              <w:divBdr>
                <w:top w:val="none" w:sz="0" w:space="0" w:color="auto"/>
                <w:left w:val="none" w:sz="0" w:space="0" w:color="auto"/>
                <w:bottom w:val="none" w:sz="0" w:space="0" w:color="auto"/>
                <w:right w:val="none" w:sz="0" w:space="0" w:color="auto"/>
              </w:divBdr>
            </w:div>
          </w:divsChild>
        </w:div>
        <w:div w:id="831914536">
          <w:marLeft w:val="0"/>
          <w:marRight w:val="0"/>
          <w:marTop w:val="0"/>
          <w:marBottom w:val="0"/>
          <w:divBdr>
            <w:top w:val="none" w:sz="0" w:space="0" w:color="auto"/>
            <w:left w:val="none" w:sz="0" w:space="0" w:color="auto"/>
            <w:bottom w:val="none" w:sz="0" w:space="0" w:color="auto"/>
            <w:right w:val="none" w:sz="0" w:space="0" w:color="auto"/>
          </w:divBdr>
          <w:divsChild>
            <w:div w:id="184563674">
              <w:marLeft w:val="0"/>
              <w:marRight w:val="0"/>
              <w:marTop w:val="0"/>
              <w:marBottom w:val="0"/>
              <w:divBdr>
                <w:top w:val="none" w:sz="0" w:space="0" w:color="auto"/>
                <w:left w:val="none" w:sz="0" w:space="0" w:color="auto"/>
                <w:bottom w:val="none" w:sz="0" w:space="0" w:color="auto"/>
                <w:right w:val="none" w:sz="0" w:space="0" w:color="auto"/>
              </w:divBdr>
            </w:div>
          </w:divsChild>
        </w:div>
        <w:div w:id="840126032">
          <w:marLeft w:val="0"/>
          <w:marRight w:val="0"/>
          <w:marTop w:val="0"/>
          <w:marBottom w:val="0"/>
          <w:divBdr>
            <w:top w:val="none" w:sz="0" w:space="0" w:color="auto"/>
            <w:left w:val="none" w:sz="0" w:space="0" w:color="auto"/>
            <w:bottom w:val="none" w:sz="0" w:space="0" w:color="auto"/>
            <w:right w:val="none" w:sz="0" w:space="0" w:color="auto"/>
          </w:divBdr>
          <w:divsChild>
            <w:div w:id="1444306351">
              <w:marLeft w:val="0"/>
              <w:marRight w:val="0"/>
              <w:marTop w:val="0"/>
              <w:marBottom w:val="0"/>
              <w:divBdr>
                <w:top w:val="none" w:sz="0" w:space="0" w:color="auto"/>
                <w:left w:val="none" w:sz="0" w:space="0" w:color="auto"/>
                <w:bottom w:val="none" w:sz="0" w:space="0" w:color="auto"/>
                <w:right w:val="none" w:sz="0" w:space="0" w:color="auto"/>
              </w:divBdr>
            </w:div>
          </w:divsChild>
        </w:div>
        <w:div w:id="1114444124">
          <w:marLeft w:val="0"/>
          <w:marRight w:val="0"/>
          <w:marTop w:val="0"/>
          <w:marBottom w:val="0"/>
          <w:divBdr>
            <w:top w:val="none" w:sz="0" w:space="0" w:color="auto"/>
            <w:left w:val="none" w:sz="0" w:space="0" w:color="auto"/>
            <w:bottom w:val="none" w:sz="0" w:space="0" w:color="auto"/>
            <w:right w:val="none" w:sz="0" w:space="0" w:color="auto"/>
          </w:divBdr>
          <w:divsChild>
            <w:div w:id="1379432755">
              <w:marLeft w:val="0"/>
              <w:marRight w:val="0"/>
              <w:marTop w:val="0"/>
              <w:marBottom w:val="0"/>
              <w:divBdr>
                <w:top w:val="none" w:sz="0" w:space="0" w:color="auto"/>
                <w:left w:val="none" w:sz="0" w:space="0" w:color="auto"/>
                <w:bottom w:val="none" w:sz="0" w:space="0" w:color="auto"/>
                <w:right w:val="none" w:sz="0" w:space="0" w:color="auto"/>
              </w:divBdr>
            </w:div>
          </w:divsChild>
        </w:div>
        <w:div w:id="1114864111">
          <w:marLeft w:val="0"/>
          <w:marRight w:val="0"/>
          <w:marTop w:val="0"/>
          <w:marBottom w:val="0"/>
          <w:divBdr>
            <w:top w:val="none" w:sz="0" w:space="0" w:color="auto"/>
            <w:left w:val="none" w:sz="0" w:space="0" w:color="auto"/>
            <w:bottom w:val="none" w:sz="0" w:space="0" w:color="auto"/>
            <w:right w:val="none" w:sz="0" w:space="0" w:color="auto"/>
          </w:divBdr>
          <w:divsChild>
            <w:div w:id="296304699">
              <w:marLeft w:val="0"/>
              <w:marRight w:val="0"/>
              <w:marTop w:val="0"/>
              <w:marBottom w:val="0"/>
              <w:divBdr>
                <w:top w:val="none" w:sz="0" w:space="0" w:color="auto"/>
                <w:left w:val="none" w:sz="0" w:space="0" w:color="auto"/>
                <w:bottom w:val="none" w:sz="0" w:space="0" w:color="auto"/>
                <w:right w:val="none" w:sz="0" w:space="0" w:color="auto"/>
              </w:divBdr>
            </w:div>
          </w:divsChild>
        </w:div>
        <w:div w:id="1149710968">
          <w:marLeft w:val="0"/>
          <w:marRight w:val="0"/>
          <w:marTop w:val="0"/>
          <w:marBottom w:val="0"/>
          <w:divBdr>
            <w:top w:val="none" w:sz="0" w:space="0" w:color="auto"/>
            <w:left w:val="none" w:sz="0" w:space="0" w:color="auto"/>
            <w:bottom w:val="none" w:sz="0" w:space="0" w:color="auto"/>
            <w:right w:val="none" w:sz="0" w:space="0" w:color="auto"/>
          </w:divBdr>
          <w:divsChild>
            <w:div w:id="820930349">
              <w:marLeft w:val="0"/>
              <w:marRight w:val="0"/>
              <w:marTop w:val="0"/>
              <w:marBottom w:val="0"/>
              <w:divBdr>
                <w:top w:val="none" w:sz="0" w:space="0" w:color="auto"/>
                <w:left w:val="none" w:sz="0" w:space="0" w:color="auto"/>
                <w:bottom w:val="none" w:sz="0" w:space="0" w:color="auto"/>
                <w:right w:val="none" w:sz="0" w:space="0" w:color="auto"/>
              </w:divBdr>
            </w:div>
          </w:divsChild>
        </w:div>
        <w:div w:id="1197280462">
          <w:marLeft w:val="0"/>
          <w:marRight w:val="0"/>
          <w:marTop w:val="0"/>
          <w:marBottom w:val="0"/>
          <w:divBdr>
            <w:top w:val="none" w:sz="0" w:space="0" w:color="auto"/>
            <w:left w:val="none" w:sz="0" w:space="0" w:color="auto"/>
            <w:bottom w:val="none" w:sz="0" w:space="0" w:color="auto"/>
            <w:right w:val="none" w:sz="0" w:space="0" w:color="auto"/>
          </w:divBdr>
          <w:divsChild>
            <w:div w:id="1522160634">
              <w:marLeft w:val="0"/>
              <w:marRight w:val="0"/>
              <w:marTop w:val="0"/>
              <w:marBottom w:val="0"/>
              <w:divBdr>
                <w:top w:val="none" w:sz="0" w:space="0" w:color="auto"/>
                <w:left w:val="none" w:sz="0" w:space="0" w:color="auto"/>
                <w:bottom w:val="none" w:sz="0" w:space="0" w:color="auto"/>
                <w:right w:val="none" w:sz="0" w:space="0" w:color="auto"/>
              </w:divBdr>
            </w:div>
          </w:divsChild>
        </w:div>
        <w:div w:id="1201823916">
          <w:marLeft w:val="0"/>
          <w:marRight w:val="0"/>
          <w:marTop w:val="0"/>
          <w:marBottom w:val="0"/>
          <w:divBdr>
            <w:top w:val="none" w:sz="0" w:space="0" w:color="auto"/>
            <w:left w:val="none" w:sz="0" w:space="0" w:color="auto"/>
            <w:bottom w:val="none" w:sz="0" w:space="0" w:color="auto"/>
            <w:right w:val="none" w:sz="0" w:space="0" w:color="auto"/>
          </w:divBdr>
          <w:divsChild>
            <w:div w:id="1221939020">
              <w:marLeft w:val="0"/>
              <w:marRight w:val="0"/>
              <w:marTop w:val="0"/>
              <w:marBottom w:val="0"/>
              <w:divBdr>
                <w:top w:val="none" w:sz="0" w:space="0" w:color="auto"/>
                <w:left w:val="none" w:sz="0" w:space="0" w:color="auto"/>
                <w:bottom w:val="none" w:sz="0" w:space="0" w:color="auto"/>
                <w:right w:val="none" w:sz="0" w:space="0" w:color="auto"/>
              </w:divBdr>
            </w:div>
          </w:divsChild>
        </w:div>
        <w:div w:id="1205757093">
          <w:marLeft w:val="0"/>
          <w:marRight w:val="0"/>
          <w:marTop w:val="0"/>
          <w:marBottom w:val="0"/>
          <w:divBdr>
            <w:top w:val="none" w:sz="0" w:space="0" w:color="auto"/>
            <w:left w:val="none" w:sz="0" w:space="0" w:color="auto"/>
            <w:bottom w:val="none" w:sz="0" w:space="0" w:color="auto"/>
            <w:right w:val="none" w:sz="0" w:space="0" w:color="auto"/>
          </w:divBdr>
          <w:divsChild>
            <w:div w:id="1747024489">
              <w:marLeft w:val="0"/>
              <w:marRight w:val="0"/>
              <w:marTop w:val="0"/>
              <w:marBottom w:val="0"/>
              <w:divBdr>
                <w:top w:val="none" w:sz="0" w:space="0" w:color="auto"/>
                <w:left w:val="none" w:sz="0" w:space="0" w:color="auto"/>
                <w:bottom w:val="none" w:sz="0" w:space="0" w:color="auto"/>
                <w:right w:val="none" w:sz="0" w:space="0" w:color="auto"/>
              </w:divBdr>
            </w:div>
          </w:divsChild>
        </w:div>
        <w:div w:id="1248222805">
          <w:marLeft w:val="0"/>
          <w:marRight w:val="0"/>
          <w:marTop w:val="0"/>
          <w:marBottom w:val="0"/>
          <w:divBdr>
            <w:top w:val="none" w:sz="0" w:space="0" w:color="auto"/>
            <w:left w:val="none" w:sz="0" w:space="0" w:color="auto"/>
            <w:bottom w:val="none" w:sz="0" w:space="0" w:color="auto"/>
            <w:right w:val="none" w:sz="0" w:space="0" w:color="auto"/>
          </w:divBdr>
          <w:divsChild>
            <w:div w:id="1573857828">
              <w:marLeft w:val="0"/>
              <w:marRight w:val="0"/>
              <w:marTop w:val="0"/>
              <w:marBottom w:val="0"/>
              <w:divBdr>
                <w:top w:val="none" w:sz="0" w:space="0" w:color="auto"/>
                <w:left w:val="none" w:sz="0" w:space="0" w:color="auto"/>
                <w:bottom w:val="none" w:sz="0" w:space="0" w:color="auto"/>
                <w:right w:val="none" w:sz="0" w:space="0" w:color="auto"/>
              </w:divBdr>
            </w:div>
          </w:divsChild>
        </w:div>
        <w:div w:id="1305115513">
          <w:marLeft w:val="0"/>
          <w:marRight w:val="0"/>
          <w:marTop w:val="0"/>
          <w:marBottom w:val="0"/>
          <w:divBdr>
            <w:top w:val="none" w:sz="0" w:space="0" w:color="auto"/>
            <w:left w:val="none" w:sz="0" w:space="0" w:color="auto"/>
            <w:bottom w:val="none" w:sz="0" w:space="0" w:color="auto"/>
            <w:right w:val="none" w:sz="0" w:space="0" w:color="auto"/>
          </w:divBdr>
          <w:divsChild>
            <w:div w:id="526409289">
              <w:marLeft w:val="0"/>
              <w:marRight w:val="0"/>
              <w:marTop w:val="0"/>
              <w:marBottom w:val="0"/>
              <w:divBdr>
                <w:top w:val="none" w:sz="0" w:space="0" w:color="auto"/>
                <w:left w:val="none" w:sz="0" w:space="0" w:color="auto"/>
                <w:bottom w:val="none" w:sz="0" w:space="0" w:color="auto"/>
                <w:right w:val="none" w:sz="0" w:space="0" w:color="auto"/>
              </w:divBdr>
            </w:div>
          </w:divsChild>
        </w:div>
        <w:div w:id="1418863000">
          <w:marLeft w:val="0"/>
          <w:marRight w:val="0"/>
          <w:marTop w:val="0"/>
          <w:marBottom w:val="0"/>
          <w:divBdr>
            <w:top w:val="none" w:sz="0" w:space="0" w:color="auto"/>
            <w:left w:val="none" w:sz="0" w:space="0" w:color="auto"/>
            <w:bottom w:val="none" w:sz="0" w:space="0" w:color="auto"/>
            <w:right w:val="none" w:sz="0" w:space="0" w:color="auto"/>
          </w:divBdr>
          <w:divsChild>
            <w:div w:id="2117358026">
              <w:marLeft w:val="0"/>
              <w:marRight w:val="0"/>
              <w:marTop w:val="0"/>
              <w:marBottom w:val="0"/>
              <w:divBdr>
                <w:top w:val="none" w:sz="0" w:space="0" w:color="auto"/>
                <w:left w:val="none" w:sz="0" w:space="0" w:color="auto"/>
                <w:bottom w:val="none" w:sz="0" w:space="0" w:color="auto"/>
                <w:right w:val="none" w:sz="0" w:space="0" w:color="auto"/>
              </w:divBdr>
            </w:div>
          </w:divsChild>
        </w:div>
        <w:div w:id="1442214823">
          <w:marLeft w:val="0"/>
          <w:marRight w:val="0"/>
          <w:marTop w:val="0"/>
          <w:marBottom w:val="0"/>
          <w:divBdr>
            <w:top w:val="none" w:sz="0" w:space="0" w:color="auto"/>
            <w:left w:val="none" w:sz="0" w:space="0" w:color="auto"/>
            <w:bottom w:val="none" w:sz="0" w:space="0" w:color="auto"/>
            <w:right w:val="none" w:sz="0" w:space="0" w:color="auto"/>
          </w:divBdr>
          <w:divsChild>
            <w:div w:id="1832328066">
              <w:marLeft w:val="0"/>
              <w:marRight w:val="0"/>
              <w:marTop w:val="0"/>
              <w:marBottom w:val="0"/>
              <w:divBdr>
                <w:top w:val="none" w:sz="0" w:space="0" w:color="auto"/>
                <w:left w:val="none" w:sz="0" w:space="0" w:color="auto"/>
                <w:bottom w:val="none" w:sz="0" w:space="0" w:color="auto"/>
                <w:right w:val="none" w:sz="0" w:space="0" w:color="auto"/>
              </w:divBdr>
            </w:div>
          </w:divsChild>
        </w:div>
        <w:div w:id="1511140310">
          <w:marLeft w:val="0"/>
          <w:marRight w:val="0"/>
          <w:marTop w:val="0"/>
          <w:marBottom w:val="0"/>
          <w:divBdr>
            <w:top w:val="none" w:sz="0" w:space="0" w:color="auto"/>
            <w:left w:val="none" w:sz="0" w:space="0" w:color="auto"/>
            <w:bottom w:val="none" w:sz="0" w:space="0" w:color="auto"/>
            <w:right w:val="none" w:sz="0" w:space="0" w:color="auto"/>
          </w:divBdr>
          <w:divsChild>
            <w:div w:id="2055539805">
              <w:marLeft w:val="0"/>
              <w:marRight w:val="0"/>
              <w:marTop w:val="0"/>
              <w:marBottom w:val="0"/>
              <w:divBdr>
                <w:top w:val="none" w:sz="0" w:space="0" w:color="auto"/>
                <w:left w:val="none" w:sz="0" w:space="0" w:color="auto"/>
                <w:bottom w:val="none" w:sz="0" w:space="0" w:color="auto"/>
                <w:right w:val="none" w:sz="0" w:space="0" w:color="auto"/>
              </w:divBdr>
            </w:div>
          </w:divsChild>
        </w:div>
        <w:div w:id="1543521324">
          <w:marLeft w:val="0"/>
          <w:marRight w:val="0"/>
          <w:marTop w:val="0"/>
          <w:marBottom w:val="0"/>
          <w:divBdr>
            <w:top w:val="none" w:sz="0" w:space="0" w:color="auto"/>
            <w:left w:val="none" w:sz="0" w:space="0" w:color="auto"/>
            <w:bottom w:val="none" w:sz="0" w:space="0" w:color="auto"/>
            <w:right w:val="none" w:sz="0" w:space="0" w:color="auto"/>
          </w:divBdr>
          <w:divsChild>
            <w:div w:id="1283613008">
              <w:marLeft w:val="0"/>
              <w:marRight w:val="0"/>
              <w:marTop w:val="0"/>
              <w:marBottom w:val="0"/>
              <w:divBdr>
                <w:top w:val="none" w:sz="0" w:space="0" w:color="auto"/>
                <w:left w:val="none" w:sz="0" w:space="0" w:color="auto"/>
                <w:bottom w:val="none" w:sz="0" w:space="0" w:color="auto"/>
                <w:right w:val="none" w:sz="0" w:space="0" w:color="auto"/>
              </w:divBdr>
            </w:div>
          </w:divsChild>
        </w:div>
        <w:div w:id="1593201259">
          <w:marLeft w:val="0"/>
          <w:marRight w:val="0"/>
          <w:marTop w:val="0"/>
          <w:marBottom w:val="0"/>
          <w:divBdr>
            <w:top w:val="none" w:sz="0" w:space="0" w:color="auto"/>
            <w:left w:val="none" w:sz="0" w:space="0" w:color="auto"/>
            <w:bottom w:val="none" w:sz="0" w:space="0" w:color="auto"/>
            <w:right w:val="none" w:sz="0" w:space="0" w:color="auto"/>
          </w:divBdr>
          <w:divsChild>
            <w:div w:id="141585845">
              <w:marLeft w:val="0"/>
              <w:marRight w:val="0"/>
              <w:marTop w:val="0"/>
              <w:marBottom w:val="0"/>
              <w:divBdr>
                <w:top w:val="none" w:sz="0" w:space="0" w:color="auto"/>
                <w:left w:val="none" w:sz="0" w:space="0" w:color="auto"/>
                <w:bottom w:val="none" w:sz="0" w:space="0" w:color="auto"/>
                <w:right w:val="none" w:sz="0" w:space="0" w:color="auto"/>
              </w:divBdr>
            </w:div>
          </w:divsChild>
        </w:div>
        <w:div w:id="1599409775">
          <w:marLeft w:val="0"/>
          <w:marRight w:val="0"/>
          <w:marTop w:val="0"/>
          <w:marBottom w:val="0"/>
          <w:divBdr>
            <w:top w:val="none" w:sz="0" w:space="0" w:color="auto"/>
            <w:left w:val="none" w:sz="0" w:space="0" w:color="auto"/>
            <w:bottom w:val="none" w:sz="0" w:space="0" w:color="auto"/>
            <w:right w:val="none" w:sz="0" w:space="0" w:color="auto"/>
          </w:divBdr>
          <w:divsChild>
            <w:div w:id="1459759833">
              <w:marLeft w:val="0"/>
              <w:marRight w:val="0"/>
              <w:marTop w:val="0"/>
              <w:marBottom w:val="0"/>
              <w:divBdr>
                <w:top w:val="none" w:sz="0" w:space="0" w:color="auto"/>
                <w:left w:val="none" w:sz="0" w:space="0" w:color="auto"/>
                <w:bottom w:val="none" w:sz="0" w:space="0" w:color="auto"/>
                <w:right w:val="none" w:sz="0" w:space="0" w:color="auto"/>
              </w:divBdr>
            </w:div>
          </w:divsChild>
        </w:div>
        <w:div w:id="1627738618">
          <w:marLeft w:val="0"/>
          <w:marRight w:val="0"/>
          <w:marTop w:val="0"/>
          <w:marBottom w:val="0"/>
          <w:divBdr>
            <w:top w:val="none" w:sz="0" w:space="0" w:color="auto"/>
            <w:left w:val="none" w:sz="0" w:space="0" w:color="auto"/>
            <w:bottom w:val="none" w:sz="0" w:space="0" w:color="auto"/>
            <w:right w:val="none" w:sz="0" w:space="0" w:color="auto"/>
          </w:divBdr>
          <w:divsChild>
            <w:div w:id="134834493">
              <w:marLeft w:val="0"/>
              <w:marRight w:val="0"/>
              <w:marTop w:val="0"/>
              <w:marBottom w:val="0"/>
              <w:divBdr>
                <w:top w:val="none" w:sz="0" w:space="0" w:color="auto"/>
                <w:left w:val="none" w:sz="0" w:space="0" w:color="auto"/>
                <w:bottom w:val="none" w:sz="0" w:space="0" w:color="auto"/>
                <w:right w:val="none" w:sz="0" w:space="0" w:color="auto"/>
              </w:divBdr>
            </w:div>
          </w:divsChild>
        </w:div>
        <w:div w:id="1702589937">
          <w:marLeft w:val="0"/>
          <w:marRight w:val="0"/>
          <w:marTop w:val="0"/>
          <w:marBottom w:val="0"/>
          <w:divBdr>
            <w:top w:val="none" w:sz="0" w:space="0" w:color="auto"/>
            <w:left w:val="none" w:sz="0" w:space="0" w:color="auto"/>
            <w:bottom w:val="none" w:sz="0" w:space="0" w:color="auto"/>
            <w:right w:val="none" w:sz="0" w:space="0" w:color="auto"/>
          </w:divBdr>
          <w:divsChild>
            <w:div w:id="883249514">
              <w:marLeft w:val="0"/>
              <w:marRight w:val="0"/>
              <w:marTop w:val="0"/>
              <w:marBottom w:val="0"/>
              <w:divBdr>
                <w:top w:val="none" w:sz="0" w:space="0" w:color="auto"/>
                <w:left w:val="none" w:sz="0" w:space="0" w:color="auto"/>
                <w:bottom w:val="none" w:sz="0" w:space="0" w:color="auto"/>
                <w:right w:val="none" w:sz="0" w:space="0" w:color="auto"/>
              </w:divBdr>
            </w:div>
          </w:divsChild>
        </w:div>
        <w:div w:id="1758406776">
          <w:marLeft w:val="0"/>
          <w:marRight w:val="0"/>
          <w:marTop w:val="0"/>
          <w:marBottom w:val="0"/>
          <w:divBdr>
            <w:top w:val="none" w:sz="0" w:space="0" w:color="auto"/>
            <w:left w:val="none" w:sz="0" w:space="0" w:color="auto"/>
            <w:bottom w:val="none" w:sz="0" w:space="0" w:color="auto"/>
            <w:right w:val="none" w:sz="0" w:space="0" w:color="auto"/>
          </w:divBdr>
          <w:divsChild>
            <w:div w:id="1505630569">
              <w:marLeft w:val="0"/>
              <w:marRight w:val="0"/>
              <w:marTop w:val="0"/>
              <w:marBottom w:val="0"/>
              <w:divBdr>
                <w:top w:val="none" w:sz="0" w:space="0" w:color="auto"/>
                <w:left w:val="none" w:sz="0" w:space="0" w:color="auto"/>
                <w:bottom w:val="none" w:sz="0" w:space="0" w:color="auto"/>
                <w:right w:val="none" w:sz="0" w:space="0" w:color="auto"/>
              </w:divBdr>
            </w:div>
          </w:divsChild>
        </w:div>
        <w:div w:id="1976329503">
          <w:marLeft w:val="0"/>
          <w:marRight w:val="0"/>
          <w:marTop w:val="0"/>
          <w:marBottom w:val="0"/>
          <w:divBdr>
            <w:top w:val="none" w:sz="0" w:space="0" w:color="auto"/>
            <w:left w:val="none" w:sz="0" w:space="0" w:color="auto"/>
            <w:bottom w:val="none" w:sz="0" w:space="0" w:color="auto"/>
            <w:right w:val="none" w:sz="0" w:space="0" w:color="auto"/>
          </w:divBdr>
          <w:divsChild>
            <w:div w:id="1373769662">
              <w:marLeft w:val="0"/>
              <w:marRight w:val="0"/>
              <w:marTop w:val="0"/>
              <w:marBottom w:val="0"/>
              <w:divBdr>
                <w:top w:val="none" w:sz="0" w:space="0" w:color="auto"/>
                <w:left w:val="none" w:sz="0" w:space="0" w:color="auto"/>
                <w:bottom w:val="none" w:sz="0" w:space="0" w:color="auto"/>
                <w:right w:val="none" w:sz="0" w:space="0" w:color="auto"/>
              </w:divBdr>
            </w:div>
          </w:divsChild>
        </w:div>
        <w:div w:id="2058577711">
          <w:marLeft w:val="0"/>
          <w:marRight w:val="0"/>
          <w:marTop w:val="0"/>
          <w:marBottom w:val="0"/>
          <w:divBdr>
            <w:top w:val="none" w:sz="0" w:space="0" w:color="auto"/>
            <w:left w:val="none" w:sz="0" w:space="0" w:color="auto"/>
            <w:bottom w:val="none" w:sz="0" w:space="0" w:color="auto"/>
            <w:right w:val="none" w:sz="0" w:space="0" w:color="auto"/>
          </w:divBdr>
          <w:divsChild>
            <w:div w:id="16201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33520">
      <w:bodyDiv w:val="1"/>
      <w:marLeft w:val="0"/>
      <w:marRight w:val="0"/>
      <w:marTop w:val="0"/>
      <w:marBottom w:val="0"/>
      <w:divBdr>
        <w:top w:val="none" w:sz="0" w:space="0" w:color="auto"/>
        <w:left w:val="none" w:sz="0" w:space="0" w:color="auto"/>
        <w:bottom w:val="none" w:sz="0" w:space="0" w:color="auto"/>
        <w:right w:val="none" w:sz="0" w:space="0" w:color="auto"/>
      </w:divBdr>
    </w:div>
    <w:div w:id="1861311714">
      <w:bodyDiv w:val="1"/>
      <w:marLeft w:val="0"/>
      <w:marRight w:val="0"/>
      <w:marTop w:val="0"/>
      <w:marBottom w:val="0"/>
      <w:divBdr>
        <w:top w:val="none" w:sz="0" w:space="0" w:color="auto"/>
        <w:left w:val="none" w:sz="0" w:space="0" w:color="auto"/>
        <w:bottom w:val="none" w:sz="0" w:space="0" w:color="auto"/>
        <w:right w:val="none" w:sz="0" w:space="0" w:color="auto"/>
      </w:divBdr>
      <w:divsChild>
        <w:div w:id="1703285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592484">
      <w:bodyDiv w:val="1"/>
      <w:marLeft w:val="0"/>
      <w:marRight w:val="0"/>
      <w:marTop w:val="0"/>
      <w:marBottom w:val="0"/>
      <w:divBdr>
        <w:top w:val="none" w:sz="0" w:space="0" w:color="auto"/>
        <w:left w:val="none" w:sz="0" w:space="0" w:color="auto"/>
        <w:bottom w:val="none" w:sz="0" w:space="0" w:color="auto"/>
        <w:right w:val="none" w:sz="0" w:space="0" w:color="auto"/>
      </w:divBdr>
    </w:div>
    <w:div w:id="1869441952">
      <w:bodyDiv w:val="1"/>
      <w:marLeft w:val="0"/>
      <w:marRight w:val="0"/>
      <w:marTop w:val="0"/>
      <w:marBottom w:val="0"/>
      <w:divBdr>
        <w:top w:val="none" w:sz="0" w:space="0" w:color="auto"/>
        <w:left w:val="none" w:sz="0" w:space="0" w:color="auto"/>
        <w:bottom w:val="none" w:sz="0" w:space="0" w:color="auto"/>
        <w:right w:val="none" w:sz="0" w:space="0" w:color="auto"/>
      </w:divBdr>
    </w:div>
    <w:div w:id="1877430596">
      <w:bodyDiv w:val="1"/>
      <w:marLeft w:val="0"/>
      <w:marRight w:val="0"/>
      <w:marTop w:val="0"/>
      <w:marBottom w:val="0"/>
      <w:divBdr>
        <w:top w:val="none" w:sz="0" w:space="0" w:color="auto"/>
        <w:left w:val="none" w:sz="0" w:space="0" w:color="auto"/>
        <w:bottom w:val="none" w:sz="0" w:space="0" w:color="auto"/>
        <w:right w:val="none" w:sz="0" w:space="0" w:color="auto"/>
      </w:divBdr>
      <w:divsChild>
        <w:div w:id="1841851019">
          <w:marLeft w:val="0"/>
          <w:marRight w:val="0"/>
          <w:marTop w:val="0"/>
          <w:marBottom w:val="0"/>
          <w:divBdr>
            <w:top w:val="none" w:sz="0" w:space="0" w:color="auto"/>
            <w:left w:val="none" w:sz="0" w:space="0" w:color="auto"/>
            <w:bottom w:val="none" w:sz="0" w:space="0" w:color="auto"/>
            <w:right w:val="none" w:sz="0" w:space="0" w:color="auto"/>
          </w:divBdr>
          <w:divsChild>
            <w:div w:id="11230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605257">
      <w:bodyDiv w:val="1"/>
      <w:marLeft w:val="0"/>
      <w:marRight w:val="0"/>
      <w:marTop w:val="0"/>
      <w:marBottom w:val="0"/>
      <w:divBdr>
        <w:top w:val="none" w:sz="0" w:space="0" w:color="auto"/>
        <w:left w:val="none" w:sz="0" w:space="0" w:color="auto"/>
        <w:bottom w:val="none" w:sz="0" w:space="0" w:color="auto"/>
        <w:right w:val="none" w:sz="0" w:space="0" w:color="auto"/>
      </w:divBdr>
    </w:div>
    <w:div w:id="1901211938">
      <w:bodyDiv w:val="1"/>
      <w:marLeft w:val="0"/>
      <w:marRight w:val="0"/>
      <w:marTop w:val="0"/>
      <w:marBottom w:val="0"/>
      <w:divBdr>
        <w:top w:val="none" w:sz="0" w:space="0" w:color="auto"/>
        <w:left w:val="none" w:sz="0" w:space="0" w:color="auto"/>
        <w:bottom w:val="none" w:sz="0" w:space="0" w:color="auto"/>
        <w:right w:val="none" w:sz="0" w:space="0" w:color="auto"/>
      </w:divBdr>
    </w:div>
    <w:div w:id="1913929795">
      <w:bodyDiv w:val="1"/>
      <w:marLeft w:val="0"/>
      <w:marRight w:val="0"/>
      <w:marTop w:val="0"/>
      <w:marBottom w:val="0"/>
      <w:divBdr>
        <w:top w:val="none" w:sz="0" w:space="0" w:color="auto"/>
        <w:left w:val="none" w:sz="0" w:space="0" w:color="auto"/>
        <w:bottom w:val="none" w:sz="0" w:space="0" w:color="auto"/>
        <w:right w:val="none" w:sz="0" w:space="0" w:color="auto"/>
      </w:divBdr>
    </w:div>
    <w:div w:id="1916622583">
      <w:bodyDiv w:val="1"/>
      <w:marLeft w:val="0"/>
      <w:marRight w:val="0"/>
      <w:marTop w:val="0"/>
      <w:marBottom w:val="0"/>
      <w:divBdr>
        <w:top w:val="none" w:sz="0" w:space="0" w:color="auto"/>
        <w:left w:val="none" w:sz="0" w:space="0" w:color="auto"/>
        <w:bottom w:val="none" w:sz="0" w:space="0" w:color="auto"/>
        <w:right w:val="none" w:sz="0" w:space="0" w:color="auto"/>
      </w:divBdr>
    </w:div>
    <w:div w:id="1956713339">
      <w:bodyDiv w:val="1"/>
      <w:marLeft w:val="0"/>
      <w:marRight w:val="0"/>
      <w:marTop w:val="0"/>
      <w:marBottom w:val="0"/>
      <w:divBdr>
        <w:top w:val="none" w:sz="0" w:space="0" w:color="auto"/>
        <w:left w:val="none" w:sz="0" w:space="0" w:color="auto"/>
        <w:bottom w:val="none" w:sz="0" w:space="0" w:color="auto"/>
        <w:right w:val="none" w:sz="0" w:space="0" w:color="auto"/>
      </w:divBdr>
    </w:div>
    <w:div w:id="2009627734">
      <w:bodyDiv w:val="1"/>
      <w:marLeft w:val="0"/>
      <w:marRight w:val="0"/>
      <w:marTop w:val="0"/>
      <w:marBottom w:val="0"/>
      <w:divBdr>
        <w:top w:val="none" w:sz="0" w:space="0" w:color="auto"/>
        <w:left w:val="none" w:sz="0" w:space="0" w:color="auto"/>
        <w:bottom w:val="none" w:sz="0" w:space="0" w:color="auto"/>
        <w:right w:val="none" w:sz="0" w:space="0" w:color="auto"/>
      </w:divBdr>
    </w:div>
    <w:div w:id="2048525311">
      <w:bodyDiv w:val="1"/>
      <w:marLeft w:val="0"/>
      <w:marRight w:val="0"/>
      <w:marTop w:val="0"/>
      <w:marBottom w:val="0"/>
      <w:divBdr>
        <w:top w:val="none" w:sz="0" w:space="0" w:color="auto"/>
        <w:left w:val="none" w:sz="0" w:space="0" w:color="auto"/>
        <w:bottom w:val="none" w:sz="0" w:space="0" w:color="auto"/>
        <w:right w:val="none" w:sz="0" w:space="0" w:color="auto"/>
      </w:divBdr>
      <w:divsChild>
        <w:div w:id="634406303">
          <w:marLeft w:val="0"/>
          <w:marRight w:val="0"/>
          <w:marTop w:val="0"/>
          <w:marBottom w:val="0"/>
          <w:divBdr>
            <w:top w:val="none" w:sz="0" w:space="0" w:color="auto"/>
            <w:left w:val="none" w:sz="0" w:space="0" w:color="auto"/>
            <w:bottom w:val="none" w:sz="0" w:space="0" w:color="auto"/>
            <w:right w:val="none" w:sz="0" w:space="0" w:color="auto"/>
          </w:divBdr>
          <w:divsChild>
            <w:div w:id="8522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2174">
      <w:bodyDiv w:val="1"/>
      <w:marLeft w:val="0"/>
      <w:marRight w:val="0"/>
      <w:marTop w:val="0"/>
      <w:marBottom w:val="0"/>
      <w:divBdr>
        <w:top w:val="none" w:sz="0" w:space="0" w:color="auto"/>
        <w:left w:val="none" w:sz="0" w:space="0" w:color="auto"/>
        <w:bottom w:val="none" w:sz="0" w:space="0" w:color="auto"/>
        <w:right w:val="none" w:sz="0" w:space="0" w:color="auto"/>
      </w:divBdr>
    </w:div>
    <w:div w:id="2073430747">
      <w:bodyDiv w:val="1"/>
      <w:marLeft w:val="0"/>
      <w:marRight w:val="0"/>
      <w:marTop w:val="0"/>
      <w:marBottom w:val="0"/>
      <w:divBdr>
        <w:top w:val="none" w:sz="0" w:space="0" w:color="auto"/>
        <w:left w:val="none" w:sz="0" w:space="0" w:color="auto"/>
        <w:bottom w:val="none" w:sz="0" w:space="0" w:color="auto"/>
        <w:right w:val="none" w:sz="0" w:space="0" w:color="auto"/>
      </w:divBdr>
    </w:div>
    <w:div w:id="2096898513">
      <w:bodyDiv w:val="1"/>
      <w:marLeft w:val="0"/>
      <w:marRight w:val="0"/>
      <w:marTop w:val="0"/>
      <w:marBottom w:val="0"/>
      <w:divBdr>
        <w:top w:val="none" w:sz="0" w:space="0" w:color="auto"/>
        <w:left w:val="none" w:sz="0" w:space="0" w:color="auto"/>
        <w:bottom w:val="none" w:sz="0" w:space="0" w:color="auto"/>
        <w:right w:val="none" w:sz="0" w:space="0" w:color="auto"/>
      </w:divBdr>
      <w:divsChild>
        <w:div w:id="1085146659">
          <w:marLeft w:val="0"/>
          <w:marRight w:val="0"/>
          <w:marTop w:val="0"/>
          <w:marBottom w:val="0"/>
          <w:divBdr>
            <w:top w:val="none" w:sz="0" w:space="0" w:color="auto"/>
            <w:left w:val="none" w:sz="0" w:space="0" w:color="auto"/>
            <w:bottom w:val="none" w:sz="0" w:space="0" w:color="auto"/>
            <w:right w:val="none" w:sz="0" w:space="0" w:color="auto"/>
          </w:divBdr>
          <w:divsChild>
            <w:div w:id="21352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11695">
      <w:bodyDiv w:val="1"/>
      <w:marLeft w:val="0"/>
      <w:marRight w:val="0"/>
      <w:marTop w:val="0"/>
      <w:marBottom w:val="0"/>
      <w:divBdr>
        <w:top w:val="none" w:sz="0" w:space="0" w:color="auto"/>
        <w:left w:val="none" w:sz="0" w:space="0" w:color="auto"/>
        <w:bottom w:val="none" w:sz="0" w:space="0" w:color="auto"/>
        <w:right w:val="none" w:sz="0" w:space="0" w:color="auto"/>
      </w:divBdr>
    </w:div>
    <w:div w:id="2108579486">
      <w:bodyDiv w:val="1"/>
      <w:marLeft w:val="0"/>
      <w:marRight w:val="0"/>
      <w:marTop w:val="0"/>
      <w:marBottom w:val="0"/>
      <w:divBdr>
        <w:top w:val="none" w:sz="0" w:space="0" w:color="auto"/>
        <w:left w:val="none" w:sz="0" w:space="0" w:color="auto"/>
        <w:bottom w:val="none" w:sz="0" w:space="0" w:color="auto"/>
        <w:right w:val="none" w:sz="0" w:space="0" w:color="auto"/>
      </w:divBdr>
    </w:div>
    <w:div w:id="2124497650">
      <w:bodyDiv w:val="1"/>
      <w:marLeft w:val="0"/>
      <w:marRight w:val="0"/>
      <w:marTop w:val="0"/>
      <w:marBottom w:val="0"/>
      <w:divBdr>
        <w:top w:val="none" w:sz="0" w:space="0" w:color="auto"/>
        <w:left w:val="none" w:sz="0" w:space="0" w:color="auto"/>
        <w:bottom w:val="none" w:sz="0" w:space="0" w:color="auto"/>
        <w:right w:val="none" w:sz="0" w:space="0" w:color="auto"/>
      </w:divBdr>
    </w:div>
    <w:div w:id="2132284672">
      <w:bodyDiv w:val="1"/>
      <w:marLeft w:val="0"/>
      <w:marRight w:val="0"/>
      <w:marTop w:val="0"/>
      <w:marBottom w:val="0"/>
      <w:divBdr>
        <w:top w:val="none" w:sz="0" w:space="0" w:color="auto"/>
        <w:left w:val="none" w:sz="0" w:space="0" w:color="auto"/>
        <w:bottom w:val="none" w:sz="0" w:space="0" w:color="auto"/>
        <w:right w:val="none" w:sz="0" w:space="0" w:color="auto"/>
      </w:divBdr>
      <w:divsChild>
        <w:div w:id="1727950856">
          <w:marLeft w:val="0"/>
          <w:marRight w:val="0"/>
          <w:marTop w:val="0"/>
          <w:marBottom w:val="0"/>
          <w:divBdr>
            <w:top w:val="none" w:sz="0" w:space="0" w:color="auto"/>
            <w:left w:val="none" w:sz="0" w:space="0" w:color="auto"/>
            <w:bottom w:val="none" w:sz="0" w:space="0" w:color="auto"/>
            <w:right w:val="none" w:sz="0" w:space="0" w:color="auto"/>
          </w:divBdr>
          <w:divsChild>
            <w:div w:id="95479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caixa.gov.br/Downloads/caixa-governanca/politica-seguranca-informacao.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0faeec46-a557-401a-bfb0-3b6259be54b9" xsi:nil="true"/>
    <lcf76f155ced4ddcb4097134ff3c332f xmlns="dfc6615f-1604-4356-9328-be152c3ad6cb">
      <Terms xmlns="http://schemas.microsoft.com/office/infopath/2007/PartnerControls"/>
    </lcf76f155ced4ddcb4097134ff3c332f>
    <GERSA xmlns="dfc6615f-1604-4356-9328-be152c3ad6cb" xsi:nil="true"/>
    <Link xmlns="dfc6615f-1604-4356-9328-be152c3ad6cb">
      <Url xsi:nil="true"/>
      <Description xsi:nil="true"/>
    </Link>
    <Im_x00f3_vel xmlns="dfc6615f-1604-4356-9328-be152c3ad6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0AC5CB4E6AECF48A72D68E8327A966E" ma:contentTypeVersion="28" ma:contentTypeDescription="Crie um novo documento." ma:contentTypeScope="" ma:versionID="ea3bef93283069610b5ee0249805ac79">
  <xsd:schema xmlns:xsd="http://www.w3.org/2001/XMLSchema" xmlns:xs="http://www.w3.org/2001/XMLSchema" xmlns:p="http://schemas.microsoft.com/office/2006/metadata/properties" xmlns:ns1="http://schemas.microsoft.com/sharepoint/v3" xmlns:ns2="dfc6615f-1604-4356-9328-be152c3ad6cb" xmlns:ns3="0faeec46-a557-401a-bfb0-3b6259be54b9" targetNamespace="http://schemas.microsoft.com/office/2006/metadata/properties" ma:root="true" ma:fieldsID="57d599a285d60d591ad6a74b59376ca5" ns1:_="" ns2:_="" ns3:_="">
    <xsd:import namespace="http://schemas.microsoft.com/sharepoint/v3"/>
    <xsd:import namespace="dfc6615f-1604-4356-9328-be152c3ad6cb"/>
    <xsd:import namespace="0faeec46-a557-401a-bfb0-3b6259be54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GERSA" minOccurs="0"/>
                <xsd:element ref="ns2:Link" minOccurs="0"/>
                <xsd:element ref="ns2:MediaServiceObjectDetectorVersions" minOccurs="0"/>
                <xsd:element ref="ns2:MediaServiceSearchProperties" minOccurs="0"/>
                <xsd:element ref="ns2:Im_x00f3_vel" minOccurs="0"/>
                <xsd:element ref="ns2:ca220ca2-5543-410e-9904-dd64cbbfa5c1CountryOrRegion" minOccurs="0"/>
                <xsd:element ref="ns2:ca220ca2-5543-410e-9904-dd64cbbfa5c1State" minOccurs="0"/>
                <xsd:element ref="ns2:ca220ca2-5543-410e-9904-dd64cbbfa5c1City" minOccurs="0"/>
                <xsd:element ref="ns2:ca220ca2-5543-410e-9904-dd64cbbfa5c1PostalCode" minOccurs="0"/>
                <xsd:element ref="ns2:ca220ca2-5543-410e-9904-dd64cbbfa5c1Street" minOccurs="0"/>
                <xsd:element ref="ns2:ca220ca2-5543-410e-9904-dd64cbbfa5c1GeoLoc" minOccurs="0"/>
                <xsd:element ref="ns2:ca220ca2-5543-410e-9904-dd64cbbfa5c1DispNam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dades da Política de Conformidade Unificada" ma:hidden="true" ma:internalName="_ip_UnifiedCompliancePolicyProperties">
      <xsd:simpleType>
        <xsd:restriction base="dms:Note"/>
      </xsd:simpleType>
    </xsd:element>
    <xsd:element name="_ip_UnifiedCompliancePolicyUIAction" ma:index="1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c6615f-1604-4356-9328-be152c3ad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GERSA" ma:index="23" nillable="true" ma:displayName="GERSA" ma:format="Dropdown" ma:internalName="GERSA">
      <xsd:simpleType>
        <xsd:restriction base="dms:Text">
          <xsd:maxLength value="255"/>
        </xsd:restriction>
      </xsd:simpleType>
    </xsd:element>
    <xsd:element name="Link" ma:index="24"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Im_x00f3_vel" ma:index="27" nillable="true" ma:displayName="Imóvel" ma:format="Dropdown" ma:internalName="Im_x00f3_vel">
      <xsd:simpleType>
        <xsd:restriction base="dms:Unknown"/>
      </xsd:simpleType>
    </xsd:element>
    <xsd:element name="ca220ca2-5543-410e-9904-dd64cbbfa5c1CountryOrRegion" ma:index="28" nillable="true" ma:displayName="Imóvel: País/Região" ma:internalName="CountryOrRegion" ma:readOnly="true">
      <xsd:simpleType>
        <xsd:restriction base="dms:Text"/>
      </xsd:simpleType>
    </xsd:element>
    <xsd:element name="ca220ca2-5543-410e-9904-dd64cbbfa5c1State" ma:index="29" nillable="true" ma:displayName="Imóvel: Estado" ma:internalName="State" ma:readOnly="true">
      <xsd:simpleType>
        <xsd:restriction base="dms:Text"/>
      </xsd:simpleType>
    </xsd:element>
    <xsd:element name="ca220ca2-5543-410e-9904-dd64cbbfa5c1City" ma:index="30" nillable="true" ma:displayName="Imóvel: Cidade" ma:internalName="City" ma:readOnly="true">
      <xsd:simpleType>
        <xsd:restriction base="dms:Text"/>
      </xsd:simpleType>
    </xsd:element>
    <xsd:element name="ca220ca2-5543-410e-9904-dd64cbbfa5c1PostalCode" ma:index="31" nillable="true" ma:displayName="Imóvel: CEP" ma:internalName="PostalCode" ma:readOnly="true">
      <xsd:simpleType>
        <xsd:restriction base="dms:Text"/>
      </xsd:simpleType>
    </xsd:element>
    <xsd:element name="ca220ca2-5543-410e-9904-dd64cbbfa5c1Street" ma:index="32" nillable="true" ma:displayName="Imóvel: Rua" ma:internalName="Street" ma:readOnly="true">
      <xsd:simpleType>
        <xsd:restriction base="dms:Text"/>
      </xsd:simpleType>
    </xsd:element>
    <xsd:element name="ca220ca2-5543-410e-9904-dd64cbbfa5c1GeoLoc" ma:index="33" nillable="true" ma:displayName="Imóvel: Coordenadas" ma:internalName="GeoLoc" ma:readOnly="true">
      <xsd:simpleType>
        <xsd:restriction base="dms:Unknown"/>
      </xsd:simpleType>
    </xsd:element>
    <xsd:element name="ca220ca2-5543-410e-9904-dd64cbbfa5c1DispName" ma:index="34" nillable="true" ma:displayName="Imóvel: Nome" ma:internalName="DispName" ma:readOnly="true">
      <xsd:simpleType>
        <xsd:restriction base="dms:Text"/>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aeec46-a557-401a-bfb0-3b6259be54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21a255-51e1-4bc2-a1f4-7542d0ce18e9}" ma:internalName="TaxCatchAll" ma:showField="CatchAllData" ma:web="0faeec46-a557-401a-bfb0-3b6259be54b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60BF4-5D7F-4A89-895D-B0C80C6017FF}">
  <ds:schemaRefs>
    <ds:schemaRef ds:uri="http://schemas.microsoft.com/sharepoint/v3/contenttype/forms"/>
  </ds:schemaRefs>
</ds:datastoreItem>
</file>

<file path=customXml/itemProps2.xml><?xml version="1.0" encoding="utf-8"?>
<ds:datastoreItem xmlns:ds="http://schemas.openxmlformats.org/officeDocument/2006/customXml" ds:itemID="{1B8E56C2-77B8-441E-8AC8-EF43190E93EA}">
  <ds:schemaRefs>
    <ds:schemaRef ds:uri="http://schemas.microsoft.com/office/2006/metadata/longProperties"/>
  </ds:schemaRefs>
</ds:datastoreItem>
</file>

<file path=customXml/itemProps3.xml><?xml version="1.0" encoding="utf-8"?>
<ds:datastoreItem xmlns:ds="http://schemas.openxmlformats.org/officeDocument/2006/customXml" ds:itemID="{6E6FD80C-DACD-4AFA-ADFD-8B887D7B9588}">
  <ds:schemaRefs>
    <ds:schemaRef ds:uri="http://schemas.microsoft.com/office/2006/metadata/properties"/>
    <ds:schemaRef ds:uri="http://schemas.microsoft.com/office/infopath/2007/PartnerControls"/>
    <ds:schemaRef ds:uri="http://schemas.microsoft.com/sharepoint/v3"/>
    <ds:schemaRef ds:uri="0faeec46-a557-401a-bfb0-3b6259be54b9"/>
    <ds:schemaRef ds:uri="dfc6615f-1604-4356-9328-be152c3ad6cb"/>
  </ds:schemaRefs>
</ds:datastoreItem>
</file>

<file path=customXml/itemProps4.xml><?xml version="1.0" encoding="utf-8"?>
<ds:datastoreItem xmlns:ds="http://schemas.openxmlformats.org/officeDocument/2006/customXml" ds:itemID="{4685EBAE-2334-459A-8C9A-63AA3339A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c6615f-1604-4356-9328-be152c3ad6cb"/>
    <ds:schemaRef ds:uri="0faeec46-a557-401a-bfb0-3b6259be54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05B18B-351D-479B-A35A-C68DE694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28</Pages>
  <Words>7387</Words>
  <Characters>42342</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49630</CharactersWithSpaces>
  <SharedDoc>false</SharedDoc>
  <HLinks>
    <vt:vector size="6" baseType="variant">
      <vt:variant>
        <vt:i4>5505028</vt:i4>
      </vt:variant>
      <vt:variant>
        <vt:i4>0</vt:i4>
      </vt:variant>
      <vt:variant>
        <vt:i4>0</vt:i4>
      </vt:variant>
      <vt:variant>
        <vt:i4>5</vt:i4>
      </vt:variant>
      <vt:variant>
        <vt:lpwstr>https://www.caixa.gov.br/Downloads/caixa-governanca/politica-seguranca-informacao.pdf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Jacqueline Delvair da Costa</dc:creator>
  <cp:keywords/>
  <dc:description/>
  <cp:lastModifiedBy>Luisa Maia Carneiro da Cunha</cp:lastModifiedBy>
  <cp:revision>61</cp:revision>
  <cp:lastPrinted>2017-05-08T23:38:00Z</cp:lastPrinted>
  <dcterms:created xsi:type="dcterms:W3CDTF">2025-01-27T19:28:00Z</dcterms:created>
  <dcterms:modified xsi:type="dcterms:W3CDTF">2025-07-02T17:34:00Z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Patricia Carmona Marques</vt:lpwstr>
  </property>
  <property fmtid="{D5CDD505-2E9C-101B-9397-08002B2CF9AE}" pid="3" name="Order">
    <vt:lpwstr>5526400.00000000</vt:lpwstr>
  </property>
  <property fmtid="{D5CDD505-2E9C-101B-9397-08002B2CF9AE}" pid="4" name="display_urn:schemas-microsoft-com:office:office#Author">
    <vt:lpwstr>Patricia Carmona Marques</vt:lpwstr>
  </property>
  <property fmtid="{D5CDD505-2E9C-101B-9397-08002B2CF9AE}" pid="5" name="TaxCatchAll">
    <vt:lpwstr/>
  </property>
  <property fmtid="{D5CDD505-2E9C-101B-9397-08002B2CF9AE}" pid="6" name="lcf76f155ced4ddcb4097134ff3c332f">
    <vt:lpwstr/>
  </property>
  <property fmtid="{D5CDD505-2E9C-101B-9397-08002B2CF9AE}" pid="7" name="Status de liberação">
    <vt:lpwstr/>
  </property>
  <property fmtid="{D5CDD505-2E9C-101B-9397-08002B2CF9AE}" pid="8" name="ContentTypeId">
    <vt:lpwstr>0x010100A0AC5CB4E6AECF48A72D68E8327A966E</vt:lpwstr>
  </property>
  <property fmtid="{D5CDD505-2E9C-101B-9397-08002B2CF9AE}" pid="9" name="MediaServiceImageTags">
    <vt:lpwstr/>
  </property>
  <property fmtid="{D5CDD505-2E9C-101B-9397-08002B2CF9AE}" pid="10" name="MSIP_Label_fde7aacd-7cc4-4c31-9e6f-7ef306428f09_Enabled">
    <vt:lpwstr>true</vt:lpwstr>
  </property>
  <property fmtid="{D5CDD505-2E9C-101B-9397-08002B2CF9AE}" pid="11" name="MSIP_Label_fde7aacd-7cc4-4c31-9e6f-7ef306428f09_SetDate">
    <vt:lpwstr>2024-02-16T18:48:13Z</vt:lpwstr>
  </property>
  <property fmtid="{D5CDD505-2E9C-101B-9397-08002B2CF9AE}" pid="12" name="MSIP_Label_fde7aacd-7cc4-4c31-9e6f-7ef306428f09_Method">
    <vt:lpwstr>Privileged</vt:lpwstr>
  </property>
  <property fmtid="{D5CDD505-2E9C-101B-9397-08002B2CF9AE}" pid="13" name="MSIP_Label_fde7aacd-7cc4-4c31-9e6f-7ef306428f09_Name">
    <vt:lpwstr>_PUBLICO</vt:lpwstr>
  </property>
  <property fmtid="{D5CDD505-2E9C-101B-9397-08002B2CF9AE}" pid="14" name="MSIP_Label_fde7aacd-7cc4-4c31-9e6f-7ef306428f09_SiteId">
    <vt:lpwstr>ab9bba98-684a-43fb-add8-9c2bebede229</vt:lpwstr>
  </property>
  <property fmtid="{D5CDD505-2E9C-101B-9397-08002B2CF9AE}" pid="15" name="MSIP_Label_fde7aacd-7cc4-4c31-9e6f-7ef306428f09_ActionId">
    <vt:lpwstr>567380fa-36b3-4b61-9977-4787042e3316</vt:lpwstr>
  </property>
  <property fmtid="{D5CDD505-2E9C-101B-9397-08002B2CF9AE}" pid="16" name="MSIP_Label_fde7aacd-7cc4-4c31-9e6f-7ef306428f09_ContentBits">
    <vt:lpwstr>1</vt:lpwstr>
  </property>
</Properties>
</file>